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7172B" w14:textId="6F2B2661" w:rsidR="00F829F6" w:rsidRPr="0057279F" w:rsidRDefault="0057279F" w:rsidP="0057279F">
      <w:pPr>
        <w:pStyle w:val="Heading1"/>
      </w:pPr>
      <w:r w:rsidRPr="0057279F">
        <w:t>Disability, data &amp; evidence working group (DDEWG)</w:t>
      </w:r>
    </w:p>
    <w:p w14:paraId="656C57D0" w14:textId="69F616FB" w:rsidR="0057279F" w:rsidRDefault="0057279F" w:rsidP="0057279F">
      <w:pPr>
        <w:pStyle w:val="Heading2"/>
      </w:pPr>
      <w:r>
        <w:t>PURPOSE</w:t>
      </w:r>
      <w:r w:rsidR="00594872">
        <w:t xml:space="preserve"> AND MEMBERSHIP</w:t>
      </w:r>
    </w:p>
    <w:p w14:paraId="7522CABB" w14:textId="044C76CA" w:rsidR="0057279F" w:rsidRDefault="00CC0FE8" w:rsidP="00CC0FE8">
      <w:pPr>
        <w:rPr>
          <w:sz w:val="24"/>
          <w:szCs w:val="28"/>
        </w:rPr>
      </w:pPr>
      <w:r w:rsidRPr="00CC0FE8">
        <w:rPr>
          <w:sz w:val="24"/>
          <w:szCs w:val="28"/>
        </w:rPr>
        <w:t xml:space="preserve">Purpose of this inter-agency group is to define, clarify and prioritise information needs in order to improve the lives of disabled people and inform better quality monitoring of and reporting on the </w:t>
      </w:r>
      <w:r w:rsidR="00CC67FB">
        <w:rPr>
          <w:sz w:val="24"/>
          <w:szCs w:val="28"/>
        </w:rPr>
        <w:t xml:space="preserve">United Nations </w:t>
      </w:r>
      <w:r w:rsidRPr="00CC0FE8">
        <w:rPr>
          <w:sz w:val="24"/>
          <w:szCs w:val="28"/>
        </w:rPr>
        <w:t>Convention on the Rights of Persons with Disabilities (</w:t>
      </w:r>
      <w:r w:rsidR="00CC67FB">
        <w:rPr>
          <w:sz w:val="24"/>
          <w:szCs w:val="28"/>
        </w:rPr>
        <w:t>UN</w:t>
      </w:r>
      <w:r w:rsidRPr="00CC0FE8">
        <w:rPr>
          <w:sz w:val="24"/>
          <w:szCs w:val="28"/>
        </w:rPr>
        <w:t>CRPD), the New Zealand Disability Strategy and the Disability Action Plan 2019-2023 in future. The group also works to support decision-making on resource allocation.</w:t>
      </w:r>
    </w:p>
    <w:p w14:paraId="492B232E" w14:textId="36E50860" w:rsidR="00594872" w:rsidRDefault="00DC11C3" w:rsidP="00CC0FE8">
      <w:pPr>
        <w:rPr>
          <w:sz w:val="24"/>
          <w:szCs w:val="28"/>
        </w:rPr>
      </w:pPr>
      <w:r>
        <w:rPr>
          <w:sz w:val="24"/>
          <w:szCs w:val="28"/>
        </w:rPr>
        <w:t xml:space="preserve">This group recognises the importance of </w:t>
      </w:r>
      <w:r>
        <w:rPr>
          <w:color w:val="000000"/>
          <w:sz w:val="25"/>
          <w:szCs w:val="25"/>
          <w:shd w:val="clear" w:color="auto" w:fill="FFFFFF"/>
        </w:rPr>
        <w:t xml:space="preserve">supporting the Crown in its relationships with Māori under </w:t>
      </w:r>
      <w:r w:rsidR="00CC67FB">
        <w:rPr>
          <w:color w:val="000000"/>
          <w:sz w:val="25"/>
          <w:szCs w:val="25"/>
          <w:shd w:val="clear" w:color="auto" w:fill="FFFFFF"/>
        </w:rPr>
        <w:t>Te Tiriti O Waitangi (</w:t>
      </w:r>
      <w:r>
        <w:rPr>
          <w:color w:val="000000"/>
          <w:sz w:val="25"/>
          <w:szCs w:val="25"/>
          <w:shd w:val="clear" w:color="auto" w:fill="FFFFFF"/>
        </w:rPr>
        <w:t>the Treaty of Waitangi</w:t>
      </w:r>
      <w:r w:rsidR="00CC67FB">
        <w:rPr>
          <w:color w:val="000000"/>
          <w:sz w:val="25"/>
          <w:szCs w:val="25"/>
          <w:shd w:val="clear" w:color="auto" w:fill="FFFFFF"/>
        </w:rPr>
        <w:t>)</w:t>
      </w:r>
      <w:r>
        <w:rPr>
          <w:color w:val="000000"/>
          <w:sz w:val="25"/>
          <w:szCs w:val="25"/>
          <w:shd w:val="clear" w:color="auto" w:fill="FFFFFF"/>
        </w:rPr>
        <w:t xml:space="preserve"> by engaging with t</w:t>
      </w:r>
      <w:r w:rsidR="00CC67FB">
        <w:rPr>
          <w:color w:val="000000"/>
          <w:sz w:val="25"/>
          <w:szCs w:val="25"/>
          <w:shd w:val="clear" w:color="auto" w:fill="FFFFFF"/>
        </w:rPr>
        <w:t>ā</w:t>
      </w:r>
      <w:r>
        <w:rPr>
          <w:color w:val="000000"/>
          <w:sz w:val="25"/>
          <w:szCs w:val="25"/>
          <w:shd w:val="clear" w:color="auto" w:fill="FFFFFF"/>
        </w:rPr>
        <w:t>ngata whaikaha M</w:t>
      </w:r>
      <w:r w:rsidR="00CC67FB">
        <w:rPr>
          <w:color w:val="000000"/>
          <w:sz w:val="25"/>
          <w:szCs w:val="25"/>
          <w:shd w:val="clear" w:color="auto" w:fill="FFFFFF"/>
        </w:rPr>
        <w:t>ā</w:t>
      </w:r>
      <w:r>
        <w:rPr>
          <w:color w:val="000000"/>
          <w:sz w:val="25"/>
          <w:szCs w:val="25"/>
          <w:shd w:val="clear" w:color="auto" w:fill="FFFFFF"/>
        </w:rPr>
        <w:t>ori and understanding the M</w:t>
      </w:r>
      <w:r w:rsidR="0044461C">
        <w:rPr>
          <w:color w:val="000000"/>
          <w:sz w:val="25"/>
          <w:szCs w:val="25"/>
          <w:shd w:val="clear" w:color="auto" w:fill="FFFFFF"/>
        </w:rPr>
        <w:t>ā</w:t>
      </w:r>
      <w:r>
        <w:rPr>
          <w:color w:val="000000"/>
          <w:sz w:val="25"/>
          <w:szCs w:val="25"/>
          <w:shd w:val="clear" w:color="auto" w:fill="FFFFFF"/>
        </w:rPr>
        <w:t>ori perspective. Collecting data on tangata whaikaha M</w:t>
      </w:r>
      <w:r w:rsidR="00CC67FB">
        <w:rPr>
          <w:color w:val="000000"/>
          <w:sz w:val="25"/>
          <w:szCs w:val="25"/>
          <w:shd w:val="clear" w:color="auto" w:fill="FFFFFF"/>
        </w:rPr>
        <w:t>ā</w:t>
      </w:r>
      <w:r>
        <w:rPr>
          <w:color w:val="000000"/>
          <w:sz w:val="25"/>
          <w:szCs w:val="25"/>
          <w:shd w:val="clear" w:color="auto" w:fill="FFFFFF"/>
        </w:rPr>
        <w:t xml:space="preserve">ori by government agencies will underpin all the workstreams. </w:t>
      </w:r>
    </w:p>
    <w:p w14:paraId="3B8BF3FD" w14:textId="0E178074" w:rsidR="00594872" w:rsidRPr="00594872" w:rsidRDefault="00594872" w:rsidP="00594872">
      <w:pPr>
        <w:pStyle w:val="ReportBody"/>
        <w:numPr>
          <w:ilvl w:val="0"/>
          <w:numId w:val="0"/>
        </w:numPr>
        <w:rPr>
          <w:rFonts w:ascii="Verdana" w:hAnsi="Verdana" w:cs="Arial"/>
          <w:sz w:val="24"/>
          <w:szCs w:val="24"/>
        </w:rPr>
      </w:pPr>
      <w:r w:rsidRPr="00594872">
        <w:rPr>
          <w:rFonts w:ascii="Verdana" w:hAnsi="Verdana" w:cs="Arial"/>
          <w:sz w:val="24"/>
          <w:szCs w:val="24"/>
        </w:rPr>
        <w:t xml:space="preserve">Members </w:t>
      </w:r>
      <w:r w:rsidR="00625E60" w:rsidRPr="00594872">
        <w:rPr>
          <w:rFonts w:ascii="Verdana" w:hAnsi="Verdana" w:cs="Arial"/>
          <w:sz w:val="24"/>
          <w:szCs w:val="24"/>
        </w:rPr>
        <w:t>include</w:t>
      </w:r>
      <w:r w:rsidRPr="00594872">
        <w:rPr>
          <w:rFonts w:ascii="Verdana" w:hAnsi="Verdana" w:cs="Arial"/>
          <w:sz w:val="24"/>
          <w:szCs w:val="24"/>
        </w:rPr>
        <w:t xml:space="preserve"> Stats NZ, Office for Disability Issues, Ministry of Social Development, Ministry of Health, Ministry of Education, Ministry of Justice, ACC, Ministry of Transport, Oranga Tamariki, Social Wellbeing Agency, </w:t>
      </w:r>
      <w:r w:rsidR="00C13C36">
        <w:rPr>
          <w:rFonts w:ascii="Verdana" w:hAnsi="Verdana" w:cs="Arial"/>
          <w:sz w:val="24"/>
          <w:szCs w:val="24"/>
        </w:rPr>
        <w:t xml:space="preserve">Health Quality and </w:t>
      </w:r>
      <w:r w:rsidR="00997C00">
        <w:rPr>
          <w:rFonts w:ascii="Verdana" w:hAnsi="Verdana" w:cs="Arial"/>
          <w:sz w:val="24"/>
          <w:szCs w:val="24"/>
        </w:rPr>
        <w:t>S</w:t>
      </w:r>
      <w:r w:rsidR="00C13C36">
        <w:rPr>
          <w:rFonts w:ascii="Verdana" w:hAnsi="Verdana" w:cs="Arial"/>
          <w:sz w:val="24"/>
          <w:szCs w:val="24"/>
        </w:rPr>
        <w:t xml:space="preserve">afety Commission, </w:t>
      </w:r>
      <w:r w:rsidRPr="00594872">
        <w:rPr>
          <w:rFonts w:ascii="Verdana" w:hAnsi="Verdana" w:cs="Arial"/>
          <w:sz w:val="24"/>
          <w:szCs w:val="24"/>
        </w:rPr>
        <w:t>New Zealand Disability Support Network, Disabled People’s Organisations, Universities.</w:t>
      </w:r>
    </w:p>
    <w:p w14:paraId="4A9038DD" w14:textId="77777777" w:rsidR="00594872" w:rsidRDefault="00594872" w:rsidP="00CC0FE8">
      <w:pPr>
        <w:rPr>
          <w:sz w:val="24"/>
          <w:szCs w:val="28"/>
        </w:rPr>
      </w:pPr>
    </w:p>
    <w:p w14:paraId="39DB8429" w14:textId="574298AB" w:rsidR="00594872" w:rsidRDefault="00625E60" w:rsidP="00625E60">
      <w:pPr>
        <w:tabs>
          <w:tab w:val="left" w:pos="5760"/>
        </w:tabs>
        <w:rPr>
          <w:sz w:val="24"/>
          <w:szCs w:val="28"/>
        </w:rPr>
      </w:pPr>
      <w:r>
        <w:rPr>
          <w:sz w:val="24"/>
          <w:szCs w:val="28"/>
        </w:rPr>
        <w:tab/>
      </w:r>
    </w:p>
    <w:p w14:paraId="62E3E254" w14:textId="08C8EB52" w:rsidR="00CC0FE8" w:rsidRPr="00CC0FE8" w:rsidRDefault="00CC0FE8" w:rsidP="00CC0FE8">
      <w:pPr>
        <w:pStyle w:val="Heading2"/>
      </w:pPr>
      <w:r>
        <w:t>S</w:t>
      </w:r>
      <w:r w:rsidR="00594872">
        <w:t>TRATEGY AND OBJECTIVE</w:t>
      </w:r>
    </w:p>
    <w:p w14:paraId="4F19C0C3" w14:textId="77777777" w:rsidR="00A32460" w:rsidRDefault="00711207" w:rsidP="0057279F">
      <w:pPr>
        <w:pStyle w:val="Heading3"/>
        <w:numPr>
          <w:ilvl w:val="0"/>
          <w:numId w:val="34"/>
        </w:numPr>
        <w:rPr>
          <w:b w:val="0"/>
          <w:bCs/>
        </w:rPr>
      </w:pPr>
      <w:r>
        <w:rPr>
          <w:b w:val="0"/>
          <w:bCs/>
        </w:rPr>
        <w:t>The strategic focus of DDEWG is to work with representatives from government agencies, Disabled People’s Organisations, and the disability sector to create a structure that supports the collection and dissemination of quality disability data</w:t>
      </w:r>
      <w:r w:rsidR="000E610A">
        <w:rPr>
          <w:b w:val="0"/>
          <w:bCs/>
        </w:rPr>
        <w:t>.</w:t>
      </w:r>
    </w:p>
    <w:p w14:paraId="685AAEC4" w14:textId="77777777" w:rsidR="00294751" w:rsidRDefault="000E610A" w:rsidP="00294751">
      <w:pPr>
        <w:pStyle w:val="Heading3"/>
        <w:numPr>
          <w:ilvl w:val="0"/>
          <w:numId w:val="34"/>
        </w:numPr>
        <w:rPr>
          <w:b w:val="0"/>
          <w:bCs/>
        </w:rPr>
      </w:pPr>
      <w:r>
        <w:rPr>
          <w:b w:val="0"/>
          <w:bCs/>
        </w:rPr>
        <w:lastRenderedPageBreak/>
        <w:t xml:space="preserve">The principal objective underpinning the work of DDEWG’s workstreams is to progressively </w:t>
      </w:r>
      <w:r w:rsidR="00DA6078">
        <w:rPr>
          <w:b w:val="0"/>
          <w:bCs/>
        </w:rPr>
        <w:t xml:space="preserve">contribute to </w:t>
      </w:r>
      <w:r>
        <w:rPr>
          <w:b w:val="0"/>
          <w:bCs/>
        </w:rPr>
        <w:t>clos</w:t>
      </w:r>
      <w:r w:rsidR="00DA6078">
        <w:rPr>
          <w:b w:val="0"/>
          <w:bCs/>
        </w:rPr>
        <w:t>ing</w:t>
      </w:r>
      <w:r>
        <w:rPr>
          <w:b w:val="0"/>
          <w:bCs/>
        </w:rPr>
        <w:t xml:space="preserve"> the</w:t>
      </w:r>
      <w:r w:rsidR="00A32460">
        <w:rPr>
          <w:b w:val="0"/>
          <w:bCs/>
        </w:rPr>
        <w:t xml:space="preserve"> significant</w:t>
      </w:r>
      <w:r>
        <w:rPr>
          <w:b w:val="0"/>
          <w:bCs/>
        </w:rPr>
        <w:t xml:space="preserve"> equity gap between disabled people and non-disabled people</w:t>
      </w:r>
      <w:r w:rsidR="00A32460">
        <w:rPr>
          <w:b w:val="0"/>
          <w:bCs/>
        </w:rPr>
        <w:t xml:space="preserve"> through building up a substantial body of evidence to inform policy development and service planning.</w:t>
      </w:r>
    </w:p>
    <w:p w14:paraId="793A66E0" w14:textId="5056983E" w:rsidR="0057279F" w:rsidRDefault="004F3720" w:rsidP="0057279F">
      <w:pPr>
        <w:pStyle w:val="Heading3"/>
        <w:numPr>
          <w:ilvl w:val="0"/>
          <w:numId w:val="34"/>
        </w:numPr>
        <w:rPr>
          <w:b w:val="0"/>
          <w:bCs/>
        </w:rPr>
      </w:pPr>
      <w:r w:rsidRPr="00294751">
        <w:rPr>
          <w:b w:val="0"/>
          <w:bCs/>
        </w:rPr>
        <w:t xml:space="preserve">A Māori world view that honours our commitment as a Te Tiriti o Waitangi partner </w:t>
      </w:r>
      <w:r w:rsidR="00D25D7F">
        <w:rPr>
          <w:b w:val="0"/>
          <w:bCs/>
        </w:rPr>
        <w:t>by embedding</w:t>
      </w:r>
      <w:r w:rsidRPr="00294751">
        <w:rPr>
          <w:b w:val="0"/>
          <w:bCs/>
        </w:rPr>
        <w:t xml:space="preserve"> the </w:t>
      </w:r>
      <w:r w:rsidR="00176119" w:rsidRPr="00294751">
        <w:rPr>
          <w:b w:val="0"/>
          <w:bCs/>
        </w:rPr>
        <w:t>collect</w:t>
      </w:r>
      <w:r w:rsidR="00DA6078" w:rsidRPr="00294751">
        <w:rPr>
          <w:b w:val="0"/>
          <w:bCs/>
        </w:rPr>
        <w:t>i</w:t>
      </w:r>
      <w:r w:rsidR="00176119" w:rsidRPr="00294751">
        <w:rPr>
          <w:b w:val="0"/>
          <w:bCs/>
        </w:rPr>
        <w:t>on of tāngata whaikaha data</w:t>
      </w:r>
      <w:r w:rsidR="00DA6078" w:rsidRPr="00294751">
        <w:rPr>
          <w:b w:val="0"/>
          <w:bCs/>
        </w:rPr>
        <w:t xml:space="preserve"> in all workstreams.</w:t>
      </w:r>
      <w:r w:rsidRPr="00294751">
        <w:rPr>
          <w:b w:val="0"/>
          <w:bCs/>
        </w:rPr>
        <w:t xml:space="preserve"> </w:t>
      </w:r>
      <w:r w:rsidR="00711207" w:rsidRPr="00294751">
        <w:rPr>
          <w:b w:val="0"/>
          <w:bCs/>
        </w:rPr>
        <w:t xml:space="preserve"> </w:t>
      </w:r>
    </w:p>
    <w:p w14:paraId="251B54F2" w14:textId="77777777" w:rsidR="0044461C" w:rsidRPr="0044461C" w:rsidRDefault="0044461C" w:rsidP="0044461C"/>
    <w:p w14:paraId="64A26FFF" w14:textId="4D15498E" w:rsidR="0057279F" w:rsidRPr="00F42875" w:rsidRDefault="0057279F" w:rsidP="00594872">
      <w:pPr>
        <w:pStyle w:val="Heading2"/>
      </w:pPr>
      <w:r w:rsidRPr="00F42875">
        <w:t>WORKSTREAMS</w:t>
      </w:r>
    </w:p>
    <w:p w14:paraId="44B3B676" w14:textId="3D6B9998" w:rsidR="0057279F" w:rsidRDefault="0057279F" w:rsidP="0057279F"/>
    <w:p w14:paraId="63F0360E" w14:textId="1DAEC929" w:rsidR="0057279F" w:rsidRPr="00F42875" w:rsidRDefault="0057279F" w:rsidP="00594872">
      <w:pPr>
        <w:pStyle w:val="Heading3"/>
      </w:pPr>
      <w:r w:rsidRPr="00F42875">
        <w:t>ACCESS TO DISABILITY DATA</w:t>
      </w:r>
    </w:p>
    <w:p w14:paraId="231CA581" w14:textId="77777777" w:rsidR="0057279F" w:rsidRDefault="0057279F" w:rsidP="0057279F">
      <w:pPr>
        <w:pStyle w:val="Heading4"/>
        <w:ind w:left="720" w:firstLine="720"/>
      </w:pPr>
      <w:r w:rsidRPr="0057279F">
        <w:t>Aims</w:t>
      </w:r>
      <w:r>
        <w:t xml:space="preserve">: </w:t>
      </w:r>
    </w:p>
    <w:p w14:paraId="7C8AB9CA" w14:textId="7BBE3D23" w:rsidR="0057279F" w:rsidRDefault="0057279F" w:rsidP="00F42875">
      <w:pPr>
        <w:pStyle w:val="ListParagraph"/>
        <w:numPr>
          <w:ilvl w:val="0"/>
          <w:numId w:val="36"/>
        </w:numPr>
        <w:rPr>
          <w:sz w:val="24"/>
          <w:szCs w:val="28"/>
        </w:rPr>
      </w:pPr>
      <w:r w:rsidRPr="00F42875">
        <w:rPr>
          <w:sz w:val="24"/>
          <w:szCs w:val="28"/>
        </w:rPr>
        <w:t>Identify government disability data needs by working through NZ Disability Strategy Outcomes Framework.</w:t>
      </w:r>
    </w:p>
    <w:p w14:paraId="5772845A" w14:textId="77777777" w:rsidR="00F42875" w:rsidRPr="00F42875" w:rsidRDefault="00F42875" w:rsidP="00F42875">
      <w:pPr>
        <w:pStyle w:val="ListParagraph"/>
        <w:numPr>
          <w:ilvl w:val="0"/>
          <w:numId w:val="36"/>
        </w:numPr>
        <w:rPr>
          <w:sz w:val="24"/>
          <w:szCs w:val="28"/>
        </w:rPr>
      </w:pPr>
      <w:r w:rsidRPr="00F42875">
        <w:rPr>
          <w:sz w:val="24"/>
          <w:szCs w:val="28"/>
        </w:rPr>
        <w:t>Enable, mediate and advocate for:</w:t>
      </w:r>
    </w:p>
    <w:p w14:paraId="5F4C4849" w14:textId="77777777" w:rsidR="00F42875" w:rsidRPr="00F42875" w:rsidRDefault="00F42875" w:rsidP="00F42875">
      <w:pPr>
        <w:pStyle w:val="ListParagraph"/>
        <w:numPr>
          <w:ilvl w:val="1"/>
          <w:numId w:val="36"/>
        </w:numPr>
        <w:rPr>
          <w:sz w:val="24"/>
          <w:szCs w:val="28"/>
        </w:rPr>
      </w:pPr>
      <w:r w:rsidRPr="00F42875">
        <w:rPr>
          <w:sz w:val="24"/>
          <w:szCs w:val="28"/>
        </w:rPr>
        <w:t>Improved quality and utility/usability of disability data</w:t>
      </w:r>
    </w:p>
    <w:p w14:paraId="0C7DFF53" w14:textId="77777777" w:rsidR="00F42875" w:rsidRPr="00F42875" w:rsidRDefault="00F42875" w:rsidP="00F42875">
      <w:pPr>
        <w:pStyle w:val="ListParagraph"/>
        <w:numPr>
          <w:ilvl w:val="1"/>
          <w:numId w:val="36"/>
        </w:numPr>
        <w:rPr>
          <w:sz w:val="24"/>
          <w:szCs w:val="28"/>
        </w:rPr>
      </w:pPr>
      <w:r w:rsidRPr="00F42875">
        <w:rPr>
          <w:sz w:val="24"/>
          <w:szCs w:val="28"/>
        </w:rPr>
        <w:t xml:space="preserve">Improved prioritisation of disability data (i.e. for Outcomes Framework) </w:t>
      </w:r>
    </w:p>
    <w:p w14:paraId="58B8CEB8" w14:textId="77777777" w:rsidR="00F42875" w:rsidRPr="00F42875" w:rsidRDefault="00F42875" w:rsidP="00F42875">
      <w:pPr>
        <w:pStyle w:val="ListParagraph"/>
        <w:numPr>
          <w:ilvl w:val="1"/>
          <w:numId w:val="36"/>
        </w:numPr>
        <w:rPr>
          <w:sz w:val="24"/>
          <w:szCs w:val="28"/>
        </w:rPr>
      </w:pPr>
      <w:r w:rsidRPr="00F42875">
        <w:rPr>
          <w:sz w:val="24"/>
          <w:szCs w:val="28"/>
        </w:rPr>
        <w:t>Increased incorporation of disability datasets within the IDI</w:t>
      </w:r>
    </w:p>
    <w:p w14:paraId="44DF5231" w14:textId="77777777" w:rsidR="00F42875" w:rsidRPr="00F42875" w:rsidRDefault="00F42875" w:rsidP="00F42875">
      <w:pPr>
        <w:pStyle w:val="ListParagraph"/>
        <w:numPr>
          <w:ilvl w:val="1"/>
          <w:numId w:val="36"/>
        </w:numPr>
        <w:rPr>
          <w:sz w:val="24"/>
          <w:szCs w:val="28"/>
        </w:rPr>
      </w:pPr>
      <w:r w:rsidRPr="00F42875">
        <w:rPr>
          <w:sz w:val="24"/>
          <w:szCs w:val="28"/>
        </w:rPr>
        <w:t>More frequent and timely updates of disability data onto IDI</w:t>
      </w:r>
    </w:p>
    <w:p w14:paraId="46610A7A" w14:textId="08509FFE" w:rsidR="00F42875" w:rsidRPr="00F42875" w:rsidRDefault="00F42875" w:rsidP="00F42875">
      <w:pPr>
        <w:pStyle w:val="ListParagraph"/>
        <w:numPr>
          <w:ilvl w:val="1"/>
          <w:numId w:val="36"/>
        </w:numPr>
        <w:rPr>
          <w:sz w:val="24"/>
          <w:szCs w:val="28"/>
        </w:rPr>
      </w:pPr>
      <w:r w:rsidRPr="00F42875">
        <w:rPr>
          <w:sz w:val="24"/>
          <w:szCs w:val="28"/>
        </w:rPr>
        <w:t>More transparency and understanding of the complexities (including limitations) of disability data across the system</w:t>
      </w:r>
      <w:r w:rsidR="00DA6B62">
        <w:rPr>
          <w:sz w:val="24"/>
          <w:szCs w:val="28"/>
        </w:rPr>
        <w:t>.</w:t>
      </w:r>
    </w:p>
    <w:p w14:paraId="02C76314" w14:textId="35FAD0C2" w:rsidR="0057279F" w:rsidRPr="00F42875" w:rsidRDefault="0057279F" w:rsidP="00F42875">
      <w:pPr>
        <w:pStyle w:val="ListParagraph"/>
        <w:numPr>
          <w:ilvl w:val="0"/>
          <w:numId w:val="36"/>
        </w:numPr>
        <w:rPr>
          <w:iCs/>
          <w:sz w:val="24"/>
          <w:szCs w:val="28"/>
        </w:rPr>
      </w:pPr>
      <w:r w:rsidRPr="00F42875">
        <w:rPr>
          <w:iCs/>
          <w:sz w:val="24"/>
          <w:szCs w:val="28"/>
        </w:rPr>
        <w:t>Medium/longer term outcome(s) include:</w:t>
      </w:r>
    </w:p>
    <w:p w14:paraId="3630AA7E" w14:textId="190E6142" w:rsidR="0057279F" w:rsidRPr="00F42875" w:rsidRDefault="0057279F" w:rsidP="00F42875">
      <w:pPr>
        <w:pStyle w:val="ListParagraph"/>
        <w:numPr>
          <w:ilvl w:val="1"/>
          <w:numId w:val="36"/>
        </w:numPr>
        <w:rPr>
          <w:iCs/>
          <w:sz w:val="24"/>
          <w:szCs w:val="28"/>
        </w:rPr>
      </w:pPr>
      <w:r w:rsidRPr="00F42875">
        <w:rPr>
          <w:iCs/>
          <w:sz w:val="24"/>
          <w:szCs w:val="28"/>
        </w:rPr>
        <w:t xml:space="preserve">Make </w:t>
      </w:r>
      <w:r w:rsidR="00CC67FB">
        <w:rPr>
          <w:iCs/>
          <w:sz w:val="24"/>
          <w:szCs w:val="28"/>
        </w:rPr>
        <w:t xml:space="preserve">more </w:t>
      </w:r>
      <w:r w:rsidRPr="00F42875">
        <w:rPr>
          <w:iCs/>
          <w:sz w:val="24"/>
          <w:szCs w:val="28"/>
        </w:rPr>
        <w:t xml:space="preserve">disability data </w:t>
      </w:r>
      <w:r w:rsidR="00CC67FB">
        <w:rPr>
          <w:iCs/>
          <w:sz w:val="24"/>
          <w:szCs w:val="28"/>
        </w:rPr>
        <w:t xml:space="preserve">easily accessible and </w:t>
      </w:r>
      <w:r w:rsidRPr="00F42875">
        <w:rPr>
          <w:iCs/>
          <w:sz w:val="24"/>
          <w:szCs w:val="28"/>
        </w:rPr>
        <w:t>a</w:t>
      </w:r>
      <w:r w:rsidR="00D25D7F">
        <w:rPr>
          <w:iCs/>
          <w:sz w:val="24"/>
          <w:szCs w:val="28"/>
        </w:rPr>
        <w:t>vailable</w:t>
      </w:r>
      <w:r w:rsidRPr="00F42875">
        <w:rPr>
          <w:iCs/>
          <w:sz w:val="24"/>
          <w:szCs w:val="28"/>
        </w:rPr>
        <w:t xml:space="preserve"> </w:t>
      </w:r>
      <w:r w:rsidR="00D25D7F">
        <w:rPr>
          <w:iCs/>
          <w:sz w:val="24"/>
          <w:szCs w:val="28"/>
        </w:rPr>
        <w:t>to</w:t>
      </w:r>
      <w:r w:rsidRPr="00F42875">
        <w:rPr>
          <w:iCs/>
          <w:sz w:val="24"/>
          <w:szCs w:val="28"/>
        </w:rPr>
        <w:t xml:space="preserve"> the public </w:t>
      </w:r>
    </w:p>
    <w:p w14:paraId="04096E69" w14:textId="0CEBBDF0" w:rsidR="0057279F" w:rsidRPr="00F42875" w:rsidRDefault="0057279F" w:rsidP="00F42875">
      <w:pPr>
        <w:pStyle w:val="ListParagraph"/>
        <w:numPr>
          <w:ilvl w:val="1"/>
          <w:numId w:val="36"/>
        </w:numPr>
        <w:rPr>
          <w:iCs/>
          <w:sz w:val="24"/>
          <w:szCs w:val="28"/>
        </w:rPr>
      </w:pPr>
      <w:r w:rsidRPr="00F42875">
        <w:rPr>
          <w:iCs/>
          <w:sz w:val="24"/>
          <w:szCs w:val="28"/>
        </w:rPr>
        <w:t>Work on improving data publication, including ensuring government data is available in a</w:t>
      </w:r>
      <w:r w:rsidR="00D25D7F">
        <w:rPr>
          <w:iCs/>
          <w:sz w:val="24"/>
          <w:szCs w:val="28"/>
        </w:rPr>
        <w:t>lternate</w:t>
      </w:r>
      <w:r w:rsidRPr="00F42875">
        <w:rPr>
          <w:iCs/>
          <w:sz w:val="24"/>
          <w:szCs w:val="28"/>
        </w:rPr>
        <w:t xml:space="preserve"> formats </w:t>
      </w:r>
    </w:p>
    <w:p w14:paraId="78DD52F6" w14:textId="050004E7" w:rsidR="0057279F" w:rsidRPr="00F42875" w:rsidRDefault="00CC67FB" w:rsidP="00F42875">
      <w:pPr>
        <w:pStyle w:val="ListParagraph"/>
        <w:numPr>
          <w:ilvl w:val="1"/>
          <w:numId w:val="36"/>
        </w:numPr>
        <w:rPr>
          <w:iCs/>
          <w:sz w:val="24"/>
          <w:szCs w:val="28"/>
        </w:rPr>
      </w:pPr>
      <w:r>
        <w:rPr>
          <w:iCs/>
          <w:sz w:val="24"/>
          <w:szCs w:val="28"/>
        </w:rPr>
        <w:lastRenderedPageBreak/>
        <w:t>Providing guidance on how</w:t>
      </w:r>
      <w:r w:rsidR="0057279F" w:rsidRPr="00F42875">
        <w:rPr>
          <w:iCs/>
          <w:sz w:val="24"/>
          <w:szCs w:val="28"/>
        </w:rPr>
        <w:t xml:space="preserve"> to </w:t>
      </w:r>
      <w:r w:rsidR="00D25D7F">
        <w:rPr>
          <w:iCs/>
          <w:sz w:val="24"/>
          <w:szCs w:val="28"/>
        </w:rPr>
        <w:t>engage with</w:t>
      </w:r>
      <w:r w:rsidR="0057279F" w:rsidRPr="00F42875">
        <w:rPr>
          <w:iCs/>
          <w:sz w:val="24"/>
          <w:szCs w:val="28"/>
        </w:rPr>
        <w:t xml:space="preserve"> disability information outside of the</w:t>
      </w:r>
      <w:r w:rsidR="00DA6B62">
        <w:rPr>
          <w:iCs/>
          <w:sz w:val="24"/>
          <w:szCs w:val="28"/>
        </w:rPr>
        <w:t xml:space="preserve"> Outcomes</w:t>
      </w:r>
      <w:r w:rsidR="0057279F" w:rsidRPr="00F42875">
        <w:rPr>
          <w:iCs/>
          <w:sz w:val="24"/>
          <w:szCs w:val="28"/>
        </w:rPr>
        <w:t xml:space="preserve"> </w:t>
      </w:r>
      <w:r w:rsidR="00DA6B62">
        <w:rPr>
          <w:iCs/>
          <w:sz w:val="24"/>
          <w:szCs w:val="28"/>
        </w:rPr>
        <w:t>F</w:t>
      </w:r>
      <w:r w:rsidR="0057279F" w:rsidRPr="00F42875">
        <w:rPr>
          <w:iCs/>
          <w:sz w:val="24"/>
          <w:szCs w:val="28"/>
        </w:rPr>
        <w:t xml:space="preserve">ramework (e.g. unpublished data that could be </w:t>
      </w:r>
      <w:r>
        <w:rPr>
          <w:iCs/>
          <w:sz w:val="24"/>
          <w:szCs w:val="28"/>
        </w:rPr>
        <w:t>requested, and how to access this data)</w:t>
      </w:r>
    </w:p>
    <w:p w14:paraId="7C536A7A" w14:textId="77777777" w:rsidR="00CC67FB" w:rsidRDefault="0057279F" w:rsidP="00F42875">
      <w:pPr>
        <w:pStyle w:val="ListParagraph"/>
        <w:numPr>
          <w:ilvl w:val="1"/>
          <w:numId w:val="36"/>
        </w:numPr>
        <w:rPr>
          <w:iCs/>
          <w:sz w:val="24"/>
          <w:szCs w:val="28"/>
        </w:rPr>
      </w:pPr>
      <w:r w:rsidRPr="00D25D7F">
        <w:rPr>
          <w:iCs/>
          <w:sz w:val="24"/>
          <w:szCs w:val="28"/>
        </w:rPr>
        <w:t>Promote accessibility best practice</w:t>
      </w:r>
    </w:p>
    <w:p w14:paraId="62C1C5BB" w14:textId="1FBDDB2C" w:rsidR="0057279F" w:rsidRPr="00D25D7F" w:rsidRDefault="00CC67FB" w:rsidP="00F42875">
      <w:pPr>
        <w:pStyle w:val="ListParagraph"/>
        <w:numPr>
          <w:ilvl w:val="1"/>
          <w:numId w:val="36"/>
        </w:numPr>
        <w:rPr>
          <w:iCs/>
          <w:sz w:val="24"/>
          <w:szCs w:val="28"/>
        </w:rPr>
      </w:pPr>
      <w:r>
        <w:rPr>
          <w:iCs/>
          <w:sz w:val="24"/>
          <w:szCs w:val="28"/>
        </w:rPr>
        <w:t xml:space="preserve">Promote </w:t>
      </w:r>
      <w:r w:rsidR="00F42875" w:rsidRPr="00D25D7F">
        <w:rPr>
          <w:rFonts w:eastAsia="Times New Roman"/>
          <w:kern w:val="22"/>
          <w:sz w:val="24"/>
          <w:szCs w:val="24"/>
        </w:rPr>
        <w:t>best practice for identifying disabled people within IDI.</w:t>
      </w:r>
    </w:p>
    <w:p w14:paraId="5E9EBFED" w14:textId="77777777" w:rsidR="00594872" w:rsidRDefault="00594872" w:rsidP="00F42875">
      <w:pPr>
        <w:rPr>
          <w:iCs/>
          <w:sz w:val="24"/>
          <w:szCs w:val="28"/>
        </w:rPr>
      </w:pPr>
    </w:p>
    <w:p w14:paraId="427AD146" w14:textId="1FA91657" w:rsidR="00F42875" w:rsidRDefault="00F42875" w:rsidP="00F42875">
      <w:pPr>
        <w:pStyle w:val="Heading4"/>
        <w:ind w:left="1440"/>
      </w:pPr>
      <w:r>
        <w:t>Projects:</w:t>
      </w:r>
    </w:p>
    <w:p w14:paraId="20F522C9" w14:textId="0BDE2204" w:rsidR="00084D16" w:rsidRDefault="00084D16" w:rsidP="00084D16">
      <w:pPr>
        <w:pStyle w:val="ListParagraph"/>
        <w:numPr>
          <w:ilvl w:val="0"/>
          <w:numId w:val="38"/>
        </w:numPr>
        <w:rPr>
          <w:sz w:val="24"/>
          <w:szCs w:val="28"/>
        </w:rPr>
      </w:pPr>
      <w:r w:rsidRPr="00921DF4">
        <w:rPr>
          <w:sz w:val="24"/>
          <w:szCs w:val="28"/>
        </w:rPr>
        <w:t xml:space="preserve">IDI project (led by Social </w:t>
      </w:r>
      <w:r w:rsidR="009A30F0">
        <w:rPr>
          <w:sz w:val="24"/>
          <w:szCs w:val="28"/>
        </w:rPr>
        <w:t>W</w:t>
      </w:r>
      <w:r w:rsidRPr="00921DF4">
        <w:rPr>
          <w:sz w:val="24"/>
          <w:szCs w:val="28"/>
        </w:rPr>
        <w:t>ell</w:t>
      </w:r>
      <w:r w:rsidR="009A30F0">
        <w:rPr>
          <w:sz w:val="24"/>
          <w:szCs w:val="28"/>
        </w:rPr>
        <w:t>be</w:t>
      </w:r>
      <w:r w:rsidRPr="00921DF4">
        <w:rPr>
          <w:sz w:val="24"/>
          <w:szCs w:val="28"/>
        </w:rPr>
        <w:t xml:space="preserve">ing </w:t>
      </w:r>
      <w:r w:rsidR="009A30F0">
        <w:rPr>
          <w:sz w:val="24"/>
          <w:szCs w:val="28"/>
        </w:rPr>
        <w:t>A</w:t>
      </w:r>
      <w:r w:rsidRPr="00921DF4">
        <w:rPr>
          <w:sz w:val="24"/>
          <w:szCs w:val="28"/>
        </w:rPr>
        <w:t>gency)</w:t>
      </w:r>
    </w:p>
    <w:p w14:paraId="2A4CDD11" w14:textId="333E1177" w:rsidR="00921DF4" w:rsidRPr="00921DF4" w:rsidRDefault="00921DF4" w:rsidP="00921DF4">
      <w:pPr>
        <w:pStyle w:val="ListParagraph"/>
        <w:numPr>
          <w:ilvl w:val="1"/>
          <w:numId w:val="38"/>
        </w:numPr>
        <w:rPr>
          <w:sz w:val="24"/>
          <w:szCs w:val="28"/>
        </w:rPr>
      </w:pPr>
      <w:r w:rsidRPr="00921DF4">
        <w:rPr>
          <w:sz w:val="24"/>
          <w:szCs w:val="28"/>
        </w:rPr>
        <w:t>The purpose of this workstream would be to share information on how IDI is used, document concerns/limitations, and promote the use of disability data in the IDI. S</w:t>
      </w:r>
      <w:r w:rsidR="00904759">
        <w:rPr>
          <w:sz w:val="24"/>
          <w:szCs w:val="28"/>
        </w:rPr>
        <w:t xml:space="preserve">ocial </w:t>
      </w:r>
      <w:r w:rsidRPr="00921DF4">
        <w:rPr>
          <w:sz w:val="24"/>
          <w:szCs w:val="28"/>
        </w:rPr>
        <w:t>W</w:t>
      </w:r>
      <w:r w:rsidR="00904759">
        <w:rPr>
          <w:sz w:val="24"/>
          <w:szCs w:val="28"/>
        </w:rPr>
        <w:t xml:space="preserve">ellbeing </w:t>
      </w:r>
      <w:r w:rsidRPr="00921DF4">
        <w:rPr>
          <w:sz w:val="24"/>
          <w:szCs w:val="28"/>
        </w:rPr>
        <w:t>A</w:t>
      </w:r>
      <w:r w:rsidR="00904759">
        <w:rPr>
          <w:sz w:val="24"/>
          <w:szCs w:val="28"/>
        </w:rPr>
        <w:t>gency</w:t>
      </w:r>
      <w:r w:rsidRPr="00921DF4">
        <w:rPr>
          <w:sz w:val="24"/>
          <w:szCs w:val="28"/>
        </w:rPr>
        <w:t xml:space="preserve"> could lead development of guidelines as an example.</w:t>
      </w:r>
    </w:p>
    <w:p w14:paraId="0AE36FD9" w14:textId="71DA06C9" w:rsidR="00084D16" w:rsidRDefault="00084D16" w:rsidP="00084D16">
      <w:pPr>
        <w:pStyle w:val="ListParagraph"/>
        <w:numPr>
          <w:ilvl w:val="0"/>
          <w:numId w:val="38"/>
        </w:numPr>
        <w:rPr>
          <w:sz w:val="24"/>
          <w:szCs w:val="28"/>
        </w:rPr>
      </w:pPr>
      <w:r w:rsidRPr="00921DF4">
        <w:rPr>
          <w:sz w:val="24"/>
          <w:szCs w:val="28"/>
        </w:rPr>
        <w:t xml:space="preserve">Disability Strategy Outcomes Framework Project (Led by ODI Senior </w:t>
      </w:r>
      <w:r w:rsidR="00DA6B62">
        <w:rPr>
          <w:sz w:val="24"/>
          <w:szCs w:val="28"/>
        </w:rPr>
        <w:t>A</w:t>
      </w:r>
      <w:r w:rsidRPr="00921DF4">
        <w:rPr>
          <w:sz w:val="24"/>
          <w:szCs w:val="28"/>
        </w:rPr>
        <w:t>nalyst (TBC))</w:t>
      </w:r>
    </w:p>
    <w:p w14:paraId="0B826E7D" w14:textId="3554AF54" w:rsidR="00921DF4" w:rsidRDefault="00020141" w:rsidP="00921DF4">
      <w:pPr>
        <w:pStyle w:val="ListParagraph"/>
        <w:numPr>
          <w:ilvl w:val="1"/>
          <w:numId w:val="38"/>
        </w:numPr>
        <w:rPr>
          <w:sz w:val="24"/>
          <w:szCs w:val="28"/>
        </w:rPr>
      </w:pPr>
      <w:r>
        <w:rPr>
          <w:sz w:val="24"/>
          <w:szCs w:val="28"/>
        </w:rPr>
        <w:t>Included here is a</w:t>
      </w:r>
      <w:r w:rsidR="00921DF4" w:rsidRPr="00921DF4">
        <w:rPr>
          <w:sz w:val="24"/>
          <w:szCs w:val="28"/>
        </w:rPr>
        <w:t xml:space="preserve"> Māori led focus group on monitoring outcomes against the Disability Strategy. This group will be examining key outcomes that demonstrate progress for t</w:t>
      </w:r>
      <w:r w:rsidR="00DA6B62">
        <w:rPr>
          <w:sz w:val="24"/>
          <w:szCs w:val="28"/>
        </w:rPr>
        <w:t>ā</w:t>
      </w:r>
      <w:r w:rsidR="00921DF4" w:rsidRPr="00921DF4">
        <w:rPr>
          <w:sz w:val="24"/>
          <w:szCs w:val="28"/>
        </w:rPr>
        <w:t>ngata whaikaha.</w:t>
      </w:r>
    </w:p>
    <w:p w14:paraId="2DF5AC34" w14:textId="2725FC6D" w:rsidR="00084D16" w:rsidRDefault="00084D16" w:rsidP="00921DF4">
      <w:pPr>
        <w:pStyle w:val="ListParagraph"/>
        <w:ind w:left="1800"/>
      </w:pPr>
    </w:p>
    <w:p w14:paraId="7751A39B" w14:textId="77777777" w:rsidR="00594872" w:rsidRPr="00F42875" w:rsidRDefault="00594872" w:rsidP="00921DF4">
      <w:pPr>
        <w:pStyle w:val="ListParagraph"/>
        <w:ind w:left="1800"/>
      </w:pPr>
    </w:p>
    <w:p w14:paraId="7A638F74" w14:textId="55196D41" w:rsidR="0057279F" w:rsidRPr="00294751" w:rsidRDefault="0057279F" w:rsidP="00594872">
      <w:pPr>
        <w:pStyle w:val="Heading3"/>
      </w:pPr>
      <w:r w:rsidRPr="00294751">
        <w:t>ENGAGEMENT</w:t>
      </w:r>
      <w:r w:rsidR="00D25D7F">
        <w:t xml:space="preserve">, </w:t>
      </w:r>
      <w:r w:rsidRPr="00294751">
        <w:t>COMMUNICATIONS</w:t>
      </w:r>
      <w:r w:rsidR="00683434">
        <w:t xml:space="preserve"> </w:t>
      </w:r>
      <w:r w:rsidR="00D25D7F">
        <w:t>AND RESOURCES</w:t>
      </w:r>
    </w:p>
    <w:p w14:paraId="0EB7FA93" w14:textId="42D4028A" w:rsidR="00020141" w:rsidRDefault="00020141" w:rsidP="00020141">
      <w:pPr>
        <w:pStyle w:val="Heading4"/>
        <w:ind w:left="720" w:firstLine="720"/>
      </w:pPr>
      <w:r>
        <w:t>Aims:</w:t>
      </w:r>
    </w:p>
    <w:p w14:paraId="4C167A9D" w14:textId="77777777" w:rsidR="00CC67FB" w:rsidRDefault="00020141" w:rsidP="00020141">
      <w:pPr>
        <w:pStyle w:val="ListParagraph"/>
        <w:numPr>
          <w:ilvl w:val="0"/>
          <w:numId w:val="39"/>
        </w:numPr>
        <w:rPr>
          <w:sz w:val="24"/>
          <w:szCs w:val="28"/>
        </w:rPr>
      </w:pPr>
      <w:r>
        <w:rPr>
          <w:sz w:val="24"/>
          <w:szCs w:val="28"/>
        </w:rPr>
        <w:t>T</w:t>
      </w:r>
      <w:r w:rsidRPr="00020141">
        <w:rPr>
          <w:sz w:val="24"/>
          <w:szCs w:val="28"/>
        </w:rPr>
        <w:t xml:space="preserve">o increase </w:t>
      </w:r>
      <w:r w:rsidR="00294751">
        <w:rPr>
          <w:sz w:val="24"/>
          <w:szCs w:val="28"/>
        </w:rPr>
        <w:t xml:space="preserve">government agencies </w:t>
      </w:r>
      <w:r w:rsidRPr="00020141">
        <w:rPr>
          <w:sz w:val="24"/>
          <w:szCs w:val="28"/>
        </w:rPr>
        <w:t>knowledge</w:t>
      </w:r>
      <w:r w:rsidR="00DA6B62">
        <w:rPr>
          <w:sz w:val="24"/>
          <w:szCs w:val="28"/>
        </w:rPr>
        <w:t xml:space="preserve"> of</w:t>
      </w:r>
      <w:r w:rsidRPr="00020141">
        <w:rPr>
          <w:sz w:val="24"/>
          <w:szCs w:val="28"/>
        </w:rPr>
        <w:t xml:space="preserve"> and access to information on disability.</w:t>
      </w:r>
      <w:r w:rsidR="00D25D7F">
        <w:rPr>
          <w:sz w:val="24"/>
          <w:szCs w:val="28"/>
        </w:rPr>
        <w:t xml:space="preserve"> </w:t>
      </w:r>
    </w:p>
    <w:p w14:paraId="2580D43F" w14:textId="1BA667B7" w:rsidR="00CC67FB" w:rsidRPr="00CC67FB" w:rsidRDefault="00CC67FB" w:rsidP="00020141">
      <w:pPr>
        <w:pStyle w:val="ListParagraph"/>
        <w:numPr>
          <w:ilvl w:val="0"/>
          <w:numId w:val="39"/>
        </w:numPr>
        <w:rPr>
          <w:sz w:val="32"/>
          <w:szCs w:val="36"/>
        </w:rPr>
      </w:pPr>
      <w:r w:rsidRPr="00CC67FB">
        <w:rPr>
          <w:sz w:val="24"/>
          <w:szCs w:val="28"/>
        </w:rPr>
        <w:t>Provide guidance and advice on best practice for the collection of disability data</w:t>
      </w:r>
      <w:r>
        <w:rPr>
          <w:sz w:val="24"/>
          <w:szCs w:val="28"/>
        </w:rPr>
        <w:t>.</w:t>
      </w:r>
    </w:p>
    <w:p w14:paraId="3EFC08E4" w14:textId="1EF821E1" w:rsidR="00020141" w:rsidRPr="00020141" w:rsidRDefault="00020141" w:rsidP="00020141">
      <w:pPr>
        <w:pStyle w:val="ListParagraph"/>
        <w:numPr>
          <w:ilvl w:val="0"/>
          <w:numId w:val="39"/>
        </w:numPr>
        <w:rPr>
          <w:sz w:val="24"/>
          <w:szCs w:val="28"/>
        </w:rPr>
      </w:pPr>
      <w:r w:rsidRPr="00020141">
        <w:rPr>
          <w:sz w:val="24"/>
          <w:szCs w:val="28"/>
        </w:rPr>
        <w:t xml:space="preserve">To </w:t>
      </w:r>
      <w:r w:rsidR="003111D7">
        <w:rPr>
          <w:sz w:val="24"/>
          <w:szCs w:val="28"/>
        </w:rPr>
        <w:t>promote and support</w:t>
      </w:r>
      <w:r w:rsidRPr="00020141">
        <w:rPr>
          <w:sz w:val="24"/>
          <w:szCs w:val="28"/>
        </w:rPr>
        <w:t xml:space="preserve"> each agency to commit to the collection and sharing of </w:t>
      </w:r>
      <w:r w:rsidR="00DA6B62">
        <w:rPr>
          <w:sz w:val="24"/>
          <w:szCs w:val="28"/>
        </w:rPr>
        <w:t>d</w:t>
      </w:r>
      <w:r w:rsidRPr="00020141">
        <w:rPr>
          <w:sz w:val="24"/>
          <w:szCs w:val="28"/>
        </w:rPr>
        <w:t xml:space="preserve">isability </w:t>
      </w:r>
      <w:r w:rsidR="00DA6B62">
        <w:rPr>
          <w:sz w:val="24"/>
          <w:szCs w:val="28"/>
        </w:rPr>
        <w:t>d</w:t>
      </w:r>
      <w:r w:rsidRPr="00020141">
        <w:rPr>
          <w:sz w:val="24"/>
          <w:szCs w:val="28"/>
        </w:rPr>
        <w:t xml:space="preserve">ata and </w:t>
      </w:r>
      <w:r w:rsidR="00DA6B62">
        <w:rPr>
          <w:sz w:val="24"/>
          <w:szCs w:val="28"/>
        </w:rPr>
        <w:t>e</w:t>
      </w:r>
      <w:r w:rsidRPr="00020141">
        <w:rPr>
          <w:sz w:val="24"/>
          <w:szCs w:val="28"/>
        </w:rPr>
        <w:t>vidence through specific key messages being disseminated across agencies. The key messages include the need for disability data to be available in accessible formats and ensuring disability status is included when using demographic categorisation</w:t>
      </w:r>
      <w:r>
        <w:rPr>
          <w:sz w:val="24"/>
          <w:szCs w:val="28"/>
        </w:rPr>
        <w:t>.</w:t>
      </w:r>
    </w:p>
    <w:p w14:paraId="0ABEC135" w14:textId="725A058E" w:rsidR="00020141" w:rsidRPr="00020141" w:rsidRDefault="00020141" w:rsidP="00020141">
      <w:pPr>
        <w:pStyle w:val="ListParagraph"/>
        <w:numPr>
          <w:ilvl w:val="0"/>
          <w:numId w:val="39"/>
        </w:numPr>
        <w:rPr>
          <w:sz w:val="24"/>
          <w:szCs w:val="28"/>
        </w:rPr>
      </w:pPr>
      <w:r w:rsidRPr="00020141">
        <w:rPr>
          <w:sz w:val="24"/>
          <w:szCs w:val="28"/>
        </w:rPr>
        <w:lastRenderedPageBreak/>
        <w:t xml:space="preserve">To </w:t>
      </w:r>
      <w:r w:rsidR="003111D7">
        <w:rPr>
          <w:sz w:val="24"/>
          <w:szCs w:val="28"/>
        </w:rPr>
        <w:t xml:space="preserve">highlight existing resources and </w:t>
      </w:r>
      <w:r w:rsidRPr="00020141">
        <w:rPr>
          <w:sz w:val="24"/>
          <w:szCs w:val="28"/>
        </w:rPr>
        <w:t xml:space="preserve">develop </w:t>
      </w:r>
      <w:r w:rsidR="003111D7">
        <w:rPr>
          <w:sz w:val="24"/>
          <w:szCs w:val="28"/>
        </w:rPr>
        <w:t xml:space="preserve">new </w:t>
      </w:r>
      <w:r w:rsidRPr="00020141">
        <w:rPr>
          <w:sz w:val="24"/>
          <w:szCs w:val="28"/>
        </w:rPr>
        <w:t>disability data resources on:</w:t>
      </w:r>
    </w:p>
    <w:p w14:paraId="5306D3C9" w14:textId="77777777" w:rsidR="00020141" w:rsidRPr="00020141" w:rsidRDefault="00020141" w:rsidP="00020141">
      <w:pPr>
        <w:pStyle w:val="ListParagraph"/>
        <w:numPr>
          <w:ilvl w:val="1"/>
          <w:numId w:val="39"/>
        </w:numPr>
        <w:rPr>
          <w:sz w:val="24"/>
          <w:szCs w:val="28"/>
        </w:rPr>
      </w:pPr>
      <w:r w:rsidRPr="00020141">
        <w:rPr>
          <w:sz w:val="24"/>
          <w:szCs w:val="28"/>
        </w:rPr>
        <w:t>Administrative data</w:t>
      </w:r>
    </w:p>
    <w:p w14:paraId="47F7B570" w14:textId="50B59ACA" w:rsidR="00020141" w:rsidRDefault="00020141" w:rsidP="00020141">
      <w:pPr>
        <w:pStyle w:val="ListParagraph"/>
        <w:numPr>
          <w:ilvl w:val="1"/>
          <w:numId w:val="39"/>
        </w:numPr>
        <w:rPr>
          <w:sz w:val="24"/>
          <w:szCs w:val="28"/>
        </w:rPr>
      </w:pPr>
      <w:r w:rsidRPr="00020141">
        <w:rPr>
          <w:sz w:val="24"/>
          <w:szCs w:val="28"/>
        </w:rPr>
        <w:t>Enduring Questions</w:t>
      </w:r>
    </w:p>
    <w:p w14:paraId="62000994" w14:textId="41114448" w:rsidR="00F70FA8" w:rsidRPr="00020141" w:rsidRDefault="00F70FA8" w:rsidP="00020141">
      <w:pPr>
        <w:pStyle w:val="ListParagraph"/>
        <w:numPr>
          <w:ilvl w:val="1"/>
          <w:numId w:val="39"/>
        </w:numPr>
        <w:rPr>
          <w:sz w:val="24"/>
          <w:szCs w:val="28"/>
        </w:rPr>
      </w:pPr>
      <w:r>
        <w:rPr>
          <w:sz w:val="24"/>
          <w:szCs w:val="28"/>
        </w:rPr>
        <w:t>Tāngata Whaikaha (Māori disabled) question sets</w:t>
      </w:r>
    </w:p>
    <w:p w14:paraId="04F8675A" w14:textId="00BD8F7C" w:rsidR="00020141" w:rsidRPr="00020141" w:rsidRDefault="00EA6207" w:rsidP="00020141">
      <w:pPr>
        <w:pStyle w:val="ListParagraph"/>
        <w:numPr>
          <w:ilvl w:val="1"/>
          <w:numId w:val="39"/>
        </w:numPr>
        <w:rPr>
          <w:sz w:val="24"/>
          <w:szCs w:val="28"/>
        </w:rPr>
      </w:pPr>
      <w:r>
        <w:rPr>
          <w:sz w:val="24"/>
          <w:szCs w:val="28"/>
        </w:rPr>
        <w:t xml:space="preserve">Washington Group </w:t>
      </w:r>
      <w:r w:rsidR="00020141" w:rsidRPr="00020141">
        <w:rPr>
          <w:sz w:val="24"/>
          <w:szCs w:val="28"/>
        </w:rPr>
        <w:t xml:space="preserve">Adult question sets </w:t>
      </w:r>
    </w:p>
    <w:p w14:paraId="48A19D1E" w14:textId="60BE618A" w:rsidR="00020141" w:rsidRPr="00020141" w:rsidRDefault="00EA6207" w:rsidP="00020141">
      <w:pPr>
        <w:pStyle w:val="ListParagraph"/>
        <w:numPr>
          <w:ilvl w:val="1"/>
          <w:numId w:val="39"/>
        </w:numPr>
        <w:rPr>
          <w:sz w:val="24"/>
          <w:szCs w:val="28"/>
        </w:rPr>
      </w:pPr>
      <w:r>
        <w:rPr>
          <w:sz w:val="24"/>
          <w:szCs w:val="28"/>
        </w:rPr>
        <w:t xml:space="preserve">Washington Group </w:t>
      </w:r>
      <w:r w:rsidR="00020141" w:rsidRPr="00020141">
        <w:rPr>
          <w:sz w:val="24"/>
          <w:szCs w:val="28"/>
        </w:rPr>
        <w:t>Children and young people question sets</w:t>
      </w:r>
    </w:p>
    <w:p w14:paraId="7B15754A" w14:textId="77777777" w:rsidR="00020141" w:rsidRPr="00020141" w:rsidRDefault="00020141" w:rsidP="00020141">
      <w:pPr>
        <w:pStyle w:val="ListParagraph"/>
        <w:numPr>
          <w:ilvl w:val="1"/>
          <w:numId w:val="39"/>
        </w:numPr>
        <w:rPr>
          <w:sz w:val="24"/>
          <w:szCs w:val="28"/>
        </w:rPr>
      </w:pPr>
      <w:r w:rsidRPr="00020141">
        <w:rPr>
          <w:sz w:val="24"/>
          <w:szCs w:val="28"/>
        </w:rPr>
        <w:t>Choosing the right disability data tools</w:t>
      </w:r>
    </w:p>
    <w:p w14:paraId="01419F95" w14:textId="77777777" w:rsidR="00020141" w:rsidRPr="00020141" w:rsidRDefault="00020141" w:rsidP="00020141">
      <w:pPr>
        <w:pStyle w:val="ListParagraph"/>
        <w:numPr>
          <w:ilvl w:val="1"/>
          <w:numId w:val="39"/>
        </w:numPr>
        <w:rPr>
          <w:sz w:val="24"/>
          <w:szCs w:val="28"/>
        </w:rPr>
      </w:pPr>
      <w:r w:rsidRPr="00020141">
        <w:rPr>
          <w:sz w:val="24"/>
          <w:szCs w:val="28"/>
        </w:rPr>
        <w:t>Demographic analysis in disability data</w:t>
      </w:r>
    </w:p>
    <w:p w14:paraId="5A724711" w14:textId="44AA8FF9" w:rsidR="00020141" w:rsidRDefault="00020141" w:rsidP="00020141">
      <w:pPr>
        <w:pStyle w:val="ListParagraph"/>
        <w:numPr>
          <w:ilvl w:val="1"/>
          <w:numId w:val="39"/>
        </w:numPr>
        <w:rPr>
          <w:sz w:val="24"/>
          <w:szCs w:val="28"/>
        </w:rPr>
      </w:pPr>
      <w:r w:rsidRPr="00020141">
        <w:rPr>
          <w:sz w:val="24"/>
          <w:szCs w:val="28"/>
        </w:rPr>
        <w:t>Accessible/inclusive survey methodology, collection, and the publishing of results (including for online surveys).</w:t>
      </w:r>
    </w:p>
    <w:p w14:paraId="024C6D2D" w14:textId="002766D2" w:rsidR="00020141" w:rsidRDefault="00020141" w:rsidP="00020141">
      <w:pPr>
        <w:pStyle w:val="ListParagraph"/>
        <w:numPr>
          <w:ilvl w:val="0"/>
          <w:numId w:val="39"/>
        </w:numPr>
        <w:rPr>
          <w:sz w:val="24"/>
          <w:szCs w:val="28"/>
        </w:rPr>
      </w:pPr>
      <w:r w:rsidRPr="00020141">
        <w:rPr>
          <w:sz w:val="24"/>
          <w:szCs w:val="28"/>
        </w:rPr>
        <w:t xml:space="preserve">In future, also contribute to </w:t>
      </w:r>
      <w:r w:rsidR="00EA6207">
        <w:rPr>
          <w:sz w:val="24"/>
          <w:szCs w:val="28"/>
        </w:rPr>
        <w:t xml:space="preserve">data </w:t>
      </w:r>
      <w:r w:rsidRPr="00020141">
        <w:rPr>
          <w:sz w:val="24"/>
          <w:szCs w:val="28"/>
        </w:rPr>
        <w:t>capability</w:t>
      </w:r>
      <w:r w:rsidR="00EA6207">
        <w:rPr>
          <w:sz w:val="24"/>
          <w:szCs w:val="28"/>
        </w:rPr>
        <w:t xml:space="preserve"> and capacity of agencies.</w:t>
      </w:r>
      <w:r w:rsidRPr="00020141">
        <w:rPr>
          <w:sz w:val="24"/>
          <w:szCs w:val="28"/>
        </w:rPr>
        <w:t xml:space="preserve"> </w:t>
      </w:r>
    </w:p>
    <w:p w14:paraId="47813F87" w14:textId="5982B769" w:rsidR="00EA74B8" w:rsidRPr="00294751" w:rsidRDefault="00EA74B8" w:rsidP="00D04E11">
      <w:pPr>
        <w:pStyle w:val="ListParagraph"/>
        <w:numPr>
          <w:ilvl w:val="0"/>
          <w:numId w:val="39"/>
        </w:numPr>
        <w:rPr>
          <w:sz w:val="24"/>
          <w:szCs w:val="28"/>
        </w:rPr>
      </w:pPr>
      <w:r w:rsidRPr="00D04E11">
        <w:rPr>
          <w:sz w:val="24"/>
          <w:szCs w:val="24"/>
        </w:rPr>
        <w:t xml:space="preserve">To foster </w:t>
      </w:r>
      <w:r w:rsidRPr="00602793">
        <w:rPr>
          <w:sz w:val="24"/>
          <w:szCs w:val="24"/>
        </w:rPr>
        <w:t xml:space="preserve">the </w:t>
      </w:r>
      <w:r w:rsidR="00EA6207">
        <w:rPr>
          <w:sz w:val="24"/>
          <w:szCs w:val="24"/>
        </w:rPr>
        <w:t xml:space="preserve">accessibility </w:t>
      </w:r>
      <w:r w:rsidR="00D04E11" w:rsidRPr="00757542">
        <w:rPr>
          <w:sz w:val="24"/>
          <w:szCs w:val="24"/>
        </w:rPr>
        <w:t>of disability data sets and</w:t>
      </w:r>
      <w:r w:rsidRPr="00757542">
        <w:rPr>
          <w:sz w:val="24"/>
          <w:szCs w:val="24"/>
        </w:rPr>
        <w:t xml:space="preserve"> disability research</w:t>
      </w:r>
      <w:r w:rsidR="00757542">
        <w:rPr>
          <w:sz w:val="24"/>
          <w:szCs w:val="24"/>
        </w:rPr>
        <w:t xml:space="preserve"> findings</w:t>
      </w:r>
      <w:r w:rsidR="00D04E11" w:rsidRPr="00757542">
        <w:rPr>
          <w:sz w:val="24"/>
          <w:szCs w:val="24"/>
        </w:rPr>
        <w:t xml:space="preserve"> through disseminat</w:t>
      </w:r>
      <w:r w:rsidR="00D04E11" w:rsidRPr="00711207">
        <w:rPr>
          <w:sz w:val="24"/>
          <w:szCs w:val="24"/>
        </w:rPr>
        <w:t xml:space="preserve">ion to </w:t>
      </w:r>
      <w:r w:rsidR="00F70FA8">
        <w:rPr>
          <w:sz w:val="24"/>
          <w:szCs w:val="24"/>
        </w:rPr>
        <w:t xml:space="preserve">government agencies, </w:t>
      </w:r>
      <w:r w:rsidR="00D04E11" w:rsidRPr="00711207">
        <w:rPr>
          <w:sz w:val="24"/>
          <w:szCs w:val="24"/>
        </w:rPr>
        <w:t>disa</w:t>
      </w:r>
      <w:r w:rsidR="00D04E11" w:rsidRPr="000E610A">
        <w:rPr>
          <w:sz w:val="24"/>
          <w:szCs w:val="24"/>
        </w:rPr>
        <w:t>bled people, the</w:t>
      </w:r>
      <w:r w:rsidR="00D04E11" w:rsidRPr="00A32460">
        <w:rPr>
          <w:sz w:val="24"/>
          <w:szCs w:val="24"/>
        </w:rPr>
        <w:t xml:space="preserve"> disability sector</w:t>
      </w:r>
      <w:r w:rsidR="00D04E11" w:rsidRPr="00D04E11">
        <w:rPr>
          <w:sz w:val="24"/>
          <w:szCs w:val="24"/>
        </w:rPr>
        <w:t xml:space="preserve"> and the disability community, including in a</w:t>
      </w:r>
      <w:r w:rsidR="00F70FA8">
        <w:rPr>
          <w:sz w:val="24"/>
          <w:szCs w:val="24"/>
        </w:rPr>
        <w:t>lternate</w:t>
      </w:r>
      <w:r w:rsidR="00D04E11" w:rsidRPr="00D04E11">
        <w:rPr>
          <w:sz w:val="24"/>
          <w:szCs w:val="24"/>
        </w:rPr>
        <w:t xml:space="preserve"> formats.</w:t>
      </w:r>
      <w:r w:rsidRPr="00D04E11">
        <w:rPr>
          <w:sz w:val="24"/>
          <w:szCs w:val="24"/>
        </w:rPr>
        <w:t xml:space="preserve"> </w:t>
      </w:r>
    </w:p>
    <w:p w14:paraId="038C4F71" w14:textId="77777777" w:rsidR="00EA6207" w:rsidRPr="00294751" w:rsidRDefault="00EA6207" w:rsidP="00594872">
      <w:pPr>
        <w:pStyle w:val="ListParagraph"/>
        <w:spacing w:after="0"/>
        <w:ind w:left="1800"/>
        <w:rPr>
          <w:sz w:val="24"/>
          <w:szCs w:val="28"/>
        </w:rPr>
      </w:pPr>
    </w:p>
    <w:p w14:paraId="4F01DB85" w14:textId="3218D280" w:rsidR="00020141" w:rsidRDefault="00020141" w:rsidP="00020141">
      <w:pPr>
        <w:pStyle w:val="Heading4"/>
        <w:ind w:left="720" w:firstLine="720"/>
      </w:pPr>
      <w:r>
        <w:t>Projects</w:t>
      </w:r>
      <w:r w:rsidR="005E70F4">
        <w:t>:</w:t>
      </w:r>
    </w:p>
    <w:p w14:paraId="34EEBB8D" w14:textId="334F5966" w:rsidR="00020141" w:rsidRDefault="00020141" w:rsidP="00020141">
      <w:pPr>
        <w:pStyle w:val="ListParagraph"/>
        <w:numPr>
          <w:ilvl w:val="0"/>
          <w:numId w:val="40"/>
        </w:numPr>
        <w:rPr>
          <w:sz w:val="24"/>
          <w:szCs w:val="28"/>
        </w:rPr>
      </w:pPr>
      <w:r>
        <w:rPr>
          <w:sz w:val="24"/>
          <w:szCs w:val="28"/>
        </w:rPr>
        <w:t>Working on h</w:t>
      </w:r>
      <w:r w:rsidRPr="00020141">
        <w:rPr>
          <w:sz w:val="24"/>
          <w:szCs w:val="28"/>
        </w:rPr>
        <w:t>ow disability is captured through administrative datasets</w:t>
      </w:r>
      <w:r>
        <w:rPr>
          <w:sz w:val="24"/>
          <w:szCs w:val="28"/>
        </w:rPr>
        <w:t xml:space="preserve"> (led by </w:t>
      </w:r>
      <w:r w:rsidR="00F70FA8">
        <w:rPr>
          <w:sz w:val="24"/>
          <w:szCs w:val="28"/>
        </w:rPr>
        <w:t>Dr Adam Dalgleish MoH</w:t>
      </w:r>
      <w:r>
        <w:rPr>
          <w:sz w:val="24"/>
          <w:szCs w:val="28"/>
        </w:rPr>
        <w:t>)</w:t>
      </w:r>
    </w:p>
    <w:p w14:paraId="117C1CFB" w14:textId="77777777" w:rsidR="00F70FA8" w:rsidRPr="00F70FA8" w:rsidRDefault="00F70FA8" w:rsidP="00F70FA8">
      <w:pPr>
        <w:pStyle w:val="ListParagraph"/>
        <w:numPr>
          <w:ilvl w:val="1"/>
          <w:numId w:val="40"/>
        </w:numPr>
        <w:rPr>
          <w:sz w:val="24"/>
          <w:szCs w:val="28"/>
        </w:rPr>
      </w:pPr>
      <w:r w:rsidRPr="00F70FA8">
        <w:rPr>
          <w:sz w:val="24"/>
          <w:szCs w:val="28"/>
        </w:rPr>
        <w:t>NHI and Alert System Project (led by Dr Adam Dalgleish/MOH)</w:t>
      </w:r>
    </w:p>
    <w:p w14:paraId="06257653" w14:textId="42D59B99" w:rsidR="00F70FA8" w:rsidRPr="00F70FA8" w:rsidRDefault="00F70FA8" w:rsidP="00F70FA8">
      <w:pPr>
        <w:pStyle w:val="ListParagraph"/>
        <w:numPr>
          <w:ilvl w:val="2"/>
          <w:numId w:val="40"/>
        </w:numPr>
        <w:rPr>
          <w:sz w:val="24"/>
          <w:szCs w:val="28"/>
        </w:rPr>
      </w:pPr>
      <w:r w:rsidRPr="00F70FA8">
        <w:rPr>
          <w:sz w:val="24"/>
          <w:szCs w:val="28"/>
        </w:rPr>
        <w:t>Working to include disability support needs information onto the National Health Index</w:t>
      </w:r>
    </w:p>
    <w:p w14:paraId="2062E881" w14:textId="77777777" w:rsidR="00D25D7F" w:rsidRDefault="00D25D7F" w:rsidP="00D25D7F">
      <w:pPr>
        <w:pStyle w:val="ListParagraph"/>
        <w:numPr>
          <w:ilvl w:val="0"/>
          <w:numId w:val="40"/>
        </w:numPr>
        <w:rPr>
          <w:sz w:val="24"/>
          <w:szCs w:val="28"/>
        </w:rPr>
      </w:pPr>
      <w:r w:rsidRPr="00D25D7F">
        <w:rPr>
          <w:sz w:val="24"/>
          <w:szCs w:val="28"/>
        </w:rPr>
        <w:t>Disability Data Training Project</w:t>
      </w:r>
    </w:p>
    <w:p w14:paraId="09925DF7" w14:textId="77777777" w:rsidR="00A73F67" w:rsidRDefault="00D25D7F" w:rsidP="00D25D7F">
      <w:pPr>
        <w:pStyle w:val="ListParagraph"/>
        <w:numPr>
          <w:ilvl w:val="1"/>
          <w:numId w:val="40"/>
        </w:numPr>
        <w:rPr>
          <w:sz w:val="24"/>
          <w:szCs w:val="28"/>
        </w:rPr>
      </w:pPr>
      <w:r w:rsidRPr="00D25D7F">
        <w:rPr>
          <w:sz w:val="24"/>
          <w:szCs w:val="28"/>
        </w:rPr>
        <w:t xml:space="preserve">Develop a training package for government agencies </w:t>
      </w:r>
      <w:r w:rsidR="00A73F67">
        <w:rPr>
          <w:sz w:val="24"/>
          <w:szCs w:val="28"/>
        </w:rPr>
        <w:t>that:</w:t>
      </w:r>
    </w:p>
    <w:p w14:paraId="4DD2B1B8" w14:textId="77777777" w:rsidR="00A73F67" w:rsidRDefault="00A73F67" w:rsidP="00A73F67">
      <w:pPr>
        <w:pStyle w:val="ListParagraph"/>
        <w:numPr>
          <w:ilvl w:val="2"/>
          <w:numId w:val="40"/>
        </w:numPr>
        <w:rPr>
          <w:sz w:val="24"/>
          <w:szCs w:val="28"/>
        </w:rPr>
      </w:pPr>
      <w:r>
        <w:rPr>
          <w:sz w:val="24"/>
          <w:szCs w:val="28"/>
        </w:rPr>
        <w:t>encourages the use of existing resources where available (e.g. Washington Group questions)</w:t>
      </w:r>
    </w:p>
    <w:p w14:paraId="7ED7C0BA" w14:textId="77777777" w:rsidR="00A73F67" w:rsidRDefault="00D25D7F" w:rsidP="00A73F67">
      <w:pPr>
        <w:pStyle w:val="ListParagraph"/>
        <w:numPr>
          <w:ilvl w:val="2"/>
          <w:numId w:val="40"/>
        </w:numPr>
        <w:rPr>
          <w:sz w:val="24"/>
          <w:szCs w:val="28"/>
        </w:rPr>
      </w:pPr>
      <w:r w:rsidRPr="00D25D7F">
        <w:rPr>
          <w:sz w:val="24"/>
          <w:szCs w:val="28"/>
        </w:rPr>
        <w:t>increase</w:t>
      </w:r>
      <w:r w:rsidR="00A73F67">
        <w:rPr>
          <w:sz w:val="24"/>
          <w:szCs w:val="28"/>
        </w:rPr>
        <w:t>s</w:t>
      </w:r>
      <w:r w:rsidRPr="00D25D7F">
        <w:rPr>
          <w:sz w:val="24"/>
          <w:szCs w:val="28"/>
        </w:rPr>
        <w:t xml:space="preserve"> awareness and knowledge of the importance of disability data </w:t>
      </w:r>
    </w:p>
    <w:p w14:paraId="70D8002D" w14:textId="0D6EF050" w:rsidR="009A30F0" w:rsidRPr="00D25D7F" w:rsidRDefault="00A73F67" w:rsidP="00A73F67">
      <w:pPr>
        <w:pStyle w:val="ListParagraph"/>
        <w:numPr>
          <w:ilvl w:val="2"/>
          <w:numId w:val="40"/>
        </w:numPr>
        <w:rPr>
          <w:sz w:val="24"/>
          <w:szCs w:val="28"/>
        </w:rPr>
      </w:pPr>
      <w:r>
        <w:rPr>
          <w:sz w:val="24"/>
          <w:szCs w:val="28"/>
        </w:rPr>
        <w:t xml:space="preserve">encourages them to </w:t>
      </w:r>
      <w:r w:rsidR="00D25D7F" w:rsidRPr="00D25D7F">
        <w:rPr>
          <w:sz w:val="24"/>
          <w:szCs w:val="28"/>
        </w:rPr>
        <w:t xml:space="preserve">embed disability data collection within </w:t>
      </w:r>
      <w:r>
        <w:rPr>
          <w:sz w:val="24"/>
          <w:szCs w:val="28"/>
        </w:rPr>
        <w:t>their work programmes</w:t>
      </w:r>
      <w:r w:rsidR="00D25D7F" w:rsidRPr="00D25D7F">
        <w:rPr>
          <w:sz w:val="24"/>
          <w:szCs w:val="28"/>
        </w:rPr>
        <w:t>.</w:t>
      </w:r>
    </w:p>
    <w:p w14:paraId="05C858BA" w14:textId="29B034FD" w:rsidR="006D5FA7" w:rsidRDefault="006D5FA7" w:rsidP="006D5FA7">
      <w:pPr>
        <w:pStyle w:val="ListParagraph"/>
        <w:numPr>
          <w:ilvl w:val="0"/>
          <w:numId w:val="40"/>
        </w:numPr>
        <w:rPr>
          <w:sz w:val="24"/>
          <w:szCs w:val="28"/>
        </w:rPr>
      </w:pPr>
      <w:r w:rsidRPr="006D5FA7">
        <w:rPr>
          <w:sz w:val="24"/>
          <w:szCs w:val="28"/>
        </w:rPr>
        <w:lastRenderedPageBreak/>
        <w:t>Disability Data and Evidence Consolidation Project</w:t>
      </w:r>
      <w:r w:rsidR="00F70FA8">
        <w:rPr>
          <w:sz w:val="24"/>
          <w:szCs w:val="28"/>
        </w:rPr>
        <w:t xml:space="preserve"> </w:t>
      </w:r>
      <w:r>
        <w:rPr>
          <w:sz w:val="24"/>
          <w:szCs w:val="28"/>
        </w:rPr>
        <w:t>Web-based data and evidence consolidation (Synergia)</w:t>
      </w:r>
    </w:p>
    <w:p w14:paraId="04515AC6" w14:textId="1F6908FC" w:rsidR="006D5FA7" w:rsidRDefault="00B270A3" w:rsidP="006D5FA7">
      <w:pPr>
        <w:pStyle w:val="ListParagraph"/>
        <w:numPr>
          <w:ilvl w:val="1"/>
          <w:numId w:val="40"/>
        </w:numPr>
        <w:rPr>
          <w:sz w:val="24"/>
          <w:szCs w:val="28"/>
        </w:rPr>
      </w:pPr>
      <w:r>
        <w:rPr>
          <w:sz w:val="24"/>
          <w:szCs w:val="28"/>
        </w:rPr>
        <w:t>T</w:t>
      </w:r>
      <w:r w:rsidR="009A30F0" w:rsidRPr="009A30F0">
        <w:rPr>
          <w:sz w:val="24"/>
          <w:szCs w:val="28"/>
        </w:rPr>
        <w:t>he project is a response to the fact that there is no single place to access the large and diverse body of disability data that is now available.</w:t>
      </w:r>
      <w:r w:rsidR="009A30F0" w:rsidRPr="009A30F0">
        <w:t xml:space="preserve"> </w:t>
      </w:r>
      <w:r w:rsidR="009A30F0">
        <w:rPr>
          <w:sz w:val="24"/>
          <w:szCs w:val="28"/>
        </w:rPr>
        <w:t>T</w:t>
      </w:r>
      <w:r w:rsidR="009A30F0" w:rsidRPr="009A30F0">
        <w:rPr>
          <w:sz w:val="24"/>
          <w:szCs w:val="28"/>
        </w:rPr>
        <w:t>he intent of the Consolidation project is to create linked, practical, and easy to access disability data and evidence.</w:t>
      </w:r>
    </w:p>
    <w:p w14:paraId="2DCD5519" w14:textId="7ECB3E63" w:rsidR="009A30F0" w:rsidRDefault="009A30F0" w:rsidP="006D5FA7">
      <w:pPr>
        <w:pStyle w:val="ListParagraph"/>
        <w:numPr>
          <w:ilvl w:val="1"/>
          <w:numId w:val="40"/>
        </w:numPr>
        <w:rPr>
          <w:sz w:val="24"/>
          <w:szCs w:val="28"/>
        </w:rPr>
      </w:pPr>
      <w:r>
        <w:rPr>
          <w:sz w:val="24"/>
          <w:szCs w:val="28"/>
        </w:rPr>
        <w:t xml:space="preserve">This project will also work to </w:t>
      </w:r>
      <w:r w:rsidRPr="009A30F0">
        <w:rPr>
          <w:sz w:val="24"/>
          <w:szCs w:val="28"/>
        </w:rPr>
        <w:t>identify and understand the extent of the equity gaps between disabled people and their non-disabled peers.</w:t>
      </w:r>
    </w:p>
    <w:p w14:paraId="64FFCFB3" w14:textId="48692F4C" w:rsidR="00020141" w:rsidRPr="00594872" w:rsidRDefault="00126461" w:rsidP="00020141">
      <w:pPr>
        <w:pStyle w:val="ListParagraph"/>
        <w:numPr>
          <w:ilvl w:val="0"/>
          <w:numId w:val="40"/>
        </w:numPr>
        <w:rPr>
          <w:sz w:val="24"/>
          <w:szCs w:val="28"/>
        </w:rPr>
      </w:pPr>
      <w:r>
        <w:rPr>
          <w:sz w:val="24"/>
          <w:szCs w:val="28"/>
        </w:rPr>
        <w:t>To increase DDEWG membership and cross government representation (led by MSD/ODI)</w:t>
      </w:r>
    </w:p>
    <w:p w14:paraId="2083DFCF" w14:textId="77777777" w:rsidR="00A73F67" w:rsidRDefault="00A73F67" w:rsidP="00594872">
      <w:pPr>
        <w:pStyle w:val="Heading3"/>
      </w:pPr>
    </w:p>
    <w:p w14:paraId="59C3840E" w14:textId="7405E089" w:rsidR="0057279F" w:rsidRPr="00294751" w:rsidRDefault="0057279F" w:rsidP="00594872">
      <w:pPr>
        <w:pStyle w:val="Heading3"/>
      </w:pPr>
      <w:r w:rsidRPr="00294751">
        <w:t>REPORTING</w:t>
      </w:r>
    </w:p>
    <w:p w14:paraId="63686347" w14:textId="3167D21D" w:rsidR="005E70F4" w:rsidRDefault="005E70F4" w:rsidP="005E70F4">
      <w:pPr>
        <w:pStyle w:val="Heading4"/>
        <w:ind w:left="1440"/>
      </w:pPr>
      <w:r>
        <w:t>Aims:</w:t>
      </w:r>
    </w:p>
    <w:p w14:paraId="69F1F716" w14:textId="316BC91D" w:rsidR="005E70F4" w:rsidRPr="005E70F4" w:rsidRDefault="005E70F4" w:rsidP="005E70F4">
      <w:pPr>
        <w:pStyle w:val="ListParagraph"/>
        <w:numPr>
          <w:ilvl w:val="0"/>
          <w:numId w:val="41"/>
        </w:numPr>
        <w:rPr>
          <w:sz w:val="24"/>
          <w:szCs w:val="28"/>
        </w:rPr>
      </w:pPr>
      <w:r w:rsidRPr="005E70F4">
        <w:rPr>
          <w:sz w:val="24"/>
          <w:szCs w:val="28"/>
        </w:rPr>
        <w:t>To produce a 6-monthly report under Disability Action Plan 2019-2023 to the Minister for Disability Issues</w:t>
      </w:r>
      <w:r w:rsidR="00B270A3">
        <w:rPr>
          <w:sz w:val="24"/>
          <w:szCs w:val="28"/>
        </w:rPr>
        <w:t>.</w:t>
      </w:r>
    </w:p>
    <w:p w14:paraId="76F46990" w14:textId="0165F8A7" w:rsidR="005E70F4" w:rsidRDefault="005E70F4" w:rsidP="005E70F4">
      <w:pPr>
        <w:pStyle w:val="ListParagraph"/>
        <w:numPr>
          <w:ilvl w:val="0"/>
          <w:numId w:val="41"/>
        </w:numPr>
        <w:rPr>
          <w:sz w:val="24"/>
          <w:szCs w:val="28"/>
        </w:rPr>
      </w:pPr>
      <w:r w:rsidRPr="005E70F4">
        <w:rPr>
          <w:sz w:val="24"/>
          <w:szCs w:val="28"/>
        </w:rPr>
        <w:t xml:space="preserve">To report back on </w:t>
      </w:r>
      <w:r w:rsidR="00F70FA8">
        <w:rPr>
          <w:sz w:val="24"/>
          <w:szCs w:val="28"/>
        </w:rPr>
        <w:t>agencies</w:t>
      </w:r>
      <w:r w:rsidRPr="005E70F4">
        <w:rPr>
          <w:sz w:val="24"/>
          <w:szCs w:val="28"/>
        </w:rPr>
        <w:t xml:space="preserve"> progress on disability data to Papa Pounamu</w:t>
      </w:r>
      <w:r>
        <w:rPr>
          <w:sz w:val="24"/>
          <w:szCs w:val="28"/>
        </w:rPr>
        <w:t>.</w:t>
      </w:r>
    </w:p>
    <w:p w14:paraId="534A2BF8" w14:textId="60459801" w:rsidR="005E70F4" w:rsidRDefault="005E70F4" w:rsidP="00594872">
      <w:pPr>
        <w:spacing w:after="0"/>
        <w:rPr>
          <w:sz w:val="24"/>
          <w:szCs w:val="28"/>
        </w:rPr>
      </w:pPr>
    </w:p>
    <w:p w14:paraId="68E554AC" w14:textId="7D50436D" w:rsidR="005E70F4" w:rsidRDefault="005E70F4" w:rsidP="005E70F4">
      <w:pPr>
        <w:pStyle w:val="Heading4"/>
        <w:ind w:left="720" w:firstLine="720"/>
      </w:pPr>
      <w:r>
        <w:t>Projects:</w:t>
      </w:r>
    </w:p>
    <w:p w14:paraId="0B379F04" w14:textId="603A8775" w:rsidR="005E70F4" w:rsidRDefault="005E70F4" w:rsidP="005E70F4">
      <w:pPr>
        <w:pStyle w:val="ListParagraph"/>
        <w:numPr>
          <w:ilvl w:val="0"/>
          <w:numId w:val="42"/>
        </w:numPr>
        <w:rPr>
          <w:sz w:val="24"/>
          <w:szCs w:val="28"/>
        </w:rPr>
      </w:pPr>
      <w:r w:rsidRPr="005E70F4">
        <w:rPr>
          <w:sz w:val="24"/>
          <w:szCs w:val="28"/>
        </w:rPr>
        <w:t>6-monthly report to be sent to ODI, and then published on ODI’s website for public availability</w:t>
      </w:r>
      <w:r>
        <w:rPr>
          <w:sz w:val="24"/>
          <w:szCs w:val="28"/>
        </w:rPr>
        <w:t>.</w:t>
      </w:r>
    </w:p>
    <w:p w14:paraId="406B847F" w14:textId="6A42A35C" w:rsidR="005E70F4" w:rsidRDefault="005E70F4" w:rsidP="005E70F4">
      <w:pPr>
        <w:pStyle w:val="ListParagraph"/>
        <w:ind w:left="1800"/>
        <w:rPr>
          <w:sz w:val="24"/>
          <w:szCs w:val="28"/>
        </w:rPr>
      </w:pPr>
    </w:p>
    <w:p w14:paraId="1981E474" w14:textId="77777777" w:rsidR="00594872" w:rsidRPr="005E70F4" w:rsidRDefault="00594872" w:rsidP="005E70F4">
      <w:pPr>
        <w:pStyle w:val="ListParagraph"/>
        <w:ind w:left="1800"/>
        <w:rPr>
          <w:sz w:val="24"/>
          <w:szCs w:val="28"/>
        </w:rPr>
      </w:pPr>
    </w:p>
    <w:p w14:paraId="6471265A" w14:textId="4484C5F9" w:rsidR="0057279F" w:rsidRPr="00294751" w:rsidRDefault="0057279F" w:rsidP="00594872">
      <w:pPr>
        <w:pStyle w:val="Heading3"/>
      </w:pPr>
      <w:r w:rsidRPr="00294751">
        <w:t>RESEARCH (CURRENTLY INACTIVE)</w:t>
      </w:r>
    </w:p>
    <w:p w14:paraId="34ABB59A" w14:textId="59304D8C" w:rsidR="00304EE7" w:rsidRDefault="00304EE7" w:rsidP="00304EE7">
      <w:pPr>
        <w:pStyle w:val="Heading4"/>
        <w:ind w:left="1440"/>
      </w:pPr>
      <w:r>
        <w:t>Aims</w:t>
      </w:r>
    </w:p>
    <w:p w14:paraId="2D1BE6E0" w14:textId="2DB093CC" w:rsidR="00304EE7" w:rsidRPr="00757542" w:rsidRDefault="00287762" w:rsidP="00304EE7">
      <w:pPr>
        <w:pStyle w:val="ListParagraph"/>
        <w:numPr>
          <w:ilvl w:val="0"/>
          <w:numId w:val="42"/>
        </w:numPr>
        <w:rPr>
          <w:sz w:val="24"/>
          <w:szCs w:val="28"/>
        </w:rPr>
      </w:pPr>
      <w:r>
        <w:rPr>
          <w:sz w:val="24"/>
          <w:szCs w:val="24"/>
        </w:rPr>
        <w:t xml:space="preserve">To foster </w:t>
      </w:r>
      <w:r w:rsidR="00170ADF">
        <w:rPr>
          <w:sz w:val="24"/>
          <w:szCs w:val="24"/>
        </w:rPr>
        <w:t xml:space="preserve">the development of </w:t>
      </w:r>
      <w:r w:rsidR="00CF2FCE">
        <w:rPr>
          <w:sz w:val="24"/>
          <w:szCs w:val="24"/>
        </w:rPr>
        <w:t xml:space="preserve">socially </w:t>
      </w:r>
      <w:r w:rsidR="00170ADF">
        <w:rPr>
          <w:sz w:val="24"/>
          <w:szCs w:val="24"/>
        </w:rPr>
        <w:t>relevant, quality disability research across government, the disability sector</w:t>
      </w:r>
      <w:r w:rsidR="00AE5C3B">
        <w:rPr>
          <w:sz w:val="24"/>
          <w:szCs w:val="24"/>
        </w:rPr>
        <w:t>,</w:t>
      </w:r>
      <w:r w:rsidR="00170ADF">
        <w:rPr>
          <w:sz w:val="24"/>
          <w:szCs w:val="24"/>
        </w:rPr>
        <w:t xml:space="preserve"> and the tertiary education sector</w:t>
      </w:r>
      <w:r w:rsidR="00CE5DAB">
        <w:rPr>
          <w:sz w:val="24"/>
          <w:szCs w:val="24"/>
        </w:rPr>
        <w:t>.</w:t>
      </w:r>
    </w:p>
    <w:p w14:paraId="1D8383C0" w14:textId="4D7F306B" w:rsidR="00757542" w:rsidRPr="00CE5DAB" w:rsidRDefault="00757542" w:rsidP="00304EE7">
      <w:pPr>
        <w:pStyle w:val="ListParagraph"/>
        <w:numPr>
          <w:ilvl w:val="0"/>
          <w:numId w:val="42"/>
        </w:numPr>
        <w:rPr>
          <w:sz w:val="24"/>
          <w:szCs w:val="28"/>
        </w:rPr>
      </w:pPr>
      <w:r>
        <w:rPr>
          <w:sz w:val="24"/>
          <w:szCs w:val="24"/>
        </w:rPr>
        <w:lastRenderedPageBreak/>
        <w:t xml:space="preserve">To encourage the participation of disabled people and their civil society organisations from the beginning of the research process, particularly in shaping the research agenda </w:t>
      </w:r>
      <w:r w:rsidR="00CF2FCE">
        <w:rPr>
          <w:sz w:val="24"/>
          <w:szCs w:val="24"/>
        </w:rPr>
        <w:t>and identifying pressing research needs.</w:t>
      </w:r>
    </w:p>
    <w:p w14:paraId="5764714F" w14:textId="77777777" w:rsidR="0077515D" w:rsidRDefault="00CE5DAB" w:rsidP="00304EE7">
      <w:pPr>
        <w:pStyle w:val="ListParagraph"/>
        <w:numPr>
          <w:ilvl w:val="0"/>
          <w:numId w:val="42"/>
        </w:numPr>
        <w:rPr>
          <w:sz w:val="24"/>
          <w:szCs w:val="28"/>
        </w:rPr>
      </w:pPr>
      <w:r>
        <w:rPr>
          <w:sz w:val="24"/>
          <w:szCs w:val="28"/>
        </w:rPr>
        <w:t>To promote an extensive range of research</w:t>
      </w:r>
      <w:r w:rsidR="0077515D">
        <w:rPr>
          <w:sz w:val="24"/>
          <w:szCs w:val="28"/>
        </w:rPr>
        <w:t xml:space="preserve"> about:</w:t>
      </w:r>
    </w:p>
    <w:p w14:paraId="0B7703AC" w14:textId="102518B2" w:rsidR="0077515D" w:rsidRDefault="0077515D" w:rsidP="0077515D">
      <w:pPr>
        <w:pStyle w:val="ListParagraph"/>
        <w:numPr>
          <w:ilvl w:val="1"/>
          <w:numId w:val="42"/>
        </w:numPr>
        <w:rPr>
          <w:sz w:val="24"/>
          <w:szCs w:val="28"/>
        </w:rPr>
      </w:pPr>
      <w:r>
        <w:rPr>
          <w:sz w:val="24"/>
          <w:szCs w:val="28"/>
        </w:rPr>
        <w:t xml:space="preserve">the kinds of barriers </w:t>
      </w:r>
      <w:r w:rsidR="00EA6207">
        <w:rPr>
          <w:sz w:val="24"/>
          <w:szCs w:val="28"/>
        </w:rPr>
        <w:t>for</w:t>
      </w:r>
      <w:r>
        <w:rPr>
          <w:sz w:val="24"/>
          <w:szCs w:val="28"/>
        </w:rPr>
        <w:t xml:space="preserve"> full and equitable participation of disabled people in society </w:t>
      </w:r>
    </w:p>
    <w:p w14:paraId="2C9D1FB6" w14:textId="77777777" w:rsidR="0077515D" w:rsidRDefault="0077515D" w:rsidP="0077515D">
      <w:pPr>
        <w:pStyle w:val="ListParagraph"/>
        <w:numPr>
          <w:ilvl w:val="1"/>
          <w:numId w:val="42"/>
        </w:numPr>
        <w:rPr>
          <w:sz w:val="24"/>
          <w:szCs w:val="28"/>
        </w:rPr>
      </w:pPr>
      <w:r>
        <w:rPr>
          <w:sz w:val="24"/>
          <w:szCs w:val="28"/>
        </w:rPr>
        <w:t>the kinds of strategies and solutions required for the removal of these barriers.</w:t>
      </w:r>
    </w:p>
    <w:p w14:paraId="5EA7B37F" w14:textId="6FF63F66" w:rsidR="00AE5C3B" w:rsidRDefault="0077515D" w:rsidP="0077515D">
      <w:pPr>
        <w:pStyle w:val="ListParagraph"/>
        <w:numPr>
          <w:ilvl w:val="0"/>
          <w:numId w:val="42"/>
        </w:numPr>
        <w:rPr>
          <w:sz w:val="24"/>
          <w:szCs w:val="28"/>
        </w:rPr>
      </w:pPr>
      <w:r>
        <w:rPr>
          <w:sz w:val="24"/>
          <w:szCs w:val="28"/>
        </w:rPr>
        <w:t xml:space="preserve">To encourage </w:t>
      </w:r>
      <w:r w:rsidR="00EA6207">
        <w:rPr>
          <w:sz w:val="24"/>
          <w:szCs w:val="28"/>
        </w:rPr>
        <w:t>different</w:t>
      </w:r>
      <w:r w:rsidR="00AE5C3B">
        <w:rPr>
          <w:sz w:val="24"/>
          <w:szCs w:val="28"/>
        </w:rPr>
        <w:t xml:space="preserve"> types of</w:t>
      </w:r>
      <w:r>
        <w:rPr>
          <w:sz w:val="24"/>
          <w:szCs w:val="28"/>
        </w:rPr>
        <w:t xml:space="preserve"> research</w:t>
      </w:r>
      <w:r w:rsidR="00AE5C3B">
        <w:rPr>
          <w:sz w:val="24"/>
          <w:szCs w:val="28"/>
        </w:rPr>
        <w:t>,</w:t>
      </w:r>
      <w:r>
        <w:rPr>
          <w:sz w:val="24"/>
          <w:szCs w:val="28"/>
        </w:rPr>
        <w:t xml:space="preserve"> in</w:t>
      </w:r>
      <w:r w:rsidR="00AE5C3B">
        <w:rPr>
          <w:sz w:val="24"/>
          <w:szCs w:val="28"/>
        </w:rPr>
        <w:t>cluding:</w:t>
      </w:r>
    </w:p>
    <w:p w14:paraId="25E1A8AC" w14:textId="77777777" w:rsidR="00AE5C3B" w:rsidRDefault="00AE5C3B" w:rsidP="00AE5C3B">
      <w:pPr>
        <w:pStyle w:val="ListParagraph"/>
        <w:numPr>
          <w:ilvl w:val="1"/>
          <w:numId w:val="42"/>
        </w:numPr>
        <w:rPr>
          <w:sz w:val="24"/>
          <w:szCs w:val="28"/>
        </w:rPr>
      </w:pPr>
      <w:r>
        <w:rPr>
          <w:sz w:val="24"/>
          <w:szCs w:val="28"/>
        </w:rPr>
        <w:t>peer-reviewed research published in journals and books</w:t>
      </w:r>
    </w:p>
    <w:p w14:paraId="3A02A75D" w14:textId="4BFB6115" w:rsidR="00AE5C3B" w:rsidRDefault="00AE5C3B" w:rsidP="00AE5C3B">
      <w:pPr>
        <w:pStyle w:val="ListParagraph"/>
        <w:numPr>
          <w:ilvl w:val="1"/>
          <w:numId w:val="42"/>
        </w:numPr>
        <w:rPr>
          <w:sz w:val="24"/>
          <w:szCs w:val="28"/>
        </w:rPr>
      </w:pPr>
      <w:r>
        <w:rPr>
          <w:sz w:val="24"/>
          <w:szCs w:val="28"/>
        </w:rPr>
        <w:t xml:space="preserve">government agencies’ research tied to </w:t>
      </w:r>
      <w:r w:rsidR="00EA6207">
        <w:rPr>
          <w:sz w:val="24"/>
          <w:szCs w:val="28"/>
        </w:rPr>
        <w:t>funding</w:t>
      </w:r>
      <w:r>
        <w:rPr>
          <w:sz w:val="24"/>
          <w:szCs w:val="28"/>
        </w:rPr>
        <w:t xml:space="preserve"> demands (e.g., reports)</w:t>
      </w:r>
    </w:p>
    <w:p w14:paraId="510C7B9C" w14:textId="2ECEEE62" w:rsidR="00AE5C3B" w:rsidRDefault="00AE5C3B" w:rsidP="00AE5C3B">
      <w:pPr>
        <w:pStyle w:val="ListParagraph"/>
        <w:numPr>
          <w:ilvl w:val="1"/>
          <w:numId w:val="42"/>
        </w:numPr>
        <w:rPr>
          <w:sz w:val="24"/>
          <w:szCs w:val="28"/>
        </w:rPr>
      </w:pPr>
      <w:r>
        <w:rPr>
          <w:sz w:val="24"/>
          <w:szCs w:val="28"/>
        </w:rPr>
        <w:t>quantitative</w:t>
      </w:r>
      <w:r w:rsidR="00EA6207">
        <w:rPr>
          <w:sz w:val="24"/>
          <w:szCs w:val="28"/>
        </w:rPr>
        <w:t xml:space="preserve">, qualitative and longitudinal </w:t>
      </w:r>
      <w:r>
        <w:rPr>
          <w:sz w:val="24"/>
          <w:szCs w:val="28"/>
        </w:rPr>
        <w:t>research</w:t>
      </w:r>
    </w:p>
    <w:p w14:paraId="08869983" w14:textId="11FE727D" w:rsidR="00304EE7" w:rsidRDefault="00AE5C3B" w:rsidP="00594872">
      <w:pPr>
        <w:pStyle w:val="ListParagraph"/>
        <w:numPr>
          <w:ilvl w:val="1"/>
          <w:numId w:val="42"/>
        </w:numPr>
        <w:rPr>
          <w:sz w:val="24"/>
          <w:szCs w:val="28"/>
        </w:rPr>
      </w:pPr>
      <w:r>
        <w:rPr>
          <w:sz w:val="24"/>
          <w:szCs w:val="28"/>
        </w:rPr>
        <w:t xml:space="preserve">monitoring </w:t>
      </w:r>
      <w:r w:rsidR="00EA6207">
        <w:rPr>
          <w:sz w:val="24"/>
          <w:szCs w:val="28"/>
        </w:rPr>
        <w:t xml:space="preserve">and evaluation </w:t>
      </w:r>
      <w:r>
        <w:rPr>
          <w:sz w:val="24"/>
          <w:szCs w:val="28"/>
        </w:rPr>
        <w:t>research</w:t>
      </w:r>
    </w:p>
    <w:p w14:paraId="697ADE94" w14:textId="77777777" w:rsidR="00594872" w:rsidRPr="00594872" w:rsidRDefault="00594872" w:rsidP="00594872">
      <w:pPr>
        <w:pStyle w:val="ListParagraph"/>
        <w:ind w:left="2520"/>
        <w:rPr>
          <w:sz w:val="24"/>
          <w:szCs w:val="28"/>
        </w:rPr>
      </w:pPr>
    </w:p>
    <w:p w14:paraId="08590FC1" w14:textId="0B06E0E1" w:rsidR="00304EE7" w:rsidRPr="00304EE7" w:rsidRDefault="00304EE7" w:rsidP="00304EE7">
      <w:pPr>
        <w:pStyle w:val="Heading4"/>
        <w:ind w:left="720" w:firstLine="720"/>
      </w:pPr>
      <w:r w:rsidRPr="00304EE7">
        <w:t>Projects:</w:t>
      </w:r>
    </w:p>
    <w:p w14:paraId="21EDC8AB" w14:textId="3AC419B4" w:rsidR="00304EE7" w:rsidRPr="00304EE7" w:rsidRDefault="00304EE7" w:rsidP="00304EE7">
      <w:pPr>
        <w:pStyle w:val="ListParagraph"/>
        <w:numPr>
          <w:ilvl w:val="0"/>
          <w:numId w:val="42"/>
        </w:numPr>
        <w:rPr>
          <w:sz w:val="24"/>
          <w:szCs w:val="28"/>
        </w:rPr>
      </w:pPr>
      <w:r>
        <w:rPr>
          <w:sz w:val="24"/>
          <w:szCs w:val="28"/>
        </w:rPr>
        <w:t>Potential future project about guidelines/template document</w:t>
      </w:r>
      <w:r w:rsidR="00066872">
        <w:rPr>
          <w:sz w:val="24"/>
          <w:szCs w:val="28"/>
        </w:rPr>
        <w:t>s</w:t>
      </w:r>
      <w:r>
        <w:rPr>
          <w:sz w:val="24"/>
          <w:szCs w:val="28"/>
        </w:rPr>
        <w:t xml:space="preserve"> for researchers applying for funding to undertake disability research.</w:t>
      </w:r>
    </w:p>
    <w:sectPr w:rsidR="00304EE7" w:rsidRPr="00304EE7" w:rsidSect="0043100A">
      <w:headerReference w:type="even" r:id="rId8"/>
      <w:headerReference w:type="default" r:id="rId9"/>
      <w:footerReference w:type="even" r:id="rId10"/>
      <w:footerReference w:type="default" r:id="rId11"/>
      <w:headerReference w:type="first" r:id="rId12"/>
      <w:footerReference w:type="first" r:id="rId13"/>
      <w:pgSz w:w="16838" w:h="11906" w:orient="landscape"/>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507A7" w14:textId="77777777" w:rsidR="0090596C" w:rsidRDefault="0090596C" w:rsidP="0043100A">
      <w:pPr>
        <w:spacing w:after="0" w:line="240" w:lineRule="auto"/>
      </w:pPr>
      <w:r>
        <w:separator/>
      </w:r>
    </w:p>
  </w:endnote>
  <w:endnote w:type="continuationSeparator" w:id="0">
    <w:p w14:paraId="1731CC8C" w14:textId="77777777" w:rsidR="0090596C" w:rsidRDefault="0090596C" w:rsidP="00431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Mäo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E679" w14:textId="77777777" w:rsidR="00395735" w:rsidRDefault="00395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BF20" w14:textId="1DCBE8D0" w:rsidR="00367694" w:rsidRDefault="00620FD0">
    <w:pPr>
      <w:pStyle w:val="Footer"/>
    </w:pPr>
    <w:r>
      <w:t xml:space="preserve">DDEWG meeting held 27 June 2022 | Agenda Item 2 | </w:t>
    </w:r>
    <w:r w:rsidR="00193D60">
      <w:t>Paper 1 – DDEWG workstreams draft outline</w:t>
    </w:r>
    <w:r w:rsidR="00193D60">
      <w:tab/>
    </w:r>
    <w:r w:rsidR="00193D60">
      <w:tab/>
    </w:r>
    <w:r w:rsidR="00193D60">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7381" w14:textId="77777777" w:rsidR="00395735" w:rsidRDefault="00395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1A45D" w14:textId="77777777" w:rsidR="0090596C" w:rsidRDefault="0090596C" w:rsidP="0043100A">
      <w:pPr>
        <w:spacing w:after="0" w:line="240" w:lineRule="auto"/>
      </w:pPr>
      <w:r>
        <w:separator/>
      </w:r>
    </w:p>
  </w:footnote>
  <w:footnote w:type="continuationSeparator" w:id="0">
    <w:p w14:paraId="6F7A6E67" w14:textId="77777777" w:rsidR="0090596C" w:rsidRDefault="0090596C" w:rsidP="00431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CBC5" w14:textId="490735EC" w:rsidR="00367694" w:rsidRDefault="00367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5AD8" w14:textId="34AC7A86" w:rsidR="00367694" w:rsidRDefault="0089455A">
    <w:pPr>
      <w:pStyle w:val="Header"/>
    </w:pPr>
    <w:r>
      <w:t>DDEWG Meeting 06/10/22 – Paper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ABED" w14:textId="6AAB4F1F" w:rsidR="00367694" w:rsidRDefault="00367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5A72725"/>
    <w:multiLevelType w:val="hybridMultilevel"/>
    <w:tmpl w:val="4F6C561A"/>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6" w15:restartNumberingAfterBreak="0">
    <w:nsid w:val="29E20C16"/>
    <w:multiLevelType w:val="hybridMultilevel"/>
    <w:tmpl w:val="1DBACEDE"/>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7"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9"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B25E9F"/>
    <w:multiLevelType w:val="hybridMultilevel"/>
    <w:tmpl w:val="B5B21F3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A145ECF"/>
    <w:multiLevelType w:val="hybridMultilevel"/>
    <w:tmpl w:val="31BED00A"/>
    <w:lvl w:ilvl="0" w:tplc="D9FC38E0">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4" w15:restartNumberingAfterBreak="0">
    <w:nsid w:val="3D577078"/>
    <w:multiLevelType w:val="hybridMultilevel"/>
    <w:tmpl w:val="0C52E1FE"/>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8E53996"/>
    <w:multiLevelType w:val="hybridMultilevel"/>
    <w:tmpl w:val="EB2E02D0"/>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26" w15:restartNumberingAfterBreak="0">
    <w:nsid w:val="4A724682"/>
    <w:multiLevelType w:val="hybridMultilevel"/>
    <w:tmpl w:val="76867B82"/>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7" w15:restartNumberingAfterBreak="0">
    <w:nsid w:val="4E0E319A"/>
    <w:multiLevelType w:val="hybridMultilevel"/>
    <w:tmpl w:val="43183E32"/>
    <w:lvl w:ilvl="0" w:tplc="14090001">
      <w:start w:val="1"/>
      <w:numFmt w:val="bullet"/>
      <w:lvlText w:val=""/>
      <w:lvlJc w:val="left"/>
      <w:pPr>
        <w:ind w:left="2160" w:hanging="360"/>
      </w:pPr>
      <w:rPr>
        <w:rFonts w:ascii="Symbol" w:hAnsi="Symbol" w:hint="default"/>
      </w:rPr>
    </w:lvl>
    <w:lvl w:ilvl="1" w:tplc="14090003">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28"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2612702"/>
    <w:multiLevelType w:val="multilevel"/>
    <w:tmpl w:val="7CAC5F58"/>
    <w:lvl w:ilvl="0">
      <w:start w:val="1"/>
      <w:numFmt w:val="decimal"/>
      <w:pStyle w:val="ReportBody"/>
      <w:lvlText w:val="%1"/>
      <w:lvlJc w:val="left"/>
      <w:pPr>
        <w:tabs>
          <w:tab w:val="num" w:pos="397"/>
        </w:tabs>
        <w:ind w:left="397" w:hanging="397"/>
      </w:pPr>
      <w:rPr>
        <w:b w:val="0"/>
        <w:i w:val="0"/>
        <w:color w:val="auto"/>
        <w:sz w:val="22"/>
      </w:rPr>
    </w:lvl>
    <w:lvl w:ilvl="1">
      <w:start w:val="1"/>
      <w:numFmt w:val="decimal"/>
      <w:pStyle w:val="ReportBody2"/>
      <w:lvlText w:val="%1.%2"/>
      <w:lvlJc w:val="left"/>
      <w:pPr>
        <w:tabs>
          <w:tab w:val="num" w:pos="493"/>
        </w:tabs>
        <w:ind w:left="987" w:hanging="494"/>
      </w:pPr>
    </w:lvl>
    <w:lvl w:ilvl="2">
      <w:start w:val="1"/>
      <w:numFmt w:val="decimal"/>
      <w:lvlText w:val="%1.%2.%3"/>
      <w:lvlJc w:val="left"/>
      <w:pPr>
        <w:tabs>
          <w:tab w:val="num" w:pos="1554"/>
        </w:tabs>
        <w:ind w:left="1554" w:hanging="567"/>
      </w:pPr>
    </w:lvl>
    <w:lvl w:ilvl="3">
      <w:start w:val="1"/>
      <w:numFmt w:val="decimal"/>
      <w:lvlText w:val="%1.%2.%3.%4."/>
      <w:lvlJc w:val="left"/>
      <w:pPr>
        <w:tabs>
          <w:tab w:val="num" w:pos="2133"/>
        </w:tabs>
        <w:ind w:left="1701" w:hanging="648"/>
      </w:pPr>
    </w:lvl>
    <w:lvl w:ilvl="4">
      <w:start w:val="1"/>
      <w:numFmt w:val="decimal"/>
      <w:lvlText w:val="%1.%2.%3.%4.%5."/>
      <w:lvlJc w:val="left"/>
      <w:pPr>
        <w:tabs>
          <w:tab w:val="num" w:pos="2493"/>
        </w:tabs>
        <w:ind w:left="2205" w:hanging="792"/>
      </w:pPr>
    </w:lvl>
    <w:lvl w:ilvl="5">
      <w:start w:val="1"/>
      <w:numFmt w:val="decimal"/>
      <w:lvlText w:val="%1.%2.%3.%4.%5.%6."/>
      <w:lvlJc w:val="left"/>
      <w:pPr>
        <w:tabs>
          <w:tab w:val="num" w:pos="3213"/>
        </w:tabs>
        <w:ind w:left="2709" w:hanging="936"/>
      </w:pPr>
    </w:lvl>
    <w:lvl w:ilvl="6">
      <w:start w:val="1"/>
      <w:numFmt w:val="decimal"/>
      <w:lvlText w:val="%1.%2.%3.%4.%5.%6.%7."/>
      <w:lvlJc w:val="left"/>
      <w:pPr>
        <w:tabs>
          <w:tab w:val="num" w:pos="3573"/>
        </w:tabs>
        <w:ind w:left="3213" w:hanging="1080"/>
      </w:pPr>
    </w:lvl>
    <w:lvl w:ilvl="7">
      <w:start w:val="1"/>
      <w:numFmt w:val="decimal"/>
      <w:lvlText w:val="%1.%2.%3.%4.%5.%6.%7.%8."/>
      <w:lvlJc w:val="left"/>
      <w:pPr>
        <w:tabs>
          <w:tab w:val="num" w:pos="4293"/>
        </w:tabs>
        <w:ind w:left="3717" w:hanging="1224"/>
      </w:pPr>
    </w:lvl>
    <w:lvl w:ilvl="8">
      <w:start w:val="1"/>
      <w:numFmt w:val="decimal"/>
      <w:lvlText w:val="%1.%2.%3.%4.%5.%6.%7.%8.%9."/>
      <w:lvlJc w:val="left"/>
      <w:pPr>
        <w:tabs>
          <w:tab w:val="num" w:pos="4653"/>
        </w:tabs>
        <w:ind w:left="4293" w:hanging="1440"/>
      </w:pPr>
    </w:lvl>
  </w:abstractNum>
  <w:abstractNum w:abstractNumId="30" w15:restartNumberingAfterBreak="0">
    <w:nsid w:val="55670E6A"/>
    <w:multiLevelType w:val="hybridMultilevel"/>
    <w:tmpl w:val="27FC45E4"/>
    <w:lvl w:ilvl="0" w:tplc="FDAAF388">
      <w:start w:val="1"/>
      <w:numFmt w:val="upp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32"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16E468B"/>
    <w:multiLevelType w:val="hybridMultilevel"/>
    <w:tmpl w:val="F2A2CBD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6"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7430F88"/>
    <w:multiLevelType w:val="hybridMultilevel"/>
    <w:tmpl w:val="F156F404"/>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9" w15:restartNumberingAfterBreak="0">
    <w:nsid w:val="7943563A"/>
    <w:multiLevelType w:val="hybridMultilevel"/>
    <w:tmpl w:val="7992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7"/>
  </w:num>
  <w:num w:numId="7">
    <w:abstractNumId w:val="32"/>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2"/>
  </w:num>
  <w:num w:numId="12">
    <w:abstractNumId w:val="9"/>
  </w:num>
  <w:num w:numId="13">
    <w:abstractNumId w:val="10"/>
  </w:num>
  <w:num w:numId="14">
    <w:abstractNumId w:val="22"/>
  </w:num>
  <w:num w:numId="15">
    <w:abstractNumId w:val="13"/>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7"/>
  </w:num>
  <w:num w:numId="25">
    <w:abstractNumId w:val="34"/>
  </w:num>
  <w:num w:numId="26">
    <w:abstractNumId w:val="36"/>
  </w:num>
  <w:num w:numId="27">
    <w:abstractNumId w:val="33"/>
  </w:num>
  <w:num w:numId="28">
    <w:abstractNumId w:val="19"/>
  </w:num>
  <w:num w:numId="29">
    <w:abstractNumId w:val="11"/>
  </w:num>
  <w:num w:numId="30">
    <w:abstractNumId w:val="20"/>
  </w:num>
  <w:num w:numId="31">
    <w:abstractNumId w:val="37"/>
  </w:num>
  <w:num w:numId="32">
    <w:abstractNumId w:val="28"/>
  </w:num>
  <w:num w:numId="33">
    <w:abstractNumId w:val="21"/>
  </w:num>
  <w:num w:numId="34">
    <w:abstractNumId w:val="24"/>
  </w:num>
  <w:num w:numId="35">
    <w:abstractNumId w:val="23"/>
  </w:num>
  <w:num w:numId="36">
    <w:abstractNumId w:val="27"/>
  </w:num>
  <w:num w:numId="37">
    <w:abstractNumId w:val="25"/>
  </w:num>
  <w:num w:numId="38">
    <w:abstractNumId w:val="38"/>
  </w:num>
  <w:num w:numId="39">
    <w:abstractNumId w:val="26"/>
  </w:num>
  <w:num w:numId="40">
    <w:abstractNumId w:val="16"/>
  </w:num>
  <w:num w:numId="41">
    <w:abstractNumId w:val="35"/>
  </w:num>
  <w:num w:numId="42">
    <w:abstractNumId w:val="15"/>
  </w:num>
  <w:num w:numId="43">
    <w:abstractNumId w:val="39"/>
  </w:num>
  <w:num w:numId="44">
    <w:abstractNumId w:val="30"/>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5D"/>
    <w:rsid w:val="00000B4C"/>
    <w:rsid w:val="00005BBE"/>
    <w:rsid w:val="000106D0"/>
    <w:rsid w:val="00020141"/>
    <w:rsid w:val="00034336"/>
    <w:rsid w:val="00037CB0"/>
    <w:rsid w:val="0006161E"/>
    <w:rsid w:val="00066872"/>
    <w:rsid w:val="00084D16"/>
    <w:rsid w:val="000A576B"/>
    <w:rsid w:val="000E3BB9"/>
    <w:rsid w:val="000E610A"/>
    <w:rsid w:val="00106AED"/>
    <w:rsid w:val="00126461"/>
    <w:rsid w:val="00170ADF"/>
    <w:rsid w:val="00176119"/>
    <w:rsid w:val="00193D60"/>
    <w:rsid w:val="001D3744"/>
    <w:rsid w:val="00213DA6"/>
    <w:rsid w:val="00216302"/>
    <w:rsid w:val="00236D2D"/>
    <w:rsid w:val="00245A2B"/>
    <w:rsid w:val="00287762"/>
    <w:rsid w:val="00294751"/>
    <w:rsid w:val="002D1C62"/>
    <w:rsid w:val="002D367B"/>
    <w:rsid w:val="002E0419"/>
    <w:rsid w:val="00304EE7"/>
    <w:rsid w:val="003111D7"/>
    <w:rsid w:val="00354EC2"/>
    <w:rsid w:val="00367694"/>
    <w:rsid w:val="00395735"/>
    <w:rsid w:val="00397220"/>
    <w:rsid w:val="003B0A38"/>
    <w:rsid w:val="003E2869"/>
    <w:rsid w:val="003E3722"/>
    <w:rsid w:val="004227ED"/>
    <w:rsid w:val="0043100A"/>
    <w:rsid w:val="0044461C"/>
    <w:rsid w:val="00445BCE"/>
    <w:rsid w:val="00454F25"/>
    <w:rsid w:val="004710B8"/>
    <w:rsid w:val="004D5BE7"/>
    <w:rsid w:val="004F3720"/>
    <w:rsid w:val="00533E65"/>
    <w:rsid w:val="0056681E"/>
    <w:rsid w:val="0057279F"/>
    <w:rsid w:val="00572AA9"/>
    <w:rsid w:val="00594872"/>
    <w:rsid w:val="00595906"/>
    <w:rsid w:val="005B11F9"/>
    <w:rsid w:val="005E70F4"/>
    <w:rsid w:val="00602793"/>
    <w:rsid w:val="00620FD0"/>
    <w:rsid w:val="00625E60"/>
    <w:rsid w:val="00631D73"/>
    <w:rsid w:val="00683434"/>
    <w:rsid w:val="006B19BD"/>
    <w:rsid w:val="006D5FA7"/>
    <w:rsid w:val="00711207"/>
    <w:rsid w:val="00757542"/>
    <w:rsid w:val="0077515D"/>
    <w:rsid w:val="007B201A"/>
    <w:rsid w:val="007C2143"/>
    <w:rsid w:val="007F3ACD"/>
    <w:rsid w:val="007F615D"/>
    <w:rsid w:val="0080133F"/>
    <w:rsid w:val="0080498F"/>
    <w:rsid w:val="00860654"/>
    <w:rsid w:val="0089455A"/>
    <w:rsid w:val="00903467"/>
    <w:rsid w:val="00904759"/>
    <w:rsid w:val="0090596C"/>
    <w:rsid w:val="00906EAA"/>
    <w:rsid w:val="00921DF4"/>
    <w:rsid w:val="00970DD2"/>
    <w:rsid w:val="00997C00"/>
    <w:rsid w:val="009A30F0"/>
    <w:rsid w:val="009D15F1"/>
    <w:rsid w:val="009D2B10"/>
    <w:rsid w:val="00A2199C"/>
    <w:rsid w:val="00A32460"/>
    <w:rsid w:val="00A43896"/>
    <w:rsid w:val="00A5722C"/>
    <w:rsid w:val="00A6244E"/>
    <w:rsid w:val="00A73F67"/>
    <w:rsid w:val="00AE5C3B"/>
    <w:rsid w:val="00B270A3"/>
    <w:rsid w:val="00B41635"/>
    <w:rsid w:val="00B5357A"/>
    <w:rsid w:val="00B672D3"/>
    <w:rsid w:val="00C13C36"/>
    <w:rsid w:val="00C503A7"/>
    <w:rsid w:val="00C5215F"/>
    <w:rsid w:val="00CB4A28"/>
    <w:rsid w:val="00CC0FE8"/>
    <w:rsid w:val="00CC67FB"/>
    <w:rsid w:val="00CE5DAB"/>
    <w:rsid w:val="00CF2FCE"/>
    <w:rsid w:val="00D04E11"/>
    <w:rsid w:val="00D25D7F"/>
    <w:rsid w:val="00D34EA0"/>
    <w:rsid w:val="00DA6078"/>
    <w:rsid w:val="00DA6B62"/>
    <w:rsid w:val="00DC11C3"/>
    <w:rsid w:val="00DD6907"/>
    <w:rsid w:val="00DD7526"/>
    <w:rsid w:val="00E671C3"/>
    <w:rsid w:val="00E90142"/>
    <w:rsid w:val="00E9269E"/>
    <w:rsid w:val="00EA6207"/>
    <w:rsid w:val="00EA74B8"/>
    <w:rsid w:val="00EB5B83"/>
    <w:rsid w:val="00F06EE8"/>
    <w:rsid w:val="00F07349"/>
    <w:rsid w:val="00F113EF"/>
    <w:rsid w:val="00F126F3"/>
    <w:rsid w:val="00F22AE5"/>
    <w:rsid w:val="00F42875"/>
    <w:rsid w:val="00F70FA8"/>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54B140C2"/>
  <w15:chartTrackingRefBased/>
  <w15:docId w15:val="{7CDBBA92-3092-44FE-86FC-BCB7C504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5E70F4"/>
    <w:rPr>
      <w:b/>
      <w:bCs/>
    </w:rPr>
  </w:style>
  <w:style w:type="character" w:customStyle="1" w:styleId="CommentSubjectChar">
    <w:name w:val="Comment Subject Char"/>
    <w:basedOn w:val="CommentTextChar"/>
    <w:link w:val="CommentSubject"/>
    <w:uiPriority w:val="99"/>
    <w:semiHidden/>
    <w:rsid w:val="005E70F4"/>
    <w:rPr>
      <w:rFonts w:ascii="Verdana" w:hAnsi="Verdana" w:cs="Arial"/>
      <w:b/>
      <w:bCs/>
    </w:rPr>
  </w:style>
  <w:style w:type="paragraph" w:styleId="Header">
    <w:name w:val="header"/>
    <w:basedOn w:val="Normal"/>
    <w:link w:val="HeaderChar"/>
    <w:uiPriority w:val="99"/>
    <w:unhideWhenUsed/>
    <w:rsid w:val="00367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694"/>
    <w:rPr>
      <w:rFonts w:ascii="Verdana" w:hAnsi="Verdana" w:cs="Arial"/>
      <w:szCs w:val="22"/>
    </w:rPr>
  </w:style>
  <w:style w:type="paragraph" w:customStyle="1" w:styleId="ReportBody">
    <w:name w:val="Report Body"/>
    <w:basedOn w:val="Normal"/>
    <w:link w:val="ReportBodyChar"/>
    <w:qFormat/>
    <w:rsid w:val="00594872"/>
    <w:pPr>
      <w:numPr>
        <w:numId w:val="45"/>
      </w:numPr>
      <w:spacing w:before="240" w:after="0" w:line="240" w:lineRule="auto"/>
    </w:pPr>
    <w:rPr>
      <w:rFonts w:ascii="Arial Mäori" w:eastAsia="Times New Roman" w:hAnsi="Arial Mäori" w:cs="Times New Roman"/>
      <w:color w:val="000000"/>
      <w:kern w:val="22"/>
      <w:sz w:val="22"/>
    </w:rPr>
  </w:style>
  <w:style w:type="paragraph" w:customStyle="1" w:styleId="ReportBody2">
    <w:name w:val="Report Body 2"/>
    <w:basedOn w:val="ReportBody"/>
    <w:qFormat/>
    <w:rsid w:val="00594872"/>
    <w:pPr>
      <w:numPr>
        <w:ilvl w:val="1"/>
      </w:numPr>
      <w:tabs>
        <w:tab w:val="clear" w:pos="493"/>
        <w:tab w:val="num" w:pos="1440"/>
      </w:tabs>
      <w:ind w:left="1440" w:hanging="360"/>
    </w:pPr>
  </w:style>
  <w:style w:type="character" w:customStyle="1" w:styleId="ReportBodyChar">
    <w:name w:val="Report Body Char"/>
    <w:basedOn w:val="DefaultParagraphFont"/>
    <w:link w:val="ReportBody"/>
    <w:rsid w:val="00594872"/>
    <w:rPr>
      <w:rFonts w:ascii="Arial Mäori" w:eastAsia="Times New Roman" w:hAnsi="Arial Mäori"/>
      <w:color w:val="000000"/>
      <w:kern w:val="2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90892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AEAAD890E3A14E9AE970EC1859A780" ma:contentTypeVersion="14" ma:contentTypeDescription="Create a new document." ma:contentTypeScope="" ma:versionID="ed38adf223e199a178d748902506e08f">
  <xsd:schema xmlns:xsd="http://www.w3.org/2001/XMLSchema" xmlns:xs="http://www.w3.org/2001/XMLSchema" xmlns:p="http://schemas.microsoft.com/office/2006/metadata/properties" xmlns:ns2="71cf17ac-3aa9-4118-aa0c-6f3fb024fe8b" xmlns:ns3="741b2568-daee-436e-a9d4-dd85aba4bf11" targetNamespace="http://schemas.microsoft.com/office/2006/metadata/properties" ma:root="true" ma:fieldsID="d36613e02be1a39d59b585f1f2cf23c6" ns2:_="" ns3:_="">
    <xsd:import namespace="71cf17ac-3aa9-4118-aa0c-6f3fb024fe8b"/>
    <xsd:import namespace="741b2568-daee-436e-a9d4-dd85aba4bf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f17ac-3aa9-4118-aa0c-6f3fb024fe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46a3e4a-f51a-4079-a0e2-0e4a71faf5ad}" ma:internalName="TaxCatchAll" ma:showField="CatchAllData" ma:web="71cf17ac-3aa9-4118-aa0c-6f3fb024fe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1b2568-daee-436e-a9d4-dd85aba4bf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1cf17ac-3aa9-4118-aa0c-6f3fb024fe8b" xsi:nil="true"/>
    <lcf76f155ced4ddcb4097134ff3c332f xmlns="741b2568-daee-436e-a9d4-dd85aba4bf11">
      <Terms xmlns="http://schemas.microsoft.com/office/infopath/2007/PartnerControls"/>
    </lcf76f155ced4ddcb4097134ff3c332f>
    <_dlc_DocId xmlns="71cf17ac-3aa9-4118-aa0c-6f3fb024fe8b">INFO-952724834-514</_dlc_DocId>
    <_dlc_DocIdUrl xmlns="71cf17ac-3aa9-4118-aa0c-6f3fb024fe8b">
      <Url>https://msdgovtnz.sharepoint.com/sites/whaikaha-ORG-Data-and-Insights-Team/_layouts/15/DocIdRedir.aspx?ID=INFO-952724834-514</Url>
      <Description>INFO-952724834-514</Description>
    </_dlc_DocIdUrl>
  </documentManagement>
</p:properti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5A4EE103-1681-4640-BDE7-683857F56B1B}"/>
</file>

<file path=customXml/itemProps3.xml><?xml version="1.0" encoding="utf-8"?>
<ds:datastoreItem xmlns:ds="http://schemas.openxmlformats.org/officeDocument/2006/customXml" ds:itemID="{410F5F78-803D-4C11-ADAE-D9E8F527E4F1}"/>
</file>

<file path=customXml/itemProps4.xml><?xml version="1.0" encoding="utf-8"?>
<ds:datastoreItem xmlns:ds="http://schemas.openxmlformats.org/officeDocument/2006/customXml" ds:itemID="{413C7950-4EE9-4845-90B3-BCBB98ABFBD5}"/>
</file>

<file path=customXml/itemProps5.xml><?xml version="1.0" encoding="utf-8"?>
<ds:datastoreItem xmlns:ds="http://schemas.openxmlformats.org/officeDocument/2006/customXml" ds:itemID="{BD6DEAF5-735C-4817-8AF9-F16A83325481}"/>
</file>

<file path=docProps/app.xml><?xml version="1.0" encoding="utf-8"?>
<Properties xmlns="http://schemas.openxmlformats.org/officeDocument/2006/extended-properties" xmlns:vt="http://schemas.openxmlformats.org/officeDocument/2006/docPropsVTypes">
  <Template>Normal.dotm</Template>
  <TotalTime>17</TotalTime>
  <Pages>6</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Fuhrer</dc:creator>
  <cp:keywords/>
  <dc:description/>
  <cp:lastModifiedBy>Sarah Fuhrer</cp:lastModifiedBy>
  <cp:revision>13</cp:revision>
  <dcterms:created xsi:type="dcterms:W3CDTF">2022-06-16T20:49:00Z</dcterms:created>
  <dcterms:modified xsi:type="dcterms:W3CDTF">2022-09-28T21:19:00Z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0x0101002EAEAAD890E3A14E9AE970EC1859A780</vt:lpwstr>
  </property>
  <property fmtid="{D5CDD505-2E9C-101B-9397-08002B2CF9AE}" pid="3" name="_dlc_DocIdItemGuid">
    <vt:lpwstr>c91ac62b-8b99-4b9b-8267-71419c0f277a</vt:lpwstr>
  </property>
</Properties>
</file>