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735C6" w14:textId="1C4D1515" w:rsidR="00264381" w:rsidRDefault="004F57D9" w:rsidP="000D0D64">
      <w:pPr>
        <w:keepNext/>
        <w:keepLines/>
        <w:tabs>
          <w:tab w:val="left" w:pos="1680"/>
        </w:tabs>
        <w:rPr>
          <w:b/>
          <w:sz w:val="20"/>
          <w:szCs w:val="20"/>
        </w:rPr>
      </w:pPr>
      <w:bookmarkStart w:id="0" w:name="_Toc405792991"/>
      <w:bookmarkStart w:id="1" w:name="_Toc405793224"/>
      <w:bookmarkStart w:id="2" w:name="_Toc234648847"/>
      <w:bookmarkStart w:id="3" w:name="OLE_LINK2"/>
      <w:r>
        <w:rPr>
          <w:b/>
          <w:sz w:val="20"/>
          <w:szCs w:val="20"/>
        </w:rPr>
        <w:t xml:space="preserve"> </w:t>
      </w:r>
    </w:p>
    <w:p w14:paraId="48A6EAF5" w14:textId="77777777" w:rsidR="00264381" w:rsidRDefault="00264381" w:rsidP="00065D82">
      <w:pPr>
        <w:keepNext/>
        <w:keepLines/>
        <w:rPr>
          <w:b/>
          <w:sz w:val="20"/>
          <w:szCs w:val="20"/>
        </w:rPr>
      </w:pPr>
    </w:p>
    <w:p w14:paraId="4690A6EC" w14:textId="77777777" w:rsidR="00264381" w:rsidRDefault="00264381" w:rsidP="00065D82">
      <w:pPr>
        <w:keepNext/>
        <w:keepLines/>
        <w:rPr>
          <w:b/>
          <w:sz w:val="20"/>
          <w:szCs w:val="20"/>
        </w:rPr>
      </w:pPr>
    </w:p>
    <w:p w14:paraId="3660977B" w14:textId="77777777" w:rsidR="00264381" w:rsidRDefault="00264381" w:rsidP="00065D82">
      <w:pPr>
        <w:keepNext/>
        <w:keepLines/>
        <w:rPr>
          <w:b/>
          <w:sz w:val="20"/>
          <w:szCs w:val="20"/>
        </w:rPr>
      </w:pPr>
    </w:p>
    <w:p w14:paraId="71BB3564" w14:textId="0264C992" w:rsidR="00065D82" w:rsidRPr="00522A51" w:rsidRDefault="00065D82" w:rsidP="00065D82">
      <w:pPr>
        <w:keepNext/>
        <w:keepLines/>
        <w:rPr>
          <w:b/>
          <w:sz w:val="20"/>
          <w:szCs w:val="20"/>
        </w:rPr>
      </w:pPr>
    </w:p>
    <w:p w14:paraId="35FC32D1" w14:textId="77777777" w:rsidR="00065D82" w:rsidRPr="00522A51" w:rsidRDefault="00065D82" w:rsidP="00065D82">
      <w:pPr>
        <w:keepNext/>
        <w:keepLines/>
        <w:rPr>
          <w:b/>
          <w:sz w:val="20"/>
          <w:szCs w:val="20"/>
        </w:rPr>
      </w:pPr>
    </w:p>
    <w:p w14:paraId="760199AE" w14:textId="17F4C450" w:rsidR="00065D82" w:rsidRDefault="00FD2863" w:rsidP="00FD2863">
      <w:pPr>
        <w:keepNext/>
        <w:keepLines/>
        <w:tabs>
          <w:tab w:val="left" w:pos="6267"/>
        </w:tabs>
        <w:outlineLvl w:val="0"/>
      </w:pPr>
      <w:r>
        <w:tab/>
      </w:r>
    </w:p>
    <w:p w14:paraId="36719BC0" w14:textId="77777777" w:rsidR="00065D82" w:rsidRPr="00522A51" w:rsidRDefault="00065D82" w:rsidP="00065D82">
      <w:pPr>
        <w:keepNext/>
        <w:keepLines/>
        <w:outlineLvl w:val="0"/>
      </w:pPr>
    </w:p>
    <w:p w14:paraId="3F70F230" w14:textId="77777777" w:rsidR="00065D82" w:rsidRPr="00AB10B9" w:rsidRDefault="00065D82" w:rsidP="00065D82">
      <w:pPr>
        <w:keepNext/>
        <w:keepLines/>
        <w:pBdr>
          <w:top w:val="single" w:sz="4" w:space="15" w:color="auto"/>
          <w:bottom w:val="single" w:sz="4" w:space="15" w:color="auto"/>
        </w:pBdr>
        <w:jc w:val="center"/>
        <w:rPr>
          <w:sz w:val="48"/>
          <w:szCs w:val="48"/>
        </w:rPr>
      </w:pPr>
      <w:r w:rsidRPr="00AB10B9">
        <w:rPr>
          <w:sz w:val="48"/>
          <w:szCs w:val="48"/>
        </w:rPr>
        <w:t>Guideline Supplementary Paper</w:t>
      </w:r>
    </w:p>
    <w:p w14:paraId="6B07E251" w14:textId="77777777" w:rsidR="00065D82" w:rsidRPr="00AB10B9" w:rsidRDefault="00065D82" w:rsidP="00065D82">
      <w:pPr>
        <w:keepNext/>
        <w:keepLines/>
        <w:jc w:val="center"/>
        <w:outlineLvl w:val="0"/>
        <w:rPr>
          <w:sz w:val="20"/>
          <w:szCs w:val="20"/>
        </w:rPr>
      </w:pPr>
    </w:p>
    <w:p w14:paraId="28823730" w14:textId="77777777" w:rsidR="00065D82" w:rsidRPr="00AB10B9" w:rsidRDefault="00065D82" w:rsidP="00065D82">
      <w:pPr>
        <w:keepNext/>
        <w:keepLines/>
        <w:jc w:val="center"/>
        <w:outlineLvl w:val="0"/>
        <w:rPr>
          <w:szCs w:val="20"/>
        </w:rPr>
      </w:pPr>
    </w:p>
    <w:p w14:paraId="64402B7F" w14:textId="77777777" w:rsidR="00946B49" w:rsidRPr="00AB10B9" w:rsidRDefault="00946B49" w:rsidP="00946B49">
      <w:pPr>
        <w:keepNext/>
        <w:keepLines/>
        <w:jc w:val="center"/>
        <w:outlineLvl w:val="0"/>
        <w:rPr>
          <w:sz w:val="28"/>
          <w:szCs w:val="28"/>
        </w:rPr>
      </w:pPr>
    </w:p>
    <w:p w14:paraId="55502463" w14:textId="45EA15DD" w:rsidR="00A44AB0" w:rsidRDefault="00946B49" w:rsidP="00946B49">
      <w:pPr>
        <w:keepNext/>
        <w:keepLines/>
        <w:jc w:val="center"/>
        <w:outlineLvl w:val="0"/>
        <w:rPr>
          <w:sz w:val="24"/>
          <w:szCs w:val="24"/>
        </w:rPr>
      </w:pPr>
      <w:r w:rsidRPr="00AB10B9">
        <w:rPr>
          <w:rFonts w:ascii="Helvetica" w:hAnsi="Helvetica" w:cs="Helvetica"/>
          <w:sz w:val="24"/>
          <w:szCs w:val="24"/>
          <w:lang w:val="en-US" w:eastAsia="en-US"/>
        </w:rPr>
        <w:t xml:space="preserve">New Zealand Autism Spectrum Disorder Guideline supplementary </w:t>
      </w:r>
      <w:r w:rsidR="00EA2C69">
        <w:rPr>
          <w:rFonts w:ascii="Helvetica" w:hAnsi="Helvetica" w:cs="Helvetica"/>
          <w:sz w:val="24"/>
          <w:szCs w:val="24"/>
          <w:lang w:val="en-US" w:eastAsia="en-US"/>
        </w:rPr>
        <w:t>paper</w:t>
      </w:r>
      <w:r w:rsidRPr="00AB10B9">
        <w:rPr>
          <w:rFonts w:ascii="Helvetica" w:hAnsi="Helvetica" w:cs="Helvetica"/>
          <w:sz w:val="24"/>
          <w:szCs w:val="24"/>
          <w:lang w:val="en-US" w:eastAsia="en-US"/>
        </w:rPr>
        <w:t xml:space="preserve"> on </w:t>
      </w:r>
      <w:r w:rsidRPr="00AB10B9">
        <w:rPr>
          <w:sz w:val="24"/>
          <w:szCs w:val="24"/>
        </w:rPr>
        <w:t>s</w:t>
      </w:r>
      <w:r w:rsidR="00F32B40" w:rsidRPr="00AB10B9">
        <w:rPr>
          <w:sz w:val="24"/>
          <w:szCs w:val="24"/>
        </w:rPr>
        <w:t xml:space="preserve">ocial skills groups for children and </w:t>
      </w:r>
      <w:r w:rsidR="0097750E" w:rsidRPr="00AB10B9">
        <w:rPr>
          <w:sz w:val="24"/>
          <w:szCs w:val="24"/>
        </w:rPr>
        <w:t>young people</w:t>
      </w:r>
      <w:r w:rsidR="00FA3260" w:rsidRPr="00AB10B9">
        <w:rPr>
          <w:sz w:val="24"/>
          <w:szCs w:val="24"/>
        </w:rPr>
        <w:t xml:space="preserve"> </w:t>
      </w:r>
      <w:r w:rsidR="00A44AB0" w:rsidRPr="00AB10B9">
        <w:rPr>
          <w:sz w:val="24"/>
          <w:szCs w:val="24"/>
        </w:rPr>
        <w:t>with A</w:t>
      </w:r>
      <w:r w:rsidRPr="00AB10B9">
        <w:rPr>
          <w:sz w:val="24"/>
          <w:szCs w:val="24"/>
        </w:rPr>
        <w:t>SD</w:t>
      </w:r>
    </w:p>
    <w:p w14:paraId="4055A736" w14:textId="77777777" w:rsidR="00EA2C69" w:rsidRPr="00AB10B9" w:rsidRDefault="00EA2C69" w:rsidP="00946B49">
      <w:pPr>
        <w:keepNext/>
        <w:keepLines/>
        <w:jc w:val="center"/>
        <w:outlineLvl w:val="0"/>
        <w:rPr>
          <w:sz w:val="24"/>
          <w:szCs w:val="20"/>
        </w:rPr>
      </w:pPr>
    </w:p>
    <w:p w14:paraId="60111A8E" w14:textId="7AEF9C67" w:rsidR="00065D82" w:rsidRPr="00AB10B9" w:rsidRDefault="00065D82" w:rsidP="00065D82">
      <w:pPr>
        <w:keepNext/>
        <w:keepLines/>
        <w:jc w:val="center"/>
        <w:outlineLvl w:val="0"/>
        <w:rPr>
          <w:sz w:val="24"/>
          <w:szCs w:val="24"/>
        </w:rPr>
      </w:pPr>
    </w:p>
    <w:p w14:paraId="0B34B033" w14:textId="77777777" w:rsidR="00065D82" w:rsidRPr="00AB10B9" w:rsidRDefault="00065D82" w:rsidP="00065D82">
      <w:pPr>
        <w:keepNext/>
        <w:keepLines/>
        <w:jc w:val="center"/>
        <w:outlineLvl w:val="0"/>
        <w:rPr>
          <w:sz w:val="24"/>
        </w:rPr>
      </w:pPr>
    </w:p>
    <w:p w14:paraId="480F96CE" w14:textId="77777777" w:rsidR="00820838" w:rsidRPr="00AB10B9" w:rsidRDefault="00820838" w:rsidP="00065D82">
      <w:pPr>
        <w:keepNext/>
        <w:keepLines/>
        <w:jc w:val="center"/>
        <w:outlineLvl w:val="0"/>
        <w:rPr>
          <w:sz w:val="24"/>
        </w:rPr>
      </w:pPr>
    </w:p>
    <w:p w14:paraId="1919364E" w14:textId="77777777" w:rsidR="00820838" w:rsidRPr="00AB10B9" w:rsidRDefault="00820838" w:rsidP="00065D82">
      <w:pPr>
        <w:keepNext/>
        <w:keepLines/>
        <w:jc w:val="center"/>
        <w:outlineLvl w:val="0"/>
        <w:rPr>
          <w:sz w:val="24"/>
        </w:rPr>
      </w:pPr>
    </w:p>
    <w:p w14:paraId="7F585C9B" w14:textId="77777777" w:rsidR="00065D82" w:rsidRPr="00AB10B9" w:rsidRDefault="00065D82" w:rsidP="00065D82">
      <w:pPr>
        <w:keepNext/>
        <w:keepLines/>
        <w:jc w:val="center"/>
        <w:outlineLvl w:val="0"/>
      </w:pPr>
    </w:p>
    <w:p w14:paraId="1DE8F62E" w14:textId="77777777" w:rsidR="003D5CDF" w:rsidRPr="00AB10B9" w:rsidRDefault="003D5CDF" w:rsidP="00065D82">
      <w:pPr>
        <w:keepNext/>
        <w:keepLines/>
        <w:jc w:val="center"/>
        <w:outlineLvl w:val="0"/>
        <w:rPr>
          <w:sz w:val="24"/>
          <w:szCs w:val="24"/>
        </w:rPr>
      </w:pPr>
    </w:p>
    <w:p w14:paraId="3AF77354" w14:textId="1D8AEFC4" w:rsidR="00065D82" w:rsidRPr="00AB10B9" w:rsidRDefault="00534939" w:rsidP="00065D82">
      <w:pPr>
        <w:keepNext/>
        <w:keepLines/>
        <w:jc w:val="center"/>
        <w:outlineLvl w:val="0"/>
      </w:pPr>
      <w:r w:rsidRPr="00AB10B9">
        <w:rPr>
          <w:noProof/>
          <w:lang w:val="en-NZ" w:eastAsia="en-NZ"/>
        </w:rPr>
        <w:drawing>
          <wp:inline distT="0" distB="0" distL="0" distR="0" wp14:anchorId="46205124" wp14:editId="3501B509">
            <wp:extent cx="4419600" cy="1515745"/>
            <wp:effectExtent l="0" t="0" r="0" b="8255"/>
            <wp:docPr id="1" name="Picture 1" descr="Cropped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with 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9600" cy="1515745"/>
                    </a:xfrm>
                    <a:prstGeom prst="rect">
                      <a:avLst/>
                    </a:prstGeom>
                    <a:noFill/>
                    <a:ln>
                      <a:noFill/>
                    </a:ln>
                  </pic:spPr>
                </pic:pic>
              </a:graphicData>
            </a:graphic>
          </wp:inline>
        </w:drawing>
      </w:r>
    </w:p>
    <w:p w14:paraId="0011F34D" w14:textId="77777777" w:rsidR="00065D82" w:rsidRPr="00AB10B9" w:rsidRDefault="00065D82" w:rsidP="00065D82">
      <w:pPr>
        <w:keepNext/>
        <w:keepLines/>
        <w:jc w:val="center"/>
        <w:outlineLvl w:val="0"/>
        <w:rPr>
          <w:sz w:val="24"/>
        </w:rPr>
      </w:pPr>
    </w:p>
    <w:p w14:paraId="4BAF7264" w14:textId="77777777" w:rsidR="00065D82" w:rsidRPr="00AB10B9" w:rsidRDefault="00065D82" w:rsidP="00065D82">
      <w:pPr>
        <w:keepNext/>
        <w:keepLines/>
        <w:jc w:val="center"/>
        <w:outlineLvl w:val="0"/>
        <w:rPr>
          <w:sz w:val="24"/>
          <w:szCs w:val="20"/>
        </w:rPr>
      </w:pPr>
      <w:bookmarkStart w:id="4" w:name="_Toc312064784"/>
      <w:r w:rsidRPr="00AB10B9">
        <w:rPr>
          <w:sz w:val="24"/>
        </w:rPr>
        <w:t xml:space="preserve">With the support of the </w:t>
      </w:r>
      <w:r w:rsidRPr="00AB10B9">
        <w:rPr>
          <w:sz w:val="24"/>
          <w:szCs w:val="20"/>
        </w:rPr>
        <w:t>New Zealand Autism Spectrum Disorder</w:t>
      </w:r>
      <w:bookmarkEnd w:id="4"/>
      <w:r w:rsidRPr="00AB10B9">
        <w:rPr>
          <w:sz w:val="24"/>
          <w:szCs w:val="20"/>
        </w:rPr>
        <w:t xml:space="preserve"> </w:t>
      </w:r>
    </w:p>
    <w:p w14:paraId="24C4409F" w14:textId="77777777" w:rsidR="00065D82" w:rsidRPr="00AB10B9" w:rsidRDefault="00065D82" w:rsidP="00065D82">
      <w:pPr>
        <w:keepNext/>
        <w:keepLines/>
        <w:jc w:val="center"/>
        <w:outlineLvl w:val="0"/>
        <w:rPr>
          <w:sz w:val="24"/>
        </w:rPr>
      </w:pPr>
      <w:bookmarkStart w:id="5" w:name="_Toc312064785"/>
      <w:r w:rsidRPr="00AB10B9">
        <w:rPr>
          <w:sz w:val="24"/>
        </w:rPr>
        <w:t>Living Guideline Group</w:t>
      </w:r>
      <w:bookmarkEnd w:id="5"/>
    </w:p>
    <w:p w14:paraId="496EB3D1" w14:textId="77777777" w:rsidR="00744C8F" w:rsidRPr="00AB10B9" w:rsidRDefault="00744C8F" w:rsidP="00065D82">
      <w:pPr>
        <w:keepNext/>
        <w:keepLines/>
        <w:jc w:val="center"/>
        <w:outlineLvl w:val="0"/>
        <w:rPr>
          <w:sz w:val="24"/>
        </w:rPr>
      </w:pPr>
    </w:p>
    <w:p w14:paraId="36F544AC" w14:textId="77777777" w:rsidR="00744C8F" w:rsidRPr="00AB10B9" w:rsidRDefault="00744C8F" w:rsidP="00065D82">
      <w:pPr>
        <w:keepNext/>
        <w:keepLines/>
        <w:jc w:val="center"/>
        <w:outlineLvl w:val="0"/>
        <w:rPr>
          <w:sz w:val="24"/>
        </w:rPr>
      </w:pPr>
    </w:p>
    <w:p w14:paraId="7A585BF6" w14:textId="77777777" w:rsidR="00744C8F" w:rsidRPr="00AB10B9" w:rsidRDefault="00744C8F" w:rsidP="00065D82">
      <w:pPr>
        <w:keepNext/>
        <w:keepLines/>
        <w:jc w:val="center"/>
        <w:outlineLvl w:val="0"/>
        <w:rPr>
          <w:sz w:val="24"/>
        </w:rPr>
      </w:pPr>
    </w:p>
    <w:p w14:paraId="17EFD028" w14:textId="77777777" w:rsidR="00065D82" w:rsidRPr="00AB10B9" w:rsidRDefault="00065D82" w:rsidP="00065D82">
      <w:pPr>
        <w:keepNext/>
        <w:keepLines/>
        <w:jc w:val="center"/>
        <w:outlineLvl w:val="0"/>
      </w:pPr>
    </w:p>
    <w:p w14:paraId="2CA74E58" w14:textId="587DFDE0" w:rsidR="00065D82" w:rsidRPr="00AB10B9" w:rsidRDefault="001037D9" w:rsidP="00744C8F">
      <w:pPr>
        <w:keepNext/>
        <w:keepLines/>
        <w:jc w:val="center"/>
        <w:rPr>
          <w:sz w:val="28"/>
          <w:szCs w:val="28"/>
        </w:rPr>
      </w:pPr>
      <w:r w:rsidRPr="00AB10B9">
        <w:rPr>
          <w:sz w:val="28"/>
          <w:szCs w:val="28"/>
        </w:rPr>
        <w:t>1</w:t>
      </w:r>
      <w:r w:rsidR="001751D5" w:rsidRPr="00AB10B9">
        <w:rPr>
          <w:sz w:val="28"/>
          <w:szCs w:val="28"/>
        </w:rPr>
        <w:t xml:space="preserve"> </w:t>
      </w:r>
      <w:r w:rsidR="00E0443E" w:rsidRPr="00AB10B9">
        <w:rPr>
          <w:sz w:val="28"/>
          <w:szCs w:val="28"/>
        </w:rPr>
        <w:t>March</w:t>
      </w:r>
      <w:r w:rsidRPr="00AB10B9">
        <w:rPr>
          <w:sz w:val="28"/>
          <w:szCs w:val="28"/>
        </w:rPr>
        <w:t xml:space="preserve"> </w:t>
      </w:r>
      <w:r w:rsidR="00744C8F" w:rsidRPr="00AB10B9">
        <w:rPr>
          <w:sz w:val="28"/>
          <w:szCs w:val="28"/>
        </w:rPr>
        <w:t>201</w:t>
      </w:r>
      <w:r w:rsidR="0080141A">
        <w:rPr>
          <w:sz w:val="28"/>
          <w:szCs w:val="28"/>
        </w:rPr>
        <w:t>6</w:t>
      </w:r>
    </w:p>
    <w:p w14:paraId="707C91D2" w14:textId="77777777" w:rsidR="00E145D3" w:rsidRPr="00AB10B9" w:rsidRDefault="00E145D3" w:rsidP="00261DA1">
      <w:pPr>
        <w:keepNext/>
        <w:keepLines/>
        <w:rPr>
          <w:sz w:val="28"/>
          <w:szCs w:val="28"/>
        </w:rPr>
      </w:pPr>
    </w:p>
    <w:p w14:paraId="75F30D96" w14:textId="77777777" w:rsidR="00E145D3" w:rsidRPr="00AB10B9" w:rsidRDefault="00E145D3" w:rsidP="00261DA1">
      <w:pPr>
        <w:keepNext/>
        <w:keepLines/>
        <w:rPr>
          <w:sz w:val="28"/>
          <w:szCs w:val="28"/>
        </w:rPr>
      </w:pPr>
    </w:p>
    <w:p w14:paraId="457946D5" w14:textId="77777777" w:rsidR="000433F7" w:rsidRPr="00AB10B9" w:rsidRDefault="000433F7" w:rsidP="00261DA1">
      <w:pPr>
        <w:keepNext/>
        <w:keepLines/>
        <w:rPr>
          <w:sz w:val="28"/>
          <w:szCs w:val="28"/>
        </w:rPr>
      </w:pPr>
    </w:p>
    <w:p w14:paraId="085D2DB4" w14:textId="77777777" w:rsidR="00E145D3" w:rsidRDefault="00E145D3" w:rsidP="00261DA1">
      <w:pPr>
        <w:keepNext/>
        <w:keepLines/>
        <w:rPr>
          <w:sz w:val="28"/>
          <w:szCs w:val="28"/>
        </w:rPr>
      </w:pPr>
    </w:p>
    <w:p w14:paraId="1155A72A" w14:textId="144BE514" w:rsidR="006F58B7" w:rsidRPr="00AB10B9" w:rsidRDefault="00065D82" w:rsidP="00065D82">
      <w:pPr>
        <w:rPr>
          <w:b/>
          <w:bCs/>
        </w:rPr>
      </w:pPr>
      <w:bookmarkStart w:id="6" w:name="_GoBack"/>
      <w:bookmarkEnd w:id="6"/>
      <w:r w:rsidRPr="00AB10B9">
        <w:rPr>
          <w:b/>
          <w:bCs/>
        </w:rPr>
        <w:lastRenderedPageBreak/>
        <w:t>© Ministry of Health 201</w:t>
      </w:r>
      <w:r w:rsidR="00C27ED6">
        <w:rPr>
          <w:b/>
          <w:bCs/>
        </w:rPr>
        <w:t>6</w:t>
      </w:r>
    </w:p>
    <w:p w14:paraId="677B1BA4" w14:textId="77777777" w:rsidR="006F58B7" w:rsidRPr="00AB10B9" w:rsidRDefault="006F58B7" w:rsidP="00065D82">
      <w:pPr>
        <w:rPr>
          <w:b/>
          <w:bCs/>
        </w:rPr>
      </w:pPr>
    </w:p>
    <w:p w14:paraId="7D56323C" w14:textId="77777777" w:rsidR="00065D82" w:rsidRPr="00AB10B9" w:rsidRDefault="00065D82" w:rsidP="00065D82">
      <w:r w:rsidRPr="00AB10B9">
        <w:rPr>
          <w:b/>
          <w:bCs/>
        </w:rPr>
        <w:t>Published by:</w:t>
      </w:r>
      <w:r w:rsidRPr="00AB10B9">
        <w:t xml:space="preserve"> INSiGHT Research Ltd</w:t>
      </w:r>
      <w:r w:rsidRPr="00AB10B9">
        <w:br/>
        <w:t>181 Blighs Rd, Strowan 8052, New Zealand</w:t>
      </w:r>
    </w:p>
    <w:p w14:paraId="48CC42AF" w14:textId="0FD0229A" w:rsidR="00B53EBE" w:rsidRDefault="00B53EBE" w:rsidP="00B53EBE">
      <w:r w:rsidRPr="00B13D17">
        <w:br/>
      </w:r>
      <w:r w:rsidRPr="00B13D17">
        <w:rPr>
          <w:b/>
          <w:bCs/>
        </w:rPr>
        <w:t>ISBN (Electronic):</w:t>
      </w:r>
      <w:r w:rsidRPr="00B13D17">
        <w:t xml:space="preserve"> 978-</w:t>
      </w:r>
      <w:r>
        <w:t>0</w:t>
      </w:r>
      <w:r w:rsidRPr="00B13D17">
        <w:t>-</w:t>
      </w:r>
      <w:r>
        <w:t>947491-72-7</w:t>
      </w:r>
    </w:p>
    <w:p w14:paraId="5F27088B" w14:textId="77777777" w:rsidR="00B53EBE" w:rsidRPr="00B13D17" w:rsidRDefault="00B53EBE" w:rsidP="00B53EBE"/>
    <w:p w14:paraId="0E4725E8" w14:textId="77777777" w:rsidR="00065D82" w:rsidRPr="00AB10B9" w:rsidRDefault="00065D82" w:rsidP="00AC3349">
      <w:pPr>
        <w:pStyle w:val="TableBodyBoldTables"/>
        <w:jc w:val="left"/>
        <w:rPr>
          <w:b/>
        </w:rPr>
      </w:pPr>
      <w:r w:rsidRPr="00AB10B9">
        <w:rPr>
          <w:b/>
        </w:rPr>
        <w:t>Copyright</w:t>
      </w:r>
    </w:p>
    <w:p w14:paraId="796C2444" w14:textId="3CF957F4" w:rsidR="0080141A" w:rsidRPr="0080141A" w:rsidRDefault="0080141A" w:rsidP="0080141A">
      <w:pPr>
        <w:rPr>
          <w:rFonts w:cs="Times New Roman"/>
          <w:szCs w:val="20"/>
          <w:lang w:val="x-none"/>
        </w:rPr>
      </w:pPr>
      <w:bookmarkStart w:id="7" w:name="_Toc229993607"/>
      <w:r>
        <w:rPr>
          <w:noProof/>
          <w:lang w:val="en-NZ" w:eastAsia="en-NZ"/>
        </w:rPr>
        <w:drawing>
          <wp:inline distT="0" distB="0" distL="0" distR="0" wp14:anchorId="664F5EE2" wp14:editId="0DF7F3F9">
            <wp:extent cx="809625" cy="285750"/>
            <wp:effectExtent l="0" t="0" r="9525" b="0"/>
            <wp:docPr id="3" name="Picture 3" descr="CCBY"/>
            <wp:cNvGraphicFramePr/>
            <a:graphic xmlns:a="http://schemas.openxmlformats.org/drawingml/2006/main">
              <a:graphicData uri="http://schemas.openxmlformats.org/drawingml/2006/picture">
                <pic:pic xmlns:pic="http://schemas.openxmlformats.org/drawingml/2006/picture">
                  <pic:nvPicPr>
                    <pic:cNvPr id="3" name="Picture 3" descr="CCBY"/>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r w:rsidRPr="0080141A">
        <w:rPr>
          <w:rFonts w:cs="Times New Roman"/>
          <w:szCs w:val="20"/>
          <w:lang w:val="x-none"/>
        </w:rPr>
        <w:t>This work is licensed under the Creative Commons Attribution 4.0 International licence. In essence, you are free to: share ie, copy and redistribute the material in any medium or format; adapt ie, remix, transform and build upon the material. You must give appropriate credit, provide a link to the licence and indicate if changes were made.</w:t>
      </w:r>
    </w:p>
    <w:p w14:paraId="18926E68" w14:textId="77777777" w:rsidR="006F58B7" w:rsidRPr="00AB10B9" w:rsidRDefault="006F58B7" w:rsidP="00AC3349">
      <w:pPr>
        <w:pStyle w:val="TableBodyBoldTables"/>
        <w:jc w:val="left"/>
        <w:rPr>
          <w:b/>
        </w:rPr>
      </w:pPr>
    </w:p>
    <w:p w14:paraId="5FCBDA4D" w14:textId="77777777" w:rsidR="00065D82" w:rsidRPr="00AB10B9" w:rsidRDefault="00065D82" w:rsidP="00AC3349">
      <w:pPr>
        <w:pStyle w:val="TableBodyBoldTables"/>
        <w:jc w:val="left"/>
        <w:rPr>
          <w:b/>
        </w:rPr>
      </w:pPr>
      <w:r w:rsidRPr="00AB10B9">
        <w:rPr>
          <w:b/>
        </w:rPr>
        <w:t>Funding and independence</w:t>
      </w:r>
      <w:bookmarkEnd w:id="7"/>
    </w:p>
    <w:p w14:paraId="2A829C1B" w14:textId="4E389BB4" w:rsidR="00065D82" w:rsidRPr="00AB10B9" w:rsidRDefault="00065D82" w:rsidP="00065D82">
      <w:pPr>
        <w:pStyle w:val="BodyText"/>
        <w:rPr>
          <w:sz w:val="22"/>
        </w:rPr>
      </w:pPr>
      <w:r w:rsidRPr="00AB10B9">
        <w:rPr>
          <w:sz w:val="22"/>
        </w:rPr>
        <w:t xml:space="preserve">This work was funded by the </w:t>
      </w:r>
      <w:r w:rsidR="00F02CFC" w:rsidRPr="00AB10B9">
        <w:rPr>
          <w:sz w:val="22"/>
        </w:rPr>
        <w:t xml:space="preserve">New Zealand </w:t>
      </w:r>
      <w:r w:rsidRPr="00AB10B9">
        <w:rPr>
          <w:sz w:val="22"/>
        </w:rPr>
        <w:t xml:space="preserve">Ministry of Health and sponsored by the </w:t>
      </w:r>
      <w:r w:rsidR="00F02CFC" w:rsidRPr="00AB10B9">
        <w:rPr>
          <w:sz w:val="22"/>
        </w:rPr>
        <w:t xml:space="preserve">New Zealand </w:t>
      </w:r>
      <w:r w:rsidRPr="00AB10B9">
        <w:rPr>
          <w:sz w:val="22"/>
        </w:rPr>
        <w:t xml:space="preserve">Ministry of Education. </w:t>
      </w:r>
    </w:p>
    <w:p w14:paraId="6FAB935E" w14:textId="77777777" w:rsidR="00065D82" w:rsidRPr="00AB10B9" w:rsidRDefault="00065D82" w:rsidP="00065D82">
      <w:pPr>
        <w:pStyle w:val="BodyText"/>
        <w:rPr>
          <w:sz w:val="22"/>
        </w:rPr>
      </w:pPr>
      <w:r w:rsidRPr="00AB10B9">
        <w:rPr>
          <w:sz w:val="22"/>
        </w:rPr>
        <w:t>The work was researched and written by INSIGHT Research Ltd employees or contractors. Appraisal of the evidence, formulation of recommendations and reporting are independent of the Ministries of Health and Education.</w:t>
      </w:r>
    </w:p>
    <w:p w14:paraId="4F9FADD7" w14:textId="77777777" w:rsidR="006F58B7" w:rsidRPr="00AB10B9" w:rsidRDefault="006F58B7" w:rsidP="00AC3349">
      <w:pPr>
        <w:pStyle w:val="TableBodyBoldTables"/>
        <w:jc w:val="left"/>
        <w:rPr>
          <w:b/>
        </w:rPr>
      </w:pPr>
    </w:p>
    <w:p w14:paraId="24417C01" w14:textId="77777777" w:rsidR="00065D82" w:rsidRPr="00AB10B9" w:rsidRDefault="00065D82" w:rsidP="00AC3349">
      <w:pPr>
        <w:pStyle w:val="TableBodyBoldTables"/>
        <w:jc w:val="left"/>
        <w:rPr>
          <w:b/>
        </w:rPr>
      </w:pPr>
      <w:r w:rsidRPr="00AB10B9">
        <w:rPr>
          <w:b/>
        </w:rPr>
        <w:t>Statement of intent</w:t>
      </w:r>
    </w:p>
    <w:p w14:paraId="7F3EF9C4" w14:textId="77777777" w:rsidR="00065D82" w:rsidRPr="00AB10B9" w:rsidRDefault="00065D82" w:rsidP="00065D82">
      <w:pPr>
        <w:pStyle w:val="BodyText"/>
        <w:rPr>
          <w:sz w:val="22"/>
        </w:rPr>
      </w:pPr>
      <w:r w:rsidRPr="00AB10B9">
        <w:rPr>
          <w:sz w:val="22"/>
        </w:rPr>
        <w:t>INSIGHT Research produces evidence-based best practice guidelines, health technology assessments and literature reviews to help health care practitioners, policy-makers and consumers make decisions about health care in specific clinical circumstances. The evidence is developed from systematic reviews of international literature and placed within the New Zealand context.</w:t>
      </w:r>
    </w:p>
    <w:p w14:paraId="2E00D861" w14:textId="77777777" w:rsidR="00065D82" w:rsidRPr="00AB10B9" w:rsidRDefault="00065D82" w:rsidP="00065D82">
      <w:pPr>
        <w:pStyle w:val="BodyText"/>
        <w:rPr>
          <w:rFonts w:cs="Arial"/>
          <w:sz w:val="22"/>
        </w:rPr>
      </w:pPr>
      <w:r w:rsidRPr="00AB10B9">
        <w:rPr>
          <w:sz w:val="22"/>
        </w:rPr>
        <w:t xml:space="preserve">Guidelines, including supplementary papers, are not intended to replace the health practitioner’s judgment in each individual </w:t>
      </w:r>
      <w:r w:rsidRPr="00AB10B9">
        <w:rPr>
          <w:rFonts w:cs="Arial"/>
          <w:sz w:val="22"/>
        </w:rPr>
        <w:t>case.</w:t>
      </w:r>
    </w:p>
    <w:p w14:paraId="27E5B84A" w14:textId="77777777" w:rsidR="006F58B7" w:rsidRPr="00AB10B9" w:rsidRDefault="006F58B7" w:rsidP="00EF730A">
      <w:pPr>
        <w:pStyle w:val="ListParagraph"/>
        <w:autoSpaceDE w:val="0"/>
        <w:autoSpaceDN w:val="0"/>
        <w:adjustRightInd w:val="0"/>
        <w:spacing w:after="120" w:line="264" w:lineRule="auto"/>
        <w:ind w:left="0" w:firstLine="0"/>
        <w:rPr>
          <w:b/>
        </w:rPr>
      </w:pPr>
    </w:p>
    <w:p w14:paraId="540BE62B" w14:textId="04FA0CAD" w:rsidR="00EF730A" w:rsidRPr="00AB10B9" w:rsidRDefault="00065D82" w:rsidP="0016157B">
      <w:pPr>
        <w:pStyle w:val="GLBodytext"/>
        <w:jc w:val="left"/>
      </w:pPr>
      <w:r w:rsidRPr="00AB10B9">
        <w:rPr>
          <w:b/>
        </w:rPr>
        <w:t>Suggested citation</w:t>
      </w:r>
      <w:r w:rsidRPr="00AB10B9">
        <w:br/>
      </w:r>
      <w:r w:rsidR="00C36A36" w:rsidRPr="00AB10B9">
        <w:t>Marita Broadstock</w:t>
      </w:r>
      <w:r w:rsidR="000A7BE1" w:rsidRPr="00AB10B9">
        <w:t xml:space="preserve">. </w:t>
      </w:r>
      <w:r w:rsidR="00946B49" w:rsidRPr="00AB10B9">
        <w:rPr>
          <w:rFonts w:ascii="Helvetica" w:hAnsi="Helvetica" w:cs="Helvetica"/>
          <w:lang w:val="en-US" w:eastAsia="en-US"/>
        </w:rPr>
        <w:t>New Zealand Autism Spectrum</w:t>
      </w:r>
      <w:r w:rsidR="001913AA">
        <w:rPr>
          <w:rFonts w:ascii="Helvetica" w:hAnsi="Helvetica" w:cs="Helvetica"/>
          <w:lang w:val="en-US" w:eastAsia="en-US"/>
        </w:rPr>
        <w:t xml:space="preserve"> Disorder Guideline s</w:t>
      </w:r>
      <w:r w:rsidR="00946B49" w:rsidRPr="00AB10B9">
        <w:rPr>
          <w:rFonts w:ascii="Helvetica" w:hAnsi="Helvetica" w:cs="Helvetica"/>
          <w:lang w:val="en-US" w:eastAsia="en-US"/>
        </w:rPr>
        <w:t xml:space="preserve">upplementary </w:t>
      </w:r>
      <w:r w:rsidR="00EA2C69">
        <w:rPr>
          <w:rFonts w:ascii="Helvetica" w:hAnsi="Helvetica" w:cs="Helvetica"/>
          <w:lang w:val="en-US" w:eastAsia="en-US"/>
        </w:rPr>
        <w:t>paper</w:t>
      </w:r>
      <w:r w:rsidR="00946B49" w:rsidRPr="00AB10B9">
        <w:rPr>
          <w:rFonts w:ascii="Helvetica" w:hAnsi="Helvetica" w:cs="Helvetica"/>
          <w:lang w:val="en-US" w:eastAsia="en-US"/>
        </w:rPr>
        <w:t xml:space="preserve"> on </w:t>
      </w:r>
      <w:r w:rsidR="00946B49" w:rsidRPr="00AB10B9">
        <w:t>social skills groups for children and young people with ASD</w:t>
      </w:r>
      <w:r w:rsidRPr="00AB10B9">
        <w:t xml:space="preserve">. </w:t>
      </w:r>
      <w:r w:rsidR="00BA6B1C" w:rsidRPr="00AB10B9">
        <w:t>Christchurch:</w:t>
      </w:r>
      <w:r w:rsidR="007D2445" w:rsidRPr="00AB10B9">
        <w:t xml:space="preserve"> </w:t>
      </w:r>
      <w:r w:rsidRPr="00AB10B9">
        <w:t>INSIGHT Research; 201</w:t>
      </w:r>
      <w:r w:rsidR="00C239CE">
        <w:t>6</w:t>
      </w:r>
      <w:r w:rsidRPr="00AB10B9">
        <w:t>.</w:t>
      </w:r>
    </w:p>
    <w:p w14:paraId="0AB37255" w14:textId="77777777" w:rsidR="00F32B40" w:rsidRPr="00AB10B9" w:rsidRDefault="00F32B40" w:rsidP="00F32B40">
      <w:pPr>
        <w:keepNext/>
        <w:keepLines/>
        <w:outlineLvl w:val="0"/>
      </w:pPr>
    </w:p>
    <w:p w14:paraId="677806BC" w14:textId="0F73EFD7" w:rsidR="00065D82" w:rsidRDefault="00667CCC" w:rsidP="00EF730A">
      <w:pPr>
        <w:pStyle w:val="ListParagraph"/>
        <w:autoSpaceDE w:val="0"/>
        <w:autoSpaceDN w:val="0"/>
        <w:adjustRightInd w:val="0"/>
        <w:spacing w:after="120" w:line="264" w:lineRule="auto"/>
        <w:ind w:left="0" w:firstLine="0"/>
        <w:rPr>
          <w:b/>
        </w:rPr>
      </w:pPr>
      <w:r w:rsidRPr="00B53EBE">
        <w:rPr>
          <w:b/>
        </w:rPr>
        <w:t>Currency review date: 2020</w:t>
      </w:r>
    </w:p>
    <w:p w14:paraId="3ECC2970" w14:textId="77777777" w:rsidR="00B53EBE" w:rsidRDefault="00B53EBE" w:rsidP="00EF730A">
      <w:pPr>
        <w:pStyle w:val="ListParagraph"/>
        <w:autoSpaceDE w:val="0"/>
        <w:autoSpaceDN w:val="0"/>
        <w:adjustRightInd w:val="0"/>
        <w:spacing w:after="120" w:line="264" w:lineRule="auto"/>
        <w:ind w:left="0" w:firstLine="0"/>
        <w:rPr>
          <w:b/>
        </w:rPr>
      </w:pPr>
    </w:p>
    <w:p w14:paraId="395E9012" w14:textId="109FCD16" w:rsidR="00B53EBE" w:rsidRPr="00B53EBE" w:rsidRDefault="00B53EBE" w:rsidP="00EF730A">
      <w:pPr>
        <w:pStyle w:val="ListParagraph"/>
        <w:autoSpaceDE w:val="0"/>
        <w:autoSpaceDN w:val="0"/>
        <w:adjustRightInd w:val="0"/>
        <w:spacing w:after="120" w:line="264" w:lineRule="auto"/>
        <w:ind w:left="0" w:firstLine="0"/>
        <w:rPr>
          <w:rFonts w:eastAsia="FuturaGG-Light"/>
          <w:lang w:val="en-US"/>
        </w:rPr>
      </w:pPr>
      <w:r w:rsidRPr="00B53EBE">
        <w:t>HP6364</w:t>
      </w:r>
    </w:p>
    <w:p w14:paraId="3085A71D" w14:textId="77777777" w:rsidR="00065D82" w:rsidRPr="00AB10B9" w:rsidRDefault="00065D82" w:rsidP="00065D82">
      <w:pPr>
        <w:pStyle w:val="Heading1"/>
        <w:numPr>
          <w:ilvl w:val="0"/>
          <w:numId w:val="0"/>
        </w:numPr>
      </w:pPr>
      <w:r w:rsidRPr="00AB10B9">
        <w:br w:type="page"/>
      </w:r>
      <w:bookmarkStart w:id="8" w:name="_Toc183692883"/>
      <w:bookmarkStart w:id="9" w:name="_Toc184964816"/>
      <w:bookmarkStart w:id="10" w:name="_Toc311630005"/>
      <w:bookmarkStart w:id="11" w:name="_Toc311631963"/>
      <w:bookmarkStart w:id="12" w:name="_Toc214642228"/>
      <w:bookmarkStart w:id="13" w:name="_Toc214642532"/>
      <w:bookmarkStart w:id="14" w:name="_Toc214993609"/>
      <w:bookmarkStart w:id="15" w:name="_Toc214994151"/>
      <w:bookmarkStart w:id="16" w:name="_Toc216717474"/>
      <w:bookmarkStart w:id="17" w:name="_Toc227063748"/>
      <w:bookmarkStart w:id="18" w:name="_Toc227064387"/>
      <w:bookmarkStart w:id="19" w:name="_Toc227064704"/>
      <w:r w:rsidRPr="00AB10B9">
        <w:lastRenderedPageBreak/>
        <w:t>Contents</w:t>
      </w:r>
      <w:bookmarkStart w:id="20" w:name="_Toc405792993"/>
      <w:bookmarkStart w:id="21" w:name="_Toc405793226"/>
      <w:bookmarkStart w:id="22" w:name="_Toc295473596"/>
      <w:bookmarkEnd w:id="0"/>
      <w:bookmarkEnd w:id="1"/>
      <w:bookmarkEnd w:id="2"/>
      <w:bookmarkEnd w:id="3"/>
      <w:bookmarkEnd w:id="8"/>
      <w:bookmarkEnd w:id="9"/>
      <w:bookmarkEnd w:id="10"/>
      <w:bookmarkEnd w:id="11"/>
      <w:bookmarkEnd w:id="12"/>
      <w:bookmarkEnd w:id="13"/>
      <w:bookmarkEnd w:id="14"/>
      <w:bookmarkEnd w:id="15"/>
      <w:bookmarkEnd w:id="16"/>
      <w:bookmarkEnd w:id="17"/>
      <w:bookmarkEnd w:id="18"/>
      <w:bookmarkEnd w:id="19"/>
    </w:p>
    <w:bookmarkStart w:id="23" w:name="_Toc183692884"/>
    <w:bookmarkStart w:id="24" w:name="_Toc184964817"/>
    <w:bookmarkStart w:id="25" w:name="_Toc311630006"/>
    <w:bookmarkStart w:id="26" w:name="_Toc311631964"/>
    <w:bookmarkStart w:id="27" w:name="_Toc214642229"/>
    <w:bookmarkStart w:id="28" w:name="_Toc214642533"/>
    <w:bookmarkStart w:id="29" w:name="_Toc214993610"/>
    <w:bookmarkStart w:id="30" w:name="_Toc214994152"/>
    <w:bookmarkStart w:id="31" w:name="_Toc216717475"/>
    <w:bookmarkStart w:id="32" w:name="_Toc227063749"/>
    <w:bookmarkStart w:id="33" w:name="_Toc227064388"/>
    <w:bookmarkStart w:id="34" w:name="_Toc183493306"/>
    <w:bookmarkStart w:id="35" w:name="_Toc183683314"/>
    <w:bookmarkStart w:id="36" w:name="_Toc183692885"/>
    <w:bookmarkStart w:id="37" w:name="_Toc227064705"/>
    <w:bookmarkStart w:id="38" w:name="_Toc227124958"/>
    <w:p w14:paraId="7CAF4D77" w14:textId="6417698D" w:rsidR="00973CD2" w:rsidRDefault="00973CD2">
      <w:pPr>
        <w:pStyle w:val="TOC1"/>
        <w:rPr>
          <w:rFonts w:asciiTheme="minorHAnsi" w:eastAsiaTheme="minorEastAsia" w:hAnsiTheme="minorHAnsi" w:cstheme="minorBidi"/>
          <w:b w:val="0"/>
          <w:sz w:val="24"/>
          <w:szCs w:val="24"/>
          <w:lang w:val="en-NZ" w:eastAsia="ja-JP"/>
        </w:rPr>
      </w:pPr>
      <w:r>
        <w:fldChar w:fldCharType="begin"/>
      </w:r>
      <w:r>
        <w:instrText xml:space="preserve"> TOC \t "GL Heading 2,2,GL Heading 3,3,GL Heading 1,1,GL Heading 4,4,GL Heading 5,5" </w:instrText>
      </w:r>
      <w:r>
        <w:fldChar w:fldCharType="separate"/>
      </w:r>
      <w:r>
        <w:t>List of Tables</w:t>
      </w:r>
      <w:r>
        <w:tab/>
      </w:r>
      <w:r>
        <w:fldChar w:fldCharType="begin"/>
      </w:r>
      <w:r>
        <w:instrText xml:space="preserve"> PAGEREF _Toc288166795 \h </w:instrText>
      </w:r>
      <w:r>
        <w:fldChar w:fldCharType="separate"/>
      </w:r>
      <w:r w:rsidR="00C27ED6">
        <w:t>vi</w:t>
      </w:r>
      <w:r>
        <w:fldChar w:fldCharType="end"/>
      </w:r>
    </w:p>
    <w:p w14:paraId="6C3BBC86" w14:textId="77777777" w:rsidR="00973CD2" w:rsidRDefault="00973CD2">
      <w:pPr>
        <w:pStyle w:val="TOC1"/>
        <w:rPr>
          <w:rFonts w:asciiTheme="minorHAnsi" w:eastAsiaTheme="minorEastAsia" w:hAnsiTheme="minorHAnsi" w:cstheme="minorBidi"/>
          <w:b w:val="0"/>
          <w:sz w:val="24"/>
          <w:szCs w:val="24"/>
          <w:lang w:val="en-NZ" w:eastAsia="ja-JP"/>
        </w:rPr>
      </w:pPr>
      <w:r>
        <w:t>About the evidence review</w:t>
      </w:r>
      <w:r>
        <w:tab/>
      </w:r>
      <w:r>
        <w:fldChar w:fldCharType="begin"/>
      </w:r>
      <w:r>
        <w:instrText xml:space="preserve"> PAGEREF _Toc288166796 \h </w:instrText>
      </w:r>
      <w:r>
        <w:fldChar w:fldCharType="separate"/>
      </w:r>
      <w:r w:rsidR="00C27ED6">
        <w:t>vii</w:t>
      </w:r>
      <w:r>
        <w:fldChar w:fldCharType="end"/>
      </w:r>
    </w:p>
    <w:p w14:paraId="4ABC48E8" w14:textId="77777777" w:rsidR="00973CD2" w:rsidRDefault="00973CD2">
      <w:pPr>
        <w:pStyle w:val="TOC2"/>
        <w:rPr>
          <w:rFonts w:asciiTheme="minorHAnsi" w:eastAsiaTheme="minorEastAsia" w:hAnsiTheme="minorHAnsi" w:cstheme="minorBidi"/>
          <w:noProof/>
          <w:sz w:val="24"/>
          <w:szCs w:val="24"/>
          <w:lang w:val="en-NZ" w:eastAsia="ja-JP"/>
        </w:rPr>
      </w:pPr>
      <w:r>
        <w:rPr>
          <w:noProof/>
        </w:rPr>
        <w:t>Purpose</w:t>
      </w:r>
      <w:r>
        <w:rPr>
          <w:noProof/>
        </w:rPr>
        <w:tab/>
      </w:r>
      <w:r>
        <w:rPr>
          <w:noProof/>
        </w:rPr>
        <w:fldChar w:fldCharType="begin"/>
      </w:r>
      <w:r>
        <w:rPr>
          <w:noProof/>
        </w:rPr>
        <w:instrText xml:space="preserve"> PAGEREF _Toc288166797 \h </w:instrText>
      </w:r>
      <w:r>
        <w:rPr>
          <w:noProof/>
        </w:rPr>
      </w:r>
      <w:r>
        <w:rPr>
          <w:noProof/>
        </w:rPr>
        <w:fldChar w:fldCharType="separate"/>
      </w:r>
      <w:r w:rsidR="00C27ED6">
        <w:rPr>
          <w:noProof/>
        </w:rPr>
        <w:t>vii</w:t>
      </w:r>
      <w:r>
        <w:rPr>
          <w:noProof/>
        </w:rPr>
        <w:fldChar w:fldCharType="end"/>
      </w:r>
    </w:p>
    <w:p w14:paraId="3445B93C" w14:textId="77777777" w:rsidR="00973CD2" w:rsidRDefault="00973CD2">
      <w:pPr>
        <w:pStyle w:val="TOC2"/>
        <w:rPr>
          <w:rFonts w:asciiTheme="minorHAnsi" w:eastAsiaTheme="minorEastAsia" w:hAnsiTheme="minorHAnsi" w:cstheme="minorBidi"/>
          <w:noProof/>
          <w:sz w:val="24"/>
          <w:szCs w:val="24"/>
          <w:lang w:val="en-NZ" w:eastAsia="ja-JP"/>
        </w:rPr>
      </w:pPr>
      <w:r>
        <w:rPr>
          <w:noProof/>
        </w:rPr>
        <w:t>Scope of the evidence review</w:t>
      </w:r>
      <w:r>
        <w:rPr>
          <w:noProof/>
        </w:rPr>
        <w:tab/>
      </w:r>
      <w:r>
        <w:rPr>
          <w:noProof/>
        </w:rPr>
        <w:fldChar w:fldCharType="begin"/>
      </w:r>
      <w:r>
        <w:rPr>
          <w:noProof/>
        </w:rPr>
        <w:instrText xml:space="preserve"> PAGEREF _Toc288166798 \h </w:instrText>
      </w:r>
      <w:r>
        <w:rPr>
          <w:noProof/>
        </w:rPr>
      </w:r>
      <w:r>
        <w:rPr>
          <w:noProof/>
        </w:rPr>
        <w:fldChar w:fldCharType="separate"/>
      </w:r>
      <w:r w:rsidR="00C27ED6">
        <w:rPr>
          <w:noProof/>
        </w:rPr>
        <w:t>vii</w:t>
      </w:r>
      <w:r>
        <w:rPr>
          <w:noProof/>
        </w:rPr>
        <w:fldChar w:fldCharType="end"/>
      </w:r>
    </w:p>
    <w:p w14:paraId="71DFFB2D" w14:textId="77777777" w:rsidR="00973CD2" w:rsidRDefault="00973CD2">
      <w:pPr>
        <w:pStyle w:val="TOC2"/>
        <w:rPr>
          <w:rFonts w:asciiTheme="minorHAnsi" w:eastAsiaTheme="minorEastAsia" w:hAnsiTheme="minorHAnsi" w:cstheme="minorBidi"/>
          <w:noProof/>
          <w:sz w:val="24"/>
          <w:szCs w:val="24"/>
          <w:lang w:val="en-NZ" w:eastAsia="ja-JP"/>
        </w:rPr>
      </w:pPr>
      <w:r>
        <w:rPr>
          <w:noProof/>
        </w:rPr>
        <w:t>Definitions</w:t>
      </w:r>
      <w:r>
        <w:rPr>
          <w:noProof/>
        </w:rPr>
        <w:tab/>
      </w:r>
      <w:r>
        <w:rPr>
          <w:noProof/>
        </w:rPr>
        <w:fldChar w:fldCharType="begin"/>
      </w:r>
      <w:r>
        <w:rPr>
          <w:noProof/>
        </w:rPr>
        <w:instrText xml:space="preserve"> PAGEREF _Toc288166799 \h </w:instrText>
      </w:r>
      <w:r>
        <w:rPr>
          <w:noProof/>
        </w:rPr>
      </w:r>
      <w:r>
        <w:rPr>
          <w:noProof/>
        </w:rPr>
        <w:fldChar w:fldCharType="separate"/>
      </w:r>
      <w:r w:rsidR="00C27ED6">
        <w:rPr>
          <w:noProof/>
        </w:rPr>
        <w:t>viii</w:t>
      </w:r>
      <w:r>
        <w:rPr>
          <w:noProof/>
        </w:rPr>
        <w:fldChar w:fldCharType="end"/>
      </w:r>
    </w:p>
    <w:p w14:paraId="38B3D905" w14:textId="77777777" w:rsidR="00973CD2" w:rsidRDefault="00973CD2">
      <w:pPr>
        <w:pStyle w:val="TOC2"/>
        <w:rPr>
          <w:rFonts w:asciiTheme="minorHAnsi" w:eastAsiaTheme="minorEastAsia" w:hAnsiTheme="minorHAnsi" w:cstheme="minorBidi"/>
          <w:noProof/>
          <w:sz w:val="24"/>
          <w:szCs w:val="24"/>
          <w:lang w:val="en-NZ" w:eastAsia="ja-JP"/>
        </w:rPr>
      </w:pPr>
      <w:r>
        <w:rPr>
          <w:noProof/>
        </w:rPr>
        <w:t>Target audience</w:t>
      </w:r>
      <w:r>
        <w:rPr>
          <w:noProof/>
        </w:rPr>
        <w:tab/>
      </w:r>
      <w:r>
        <w:rPr>
          <w:noProof/>
        </w:rPr>
        <w:fldChar w:fldCharType="begin"/>
      </w:r>
      <w:r>
        <w:rPr>
          <w:noProof/>
        </w:rPr>
        <w:instrText xml:space="preserve"> PAGEREF _Toc288166800 \h </w:instrText>
      </w:r>
      <w:r>
        <w:rPr>
          <w:noProof/>
        </w:rPr>
      </w:r>
      <w:r>
        <w:rPr>
          <w:noProof/>
        </w:rPr>
        <w:fldChar w:fldCharType="separate"/>
      </w:r>
      <w:r w:rsidR="00C27ED6">
        <w:rPr>
          <w:noProof/>
        </w:rPr>
        <w:t>ix</w:t>
      </w:r>
      <w:r>
        <w:rPr>
          <w:noProof/>
        </w:rPr>
        <w:fldChar w:fldCharType="end"/>
      </w:r>
    </w:p>
    <w:p w14:paraId="66996F67" w14:textId="77777777" w:rsidR="00973CD2" w:rsidRDefault="00973CD2">
      <w:pPr>
        <w:pStyle w:val="TOC2"/>
        <w:rPr>
          <w:rFonts w:asciiTheme="minorHAnsi" w:eastAsiaTheme="minorEastAsia" w:hAnsiTheme="minorHAnsi" w:cstheme="minorBidi"/>
          <w:noProof/>
          <w:sz w:val="24"/>
          <w:szCs w:val="24"/>
          <w:lang w:val="en-NZ" w:eastAsia="ja-JP"/>
        </w:rPr>
      </w:pPr>
      <w:r>
        <w:rPr>
          <w:noProof/>
        </w:rPr>
        <w:t>Treaty of Waitangi</w:t>
      </w:r>
      <w:r>
        <w:rPr>
          <w:noProof/>
        </w:rPr>
        <w:tab/>
      </w:r>
      <w:r>
        <w:rPr>
          <w:noProof/>
        </w:rPr>
        <w:fldChar w:fldCharType="begin"/>
      </w:r>
      <w:r>
        <w:rPr>
          <w:noProof/>
        </w:rPr>
        <w:instrText xml:space="preserve"> PAGEREF _Toc288166801 \h </w:instrText>
      </w:r>
      <w:r>
        <w:rPr>
          <w:noProof/>
        </w:rPr>
      </w:r>
      <w:r>
        <w:rPr>
          <w:noProof/>
        </w:rPr>
        <w:fldChar w:fldCharType="separate"/>
      </w:r>
      <w:r w:rsidR="00C27ED6">
        <w:rPr>
          <w:noProof/>
        </w:rPr>
        <w:t>ix</w:t>
      </w:r>
      <w:r>
        <w:rPr>
          <w:noProof/>
        </w:rPr>
        <w:fldChar w:fldCharType="end"/>
      </w:r>
    </w:p>
    <w:p w14:paraId="2753B369" w14:textId="77777777" w:rsidR="00973CD2" w:rsidRDefault="00973CD2">
      <w:pPr>
        <w:pStyle w:val="TOC2"/>
        <w:rPr>
          <w:rFonts w:asciiTheme="minorHAnsi" w:eastAsiaTheme="minorEastAsia" w:hAnsiTheme="minorHAnsi" w:cstheme="minorBidi"/>
          <w:noProof/>
          <w:sz w:val="24"/>
          <w:szCs w:val="24"/>
          <w:lang w:val="en-NZ" w:eastAsia="ja-JP"/>
        </w:rPr>
      </w:pPr>
      <w:r>
        <w:rPr>
          <w:noProof/>
        </w:rPr>
        <w:t>Recommendation development process</w:t>
      </w:r>
      <w:r>
        <w:rPr>
          <w:noProof/>
        </w:rPr>
        <w:tab/>
      </w:r>
      <w:r>
        <w:rPr>
          <w:noProof/>
        </w:rPr>
        <w:fldChar w:fldCharType="begin"/>
      </w:r>
      <w:r>
        <w:rPr>
          <w:noProof/>
        </w:rPr>
        <w:instrText xml:space="preserve"> PAGEREF _Toc288166802 \h </w:instrText>
      </w:r>
      <w:r>
        <w:rPr>
          <w:noProof/>
        </w:rPr>
      </w:r>
      <w:r>
        <w:rPr>
          <w:noProof/>
        </w:rPr>
        <w:fldChar w:fldCharType="separate"/>
      </w:r>
      <w:r w:rsidR="00C27ED6">
        <w:rPr>
          <w:noProof/>
        </w:rPr>
        <w:t>ix</w:t>
      </w:r>
      <w:r>
        <w:rPr>
          <w:noProof/>
        </w:rPr>
        <w:fldChar w:fldCharType="end"/>
      </w:r>
    </w:p>
    <w:p w14:paraId="511699B0" w14:textId="77777777" w:rsidR="00973CD2" w:rsidRDefault="00973CD2">
      <w:pPr>
        <w:pStyle w:val="TOC1"/>
        <w:rPr>
          <w:rFonts w:asciiTheme="minorHAnsi" w:eastAsiaTheme="minorEastAsia" w:hAnsiTheme="minorHAnsi" w:cstheme="minorBidi"/>
          <w:b w:val="0"/>
          <w:sz w:val="24"/>
          <w:szCs w:val="24"/>
          <w:lang w:val="en-NZ" w:eastAsia="ja-JP"/>
        </w:rPr>
      </w:pPr>
      <w:r>
        <w:t>Summary</w:t>
      </w:r>
      <w:r>
        <w:tab/>
      </w:r>
      <w:r>
        <w:fldChar w:fldCharType="begin"/>
      </w:r>
      <w:r>
        <w:instrText xml:space="preserve"> PAGEREF _Toc288166803 \h </w:instrText>
      </w:r>
      <w:r>
        <w:fldChar w:fldCharType="separate"/>
      </w:r>
      <w:r w:rsidR="00C27ED6">
        <w:t>x</w:t>
      </w:r>
      <w:r>
        <w:fldChar w:fldCharType="end"/>
      </w:r>
    </w:p>
    <w:p w14:paraId="6B12C6E8" w14:textId="77777777" w:rsidR="00973CD2" w:rsidRDefault="00973CD2">
      <w:pPr>
        <w:pStyle w:val="TOC2"/>
        <w:rPr>
          <w:rFonts w:asciiTheme="minorHAnsi" w:eastAsiaTheme="minorEastAsia" w:hAnsiTheme="minorHAnsi" w:cstheme="minorBidi"/>
          <w:noProof/>
          <w:sz w:val="24"/>
          <w:szCs w:val="24"/>
          <w:lang w:val="en-NZ" w:eastAsia="ja-JP"/>
        </w:rPr>
      </w:pPr>
      <w:r>
        <w:rPr>
          <w:noProof/>
        </w:rPr>
        <w:t>Summary of new recommendations</w:t>
      </w:r>
      <w:r>
        <w:rPr>
          <w:noProof/>
        </w:rPr>
        <w:tab/>
      </w:r>
      <w:r>
        <w:rPr>
          <w:noProof/>
        </w:rPr>
        <w:fldChar w:fldCharType="begin"/>
      </w:r>
      <w:r>
        <w:rPr>
          <w:noProof/>
        </w:rPr>
        <w:instrText xml:space="preserve"> PAGEREF _Toc288166804 \h </w:instrText>
      </w:r>
      <w:r>
        <w:rPr>
          <w:noProof/>
        </w:rPr>
      </w:r>
      <w:r>
        <w:rPr>
          <w:noProof/>
        </w:rPr>
        <w:fldChar w:fldCharType="separate"/>
      </w:r>
      <w:r w:rsidR="00C27ED6">
        <w:rPr>
          <w:noProof/>
        </w:rPr>
        <w:t>x</w:t>
      </w:r>
      <w:r>
        <w:rPr>
          <w:noProof/>
        </w:rPr>
        <w:fldChar w:fldCharType="end"/>
      </w:r>
    </w:p>
    <w:p w14:paraId="4A65A78B" w14:textId="77777777" w:rsidR="00973CD2" w:rsidRDefault="00973CD2">
      <w:pPr>
        <w:pStyle w:val="TOC1"/>
        <w:rPr>
          <w:rFonts w:asciiTheme="minorHAnsi" w:eastAsiaTheme="minorEastAsia" w:hAnsiTheme="minorHAnsi" w:cstheme="minorBidi"/>
          <w:b w:val="0"/>
          <w:sz w:val="24"/>
          <w:szCs w:val="24"/>
          <w:lang w:val="en-NZ" w:eastAsia="ja-JP"/>
        </w:rPr>
      </w:pPr>
      <w:r>
        <w:t>1  Introduction</w:t>
      </w:r>
      <w:r>
        <w:tab/>
      </w:r>
      <w:r>
        <w:fldChar w:fldCharType="begin"/>
      </w:r>
      <w:r>
        <w:instrText xml:space="preserve"> PAGEREF _Toc288166805 \h </w:instrText>
      </w:r>
      <w:r>
        <w:fldChar w:fldCharType="separate"/>
      </w:r>
      <w:r w:rsidR="00C27ED6">
        <w:t>1</w:t>
      </w:r>
      <w:r>
        <w:fldChar w:fldCharType="end"/>
      </w:r>
    </w:p>
    <w:p w14:paraId="38D963AD" w14:textId="77777777" w:rsidR="00973CD2" w:rsidRDefault="00973CD2">
      <w:pPr>
        <w:pStyle w:val="TOC2"/>
        <w:rPr>
          <w:rFonts w:asciiTheme="minorHAnsi" w:eastAsiaTheme="minorEastAsia" w:hAnsiTheme="minorHAnsi" w:cstheme="minorBidi"/>
          <w:noProof/>
          <w:sz w:val="24"/>
          <w:szCs w:val="24"/>
          <w:lang w:val="en-NZ" w:eastAsia="ja-JP"/>
        </w:rPr>
      </w:pPr>
      <w:r>
        <w:rPr>
          <w:noProof/>
        </w:rPr>
        <w:t>1.1 Social skills in ASD</w:t>
      </w:r>
      <w:r>
        <w:rPr>
          <w:noProof/>
        </w:rPr>
        <w:tab/>
      </w:r>
      <w:r>
        <w:rPr>
          <w:noProof/>
        </w:rPr>
        <w:fldChar w:fldCharType="begin"/>
      </w:r>
      <w:r>
        <w:rPr>
          <w:noProof/>
        </w:rPr>
        <w:instrText xml:space="preserve"> PAGEREF _Toc288166806 \h </w:instrText>
      </w:r>
      <w:r>
        <w:rPr>
          <w:noProof/>
        </w:rPr>
      </w:r>
      <w:r>
        <w:rPr>
          <w:noProof/>
        </w:rPr>
        <w:fldChar w:fldCharType="separate"/>
      </w:r>
      <w:r w:rsidR="00C27ED6">
        <w:rPr>
          <w:noProof/>
        </w:rPr>
        <w:t>1</w:t>
      </w:r>
      <w:r>
        <w:rPr>
          <w:noProof/>
        </w:rPr>
        <w:fldChar w:fldCharType="end"/>
      </w:r>
    </w:p>
    <w:p w14:paraId="06D1B812" w14:textId="77777777" w:rsidR="00973CD2" w:rsidRDefault="00973CD2">
      <w:pPr>
        <w:pStyle w:val="TOC3"/>
        <w:rPr>
          <w:rFonts w:asciiTheme="minorHAnsi" w:eastAsiaTheme="minorEastAsia" w:hAnsiTheme="minorHAnsi" w:cstheme="minorBidi"/>
          <w:noProof/>
          <w:sz w:val="24"/>
          <w:szCs w:val="24"/>
          <w:lang w:val="en-NZ" w:eastAsia="ja-JP"/>
        </w:rPr>
      </w:pPr>
      <w:r>
        <w:rPr>
          <w:noProof/>
        </w:rPr>
        <w:t>Social challenges in ASD</w:t>
      </w:r>
      <w:r>
        <w:rPr>
          <w:noProof/>
        </w:rPr>
        <w:tab/>
      </w:r>
      <w:r>
        <w:rPr>
          <w:noProof/>
        </w:rPr>
        <w:fldChar w:fldCharType="begin"/>
      </w:r>
      <w:r>
        <w:rPr>
          <w:noProof/>
        </w:rPr>
        <w:instrText xml:space="preserve"> PAGEREF _Toc288166807 \h </w:instrText>
      </w:r>
      <w:r>
        <w:rPr>
          <w:noProof/>
        </w:rPr>
      </w:r>
      <w:r>
        <w:rPr>
          <w:noProof/>
        </w:rPr>
        <w:fldChar w:fldCharType="separate"/>
      </w:r>
      <w:r w:rsidR="00C27ED6">
        <w:rPr>
          <w:noProof/>
        </w:rPr>
        <w:t>1</w:t>
      </w:r>
      <w:r>
        <w:rPr>
          <w:noProof/>
        </w:rPr>
        <w:fldChar w:fldCharType="end"/>
      </w:r>
    </w:p>
    <w:p w14:paraId="368F444F" w14:textId="77777777" w:rsidR="00973CD2" w:rsidRDefault="00973CD2">
      <w:pPr>
        <w:pStyle w:val="TOC3"/>
        <w:rPr>
          <w:rFonts w:asciiTheme="minorHAnsi" w:eastAsiaTheme="minorEastAsia" w:hAnsiTheme="minorHAnsi" w:cstheme="minorBidi"/>
          <w:noProof/>
          <w:sz w:val="24"/>
          <w:szCs w:val="24"/>
          <w:lang w:val="en-NZ" w:eastAsia="ja-JP"/>
        </w:rPr>
      </w:pPr>
      <w:r>
        <w:rPr>
          <w:noProof/>
        </w:rPr>
        <w:t>Social skills training</w:t>
      </w:r>
      <w:r>
        <w:rPr>
          <w:noProof/>
        </w:rPr>
        <w:tab/>
      </w:r>
      <w:r>
        <w:rPr>
          <w:noProof/>
        </w:rPr>
        <w:fldChar w:fldCharType="begin"/>
      </w:r>
      <w:r>
        <w:rPr>
          <w:noProof/>
        </w:rPr>
        <w:instrText xml:space="preserve"> PAGEREF _Toc288166808 \h </w:instrText>
      </w:r>
      <w:r>
        <w:rPr>
          <w:noProof/>
        </w:rPr>
      </w:r>
      <w:r>
        <w:rPr>
          <w:noProof/>
        </w:rPr>
        <w:fldChar w:fldCharType="separate"/>
      </w:r>
      <w:r w:rsidR="00C27ED6">
        <w:rPr>
          <w:noProof/>
        </w:rPr>
        <w:t>2</w:t>
      </w:r>
      <w:r>
        <w:rPr>
          <w:noProof/>
        </w:rPr>
        <w:fldChar w:fldCharType="end"/>
      </w:r>
    </w:p>
    <w:p w14:paraId="313C6643" w14:textId="77777777" w:rsidR="00973CD2" w:rsidRDefault="00973CD2">
      <w:pPr>
        <w:pStyle w:val="TOC3"/>
        <w:rPr>
          <w:rFonts w:asciiTheme="minorHAnsi" w:eastAsiaTheme="minorEastAsia" w:hAnsiTheme="minorHAnsi" w:cstheme="minorBidi"/>
          <w:noProof/>
          <w:sz w:val="24"/>
          <w:szCs w:val="24"/>
          <w:lang w:val="en-NZ" w:eastAsia="ja-JP"/>
        </w:rPr>
      </w:pPr>
      <w:r>
        <w:rPr>
          <w:noProof/>
        </w:rPr>
        <w:t>Social skills groups</w:t>
      </w:r>
      <w:r>
        <w:rPr>
          <w:noProof/>
        </w:rPr>
        <w:tab/>
      </w:r>
      <w:r>
        <w:rPr>
          <w:noProof/>
        </w:rPr>
        <w:fldChar w:fldCharType="begin"/>
      </w:r>
      <w:r>
        <w:rPr>
          <w:noProof/>
        </w:rPr>
        <w:instrText xml:space="preserve"> PAGEREF _Toc288166809 \h </w:instrText>
      </w:r>
      <w:r>
        <w:rPr>
          <w:noProof/>
        </w:rPr>
      </w:r>
      <w:r>
        <w:rPr>
          <w:noProof/>
        </w:rPr>
        <w:fldChar w:fldCharType="separate"/>
      </w:r>
      <w:r w:rsidR="00C27ED6">
        <w:rPr>
          <w:noProof/>
        </w:rPr>
        <w:t>3</w:t>
      </w:r>
      <w:r>
        <w:rPr>
          <w:noProof/>
        </w:rPr>
        <w:fldChar w:fldCharType="end"/>
      </w:r>
    </w:p>
    <w:p w14:paraId="752BF0D4" w14:textId="77777777" w:rsidR="00973CD2" w:rsidRDefault="00973CD2">
      <w:pPr>
        <w:pStyle w:val="TOC2"/>
        <w:rPr>
          <w:rFonts w:asciiTheme="minorHAnsi" w:eastAsiaTheme="minorEastAsia" w:hAnsiTheme="minorHAnsi" w:cstheme="minorBidi"/>
          <w:noProof/>
          <w:sz w:val="24"/>
          <w:szCs w:val="24"/>
          <w:lang w:val="en-NZ" w:eastAsia="ja-JP"/>
        </w:rPr>
      </w:pPr>
      <w:r>
        <w:rPr>
          <w:noProof/>
        </w:rPr>
        <w:t>1.2 Recommendations relating to social skills groups in the NZ ASD Guideline</w:t>
      </w:r>
      <w:r>
        <w:rPr>
          <w:noProof/>
        </w:rPr>
        <w:tab/>
      </w:r>
      <w:r>
        <w:rPr>
          <w:noProof/>
        </w:rPr>
        <w:fldChar w:fldCharType="begin"/>
      </w:r>
      <w:r>
        <w:rPr>
          <w:noProof/>
        </w:rPr>
        <w:instrText xml:space="preserve"> PAGEREF _Toc288166810 \h </w:instrText>
      </w:r>
      <w:r>
        <w:rPr>
          <w:noProof/>
        </w:rPr>
      </w:r>
      <w:r>
        <w:rPr>
          <w:noProof/>
        </w:rPr>
        <w:fldChar w:fldCharType="separate"/>
      </w:r>
      <w:r w:rsidR="00C27ED6">
        <w:rPr>
          <w:noProof/>
        </w:rPr>
        <w:t>3</w:t>
      </w:r>
      <w:r>
        <w:rPr>
          <w:noProof/>
        </w:rPr>
        <w:fldChar w:fldCharType="end"/>
      </w:r>
    </w:p>
    <w:p w14:paraId="31C2E2B6" w14:textId="77777777" w:rsidR="00973CD2" w:rsidRDefault="00973CD2">
      <w:pPr>
        <w:pStyle w:val="TOC2"/>
        <w:rPr>
          <w:rFonts w:asciiTheme="minorHAnsi" w:eastAsiaTheme="minorEastAsia" w:hAnsiTheme="minorHAnsi" w:cstheme="minorBidi"/>
          <w:noProof/>
          <w:sz w:val="24"/>
          <w:szCs w:val="24"/>
          <w:lang w:val="en-NZ" w:eastAsia="ja-JP"/>
        </w:rPr>
      </w:pPr>
      <w:r>
        <w:rPr>
          <w:noProof/>
        </w:rPr>
        <w:t>1.3 Objectives of the current review update</w:t>
      </w:r>
      <w:r>
        <w:rPr>
          <w:noProof/>
        </w:rPr>
        <w:tab/>
      </w:r>
      <w:r>
        <w:rPr>
          <w:noProof/>
        </w:rPr>
        <w:fldChar w:fldCharType="begin"/>
      </w:r>
      <w:r>
        <w:rPr>
          <w:noProof/>
        </w:rPr>
        <w:instrText xml:space="preserve"> PAGEREF _Toc288166811 \h </w:instrText>
      </w:r>
      <w:r>
        <w:rPr>
          <w:noProof/>
        </w:rPr>
      </w:r>
      <w:r>
        <w:rPr>
          <w:noProof/>
        </w:rPr>
        <w:fldChar w:fldCharType="separate"/>
      </w:r>
      <w:r w:rsidR="00C27ED6">
        <w:rPr>
          <w:noProof/>
        </w:rPr>
        <w:t>4</w:t>
      </w:r>
      <w:r>
        <w:rPr>
          <w:noProof/>
        </w:rPr>
        <w:fldChar w:fldCharType="end"/>
      </w:r>
    </w:p>
    <w:p w14:paraId="1C8036F6" w14:textId="77777777" w:rsidR="00973CD2" w:rsidRDefault="00973CD2">
      <w:pPr>
        <w:pStyle w:val="TOC1"/>
        <w:rPr>
          <w:rFonts w:asciiTheme="minorHAnsi" w:eastAsiaTheme="minorEastAsia" w:hAnsiTheme="minorHAnsi" w:cstheme="minorBidi"/>
          <w:b w:val="0"/>
          <w:sz w:val="24"/>
          <w:szCs w:val="24"/>
          <w:lang w:val="en-NZ" w:eastAsia="ja-JP"/>
        </w:rPr>
      </w:pPr>
      <w:r>
        <w:t>2  Social skills groups in children and young people with ASD</w:t>
      </w:r>
      <w:r>
        <w:tab/>
      </w:r>
      <w:r>
        <w:fldChar w:fldCharType="begin"/>
      </w:r>
      <w:r>
        <w:instrText xml:space="preserve"> PAGEREF _Toc288166812 \h </w:instrText>
      </w:r>
      <w:r>
        <w:fldChar w:fldCharType="separate"/>
      </w:r>
      <w:r w:rsidR="00C27ED6">
        <w:t>5</w:t>
      </w:r>
      <w:r>
        <w:fldChar w:fldCharType="end"/>
      </w:r>
    </w:p>
    <w:p w14:paraId="7DC942D8" w14:textId="77777777" w:rsidR="00973CD2" w:rsidRDefault="00973CD2">
      <w:pPr>
        <w:pStyle w:val="TOC2"/>
        <w:rPr>
          <w:rFonts w:asciiTheme="minorHAnsi" w:eastAsiaTheme="minorEastAsia" w:hAnsiTheme="minorHAnsi" w:cstheme="minorBidi"/>
          <w:noProof/>
          <w:sz w:val="24"/>
          <w:szCs w:val="24"/>
          <w:lang w:val="en-NZ" w:eastAsia="ja-JP"/>
        </w:rPr>
      </w:pPr>
      <w:r>
        <w:rPr>
          <w:noProof/>
        </w:rPr>
        <w:t>2.1 Scope and methods</w:t>
      </w:r>
      <w:r>
        <w:rPr>
          <w:noProof/>
        </w:rPr>
        <w:tab/>
      </w:r>
      <w:r>
        <w:rPr>
          <w:noProof/>
        </w:rPr>
        <w:fldChar w:fldCharType="begin"/>
      </w:r>
      <w:r>
        <w:rPr>
          <w:noProof/>
        </w:rPr>
        <w:instrText xml:space="preserve"> PAGEREF _Toc288166813 \h </w:instrText>
      </w:r>
      <w:r>
        <w:rPr>
          <w:noProof/>
        </w:rPr>
      </w:r>
      <w:r>
        <w:rPr>
          <w:noProof/>
        </w:rPr>
        <w:fldChar w:fldCharType="separate"/>
      </w:r>
      <w:r w:rsidR="00C27ED6">
        <w:rPr>
          <w:noProof/>
        </w:rPr>
        <w:t>5</w:t>
      </w:r>
      <w:r>
        <w:rPr>
          <w:noProof/>
        </w:rPr>
        <w:fldChar w:fldCharType="end"/>
      </w:r>
    </w:p>
    <w:p w14:paraId="2D16639D" w14:textId="77777777" w:rsidR="00973CD2" w:rsidRDefault="00973CD2">
      <w:pPr>
        <w:pStyle w:val="TOC3"/>
        <w:rPr>
          <w:rFonts w:asciiTheme="minorHAnsi" w:eastAsiaTheme="minorEastAsia" w:hAnsiTheme="minorHAnsi" w:cstheme="minorBidi"/>
          <w:noProof/>
          <w:sz w:val="24"/>
          <w:szCs w:val="24"/>
          <w:lang w:val="en-NZ" w:eastAsia="ja-JP"/>
        </w:rPr>
      </w:pPr>
      <w:r>
        <w:rPr>
          <w:noProof/>
        </w:rPr>
        <w:t>Research question</w:t>
      </w:r>
      <w:r>
        <w:rPr>
          <w:noProof/>
        </w:rPr>
        <w:tab/>
      </w:r>
      <w:r>
        <w:rPr>
          <w:noProof/>
        </w:rPr>
        <w:fldChar w:fldCharType="begin"/>
      </w:r>
      <w:r>
        <w:rPr>
          <w:noProof/>
        </w:rPr>
        <w:instrText xml:space="preserve"> PAGEREF _Toc288166814 \h </w:instrText>
      </w:r>
      <w:r>
        <w:rPr>
          <w:noProof/>
        </w:rPr>
      </w:r>
      <w:r>
        <w:rPr>
          <w:noProof/>
        </w:rPr>
        <w:fldChar w:fldCharType="separate"/>
      </w:r>
      <w:r w:rsidR="00C27ED6">
        <w:rPr>
          <w:noProof/>
        </w:rPr>
        <w:t>5</w:t>
      </w:r>
      <w:r>
        <w:rPr>
          <w:noProof/>
        </w:rPr>
        <w:fldChar w:fldCharType="end"/>
      </w:r>
    </w:p>
    <w:p w14:paraId="4EF83D59" w14:textId="77777777" w:rsidR="00973CD2" w:rsidRDefault="00973CD2">
      <w:pPr>
        <w:pStyle w:val="TOC3"/>
        <w:rPr>
          <w:rFonts w:asciiTheme="minorHAnsi" w:eastAsiaTheme="minorEastAsia" w:hAnsiTheme="minorHAnsi" w:cstheme="minorBidi"/>
          <w:noProof/>
          <w:sz w:val="24"/>
          <w:szCs w:val="24"/>
          <w:lang w:val="en-NZ" w:eastAsia="ja-JP"/>
        </w:rPr>
      </w:pPr>
      <w:r>
        <w:rPr>
          <w:noProof/>
        </w:rPr>
        <w:t>Sample</w:t>
      </w:r>
      <w:r>
        <w:rPr>
          <w:noProof/>
        </w:rPr>
        <w:tab/>
      </w:r>
      <w:r>
        <w:rPr>
          <w:noProof/>
        </w:rPr>
        <w:fldChar w:fldCharType="begin"/>
      </w:r>
      <w:r>
        <w:rPr>
          <w:noProof/>
        </w:rPr>
        <w:instrText xml:space="preserve"> PAGEREF _Toc288166815 \h </w:instrText>
      </w:r>
      <w:r>
        <w:rPr>
          <w:noProof/>
        </w:rPr>
      </w:r>
      <w:r>
        <w:rPr>
          <w:noProof/>
        </w:rPr>
        <w:fldChar w:fldCharType="separate"/>
      </w:r>
      <w:r w:rsidR="00C27ED6">
        <w:rPr>
          <w:noProof/>
        </w:rPr>
        <w:t>5</w:t>
      </w:r>
      <w:r>
        <w:rPr>
          <w:noProof/>
        </w:rPr>
        <w:fldChar w:fldCharType="end"/>
      </w:r>
    </w:p>
    <w:p w14:paraId="24566BD5" w14:textId="77777777" w:rsidR="00973CD2" w:rsidRDefault="00973CD2">
      <w:pPr>
        <w:pStyle w:val="TOC3"/>
        <w:rPr>
          <w:rFonts w:asciiTheme="minorHAnsi" w:eastAsiaTheme="minorEastAsia" w:hAnsiTheme="minorHAnsi" w:cstheme="minorBidi"/>
          <w:noProof/>
          <w:sz w:val="24"/>
          <w:szCs w:val="24"/>
          <w:lang w:val="en-NZ" w:eastAsia="ja-JP"/>
        </w:rPr>
      </w:pPr>
      <w:r>
        <w:rPr>
          <w:noProof/>
        </w:rPr>
        <w:t>Study designs</w:t>
      </w:r>
      <w:r>
        <w:rPr>
          <w:noProof/>
        </w:rPr>
        <w:tab/>
      </w:r>
      <w:r>
        <w:rPr>
          <w:noProof/>
        </w:rPr>
        <w:fldChar w:fldCharType="begin"/>
      </w:r>
      <w:r>
        <w:rPr>
          <w:noProof/>
        </w:rPr>
        <w:instrText xml:space="preserve"> PAGEREF _Toc288166816 \h </w:instrText>
      </w:r>
      <w:r>
        <w:rPr>
          <w:noProof/>
        </w:rPr>
      </w:r>
      <w:r>
        <w:rPr>
          <w:noProof/>
        </w:rPr>
        <w:fldChar w:fldCharType="separate"/>
      </w:r>
      <w:r w:rsidR="00C27ED6">
        <w:rPr>
          <w:noProof/>
        </w:rPr>
        <w:t>5</w:t>
      </w:r>
      <w:r>
        <w:rPr>
          <w:noProof/>
        </w:rPr>
        <w:fldChar w:fldCharType="end"/>
      </w:r>
    </w:p>
    <w:p w14:paraId="22737E75" w14:textId="77777777" w:rsidR="00973CD2" w:rsidRDefault="00973CD2">
      <w:pPr>
        <w:pStyle w:val="TOC3"/>
        <w:rPr>
          <w:rFonts w:asciiTheme="minorHAnsi" w:eastAsiaTheme="minorEastAsia" w:hAnsiTheme="minorHAnsi" w:cstheme="minorBidi"/>
          <w:noProof/>
          <w:sz w:val="24"/>
          <w:szCs w:val="24"/>
          <w:lang w:val="en-NZ" w:eastAsia="ja-JP"/>
        </w:rPr>
      </w:pPr>
      <w:r>
        <w:rPr>
          <w:noProof/>
        </w:rPr>
        <w:t>Intervention/exposure</w:t>
      </w:r>
      <w:r>
        <w:rPr>
          <w:noProof/>
        </w:rPr>
        <w:tab/>
      </w:r>
      <w:r>
        <w:rPr>
          <w:noProof/>
        </w:rPr>
        <w:fldChar w:fldCharType="begin"/>
      </w:r>
      <w:r>
        <w:rPr>
          <w:noProof/>
        </w:rPr>
        <w:instrText xml:space="preserve"> PAGEREF _Toc288166817 \h </w:instrText>
      </w:r>
      <w:r>
        <w:rPr>
          <w:noProof/>
        </w:rPr>
      </w:r>
      <w:r>
        <w:rPr>
          <w:noProof/>
        </w:rPr>
        <w:fldChar w:fldCharType="separate"/>
      </w:r>
      <w:r w:rsidR="00C27ED6">
        <w:rPr>
          <w:noProof/>
        </w:rPr>
        <w:t>5</w:t>
      </w:r>
      <w:r>
        <w:rPr>
          <w:noProof/>
        </w:rPr>
        <w:fldChar w:fldCharType="end"/>
      </w:r>
    </w:p>
    <w:p w14:paraId="43C70B32" w14:textId="77777777" w:rsidR="00973CD2" w:rsidRDefault="00973CD2">
      <w:pPr>
        <w:pStyle w:val="TOC3"/>
        <w:rPr>
          <w:rFonts w:asciiTheme="minorHAnsi" w:eastAsiaTheme="minorEastAsia" w:hAnsiTheme="minorHAnsi" w:cstheme="minorBidi"/>
          <w:noProof/>
          <w:sz w:val="24"/>
          <w:szCs w:val="24"/>
          <w:lang w:val="en-NZ" w:eastAsia="ja-JP"/>
        </w:rPr>
      </w:pPr>
      <w:r>
        <w:rPr>
          <w:noProof/>
        </w:rPr>
        <w:t>Comparator</w:t>
      </w:r>
      <w:r>
        <w:rPr>
          <w:noProof/>
        </w:rPr>
        <w:tab/>
      </w:r>
      <w:r>
        <w:rPr>
          <w:noProof/>
        </w:rPr>
        <w:fldChar w:fldCharType="begin"/>
      </w:r>
      <w:r>
        <w:rPr>
          <w:noProof/>
        </w:rPr>
        <w:instrText xml:space="preserve"> PAGEREF _Toc288166818 \h </w:instrText>
      </w:r>
      <w:r>
        <w:rPr>
          <w:noProof/>
        </w:rPr>
      </w:r>
      <w:r>
        <w:rPr>
          <w:noProof/>
        </w:rPr>
        <w:fldChar w:fldCharType="separate"/>
      </w:r>
      <w:r w:rsidR="00C27ED6">
        <w:rPr>
          <w:noProof/>
        </w:rPr>
        <w:t>6</w:t>
      </w:r>
      <w:r>
        <w:rPr>
          <w:noProof/>
        </w:rPr>
        <w:fldChar w:fldCharType="end"/>
      </w:r>
    </w:p>
    <w:p w14:paraId="46055BF3" w14:textId="77777777" w:rsidR="00973CD2" w:rsidRDefault="00973CD2">
      <w:pPr>
        <w:pStyle w:val="TOC3"/>
        <w:rPr>
          <w:rFonts w:asciiTheme="minorHAnsi" w:eastAsiaTheme="minorEastAsia" w:hAnsiTheme="minorHAnsi" w:cstheme="minorBidi"/>
          <w:noProof/>
          <w:sz w:val="24"/>
          <w:szCs w:val="24"/>
          <w:lang w:val="en-NZ" w:eastAsia="ja-JP"/>
        </w:rPr>
      </w:pPr>
      <w:r>
        <w:rPr>
          <w:noProof/>
        </w:rPr>
        <w:t>Outcomes</w:t>
      </w:r>
      <w:r>
        <w:rPr>
          <w:noProof/>
        </w:rPr>
        <w:tab/>
      </w:r>
      <w:r>
        <w:rPr>
          <w:noProof/>
        </w:rPr>
        <w:fldChar w:fldCharType="begin"/>
      </w:r>
      <w:r>
        <w:rPr>
          <w:noProof/>
        </w:rPr>
        <w:instrText xml:space="preserve"> PAGEREF _Toc288166819 \h </w:instrText>
      </w:r>
      <w:r>
        <w:rPr>
          <w:noProof/>
        </w:rPr>
      </w:r>
      <w:r>
        <w:rPr>
          <w:noProof/>
        </w:rPr>
        <w:fldChar w:fldCharType="separate"/>
      </w:r>
      <w:r w:rsidR="00C27ED6">
        <w:rPr>
          <w:noProof/>
        </w:rPr>
        <w:t>6</w:t>
      </w:r>
      <w:r>
        <w:rPr>
          <w:noProof/>
        </w:rPr>
        <w:fldChar w:fldCharType="end"/>
      </w:r>
    </w:p>
    <w:p w14:paraId="56A54A80" w14:textId="77777777" w:rsidR="00973CD2" w:rsidRDefault="00973CD2">
      <w:pPr>
        <w:pStyle w:val="TOC3"/>
        <w:rPr>
          <w:rFonts w:asciiTheme="minorHAnsi" w:eastAsiaTheme="minorEastAsia" w:hAnsiTheme="minorHAnsi" w:cstheme="minorBidi"/>
          <w:noProof/>
          <w:sz w:val="24"/>
          <w:szCs w:val="24"/>
          <w:lang w:val="en-NZ" w:eastAsia="ja-JP"/>
        </w:rPr>
      </w:pPr>
      <w:r>
        <w:rPr>
          <w:noProof/>
        </w:rPr>
        <w:t>Identification and selection of studies for inclusion</w:t>
      </w:r>
      <w:r>
        <w:rPr>
          <w:noProof/>
        </w:rPr>
        <w:tab/>
      </w:r>
      <w:r>
        <w:rPr>
          <w:noProof/>
        </w:rPr>
        <w:fldChar w:fldCharType="begin"/>
      </w:r>
      <w:r>
        <w:rPr>
          <w:noProof/>
        </w:rPr>
        <w:instrText xml:space="preserve"> PAGEREF _Toc288166820 \h </w:instrText>
      </w:r>
      <w:r>
        <w:rPr>
          <w:noProof/>
        </w:rPr>
      </w:r>
      <w:r>
        <w:rPr>
          <w:noProof/>
        </w:rPr>
        <w:fldChar w:fldCharType="separate"/>
      </w:r>
      <w:r w:rsidR="00C27ED6">
        <w:rPr>
          <w:noProof/>
        </w:rPr>
        <w:t>6</w:t>
      </w:r>
      <w:r>
        <w:rPr>
          <w:noProof/>
        </w:rPr>
        <w:fldChar w:fldCharType="end"/>
      </w:r>
    </w:p>
    <w:p w14:paraId="1E27E672" w14:textId="77777777" w:rsidR="00973CD2" w:rsidRDefault="00973CD2">
      <w:pPr>
        <w:pStyle w:val="TOC3"/>
        <w:rPr>
          <w:rFonts w:asciiTheme="minorHAnsi" w:eastAsiaTheme="minorEastAsia" w:hAnsiTheme="minorHAnsi" w:cstheme="minorBidi"/>
          <w:noProof/>
          <w:sz w:val="24"/>
          <w:szCs w:val="24"/>
          <w:lang w:val="en-NZ" w:eastAsia="ja-JP"/>
        </w:rPr>
      </w:pPr>
      <w:r>
        <w:rPr>
          <w:noProof/>
        </w:rPr>
        <w:t>Critical appraisal of included studies</w:t>
      </w:r>
      <w:r>
        <w:rPr>
          <w:noProof/>
        </w:rPr>
        <w:tab/>
      </w:r>
      <w:r>
        <w:rPr>
          <w:noProof/>
        </w:rPr>
        <w:fldChar w:fldCharType="begin"/>
      </w:r>
      <w:r>
        <w:rPr>
          <w:noProof/>
        </w:rPr>
        <w:instrText xml:space="preserve"> PAGEREF _Toc288166821 \h </w:instrText>
      </w:r>
      <w:r>
        <w:rPr>
          <w:noProof/>
        </w:rPr>
      </w:r>
      <w:r>
        <w:rPr>
          <w:noProof/>
        </w:rPr>
        <w:fldChar w:fldCharType="separate"/>
      </w:r>
      <w:r w:rsidR="00C27ED6">
        <w:rPr>
          <w:noProof/>
        </w:rPr>
        <w:t>8</w:t>
      </w:r>
      <w:r>
        <w:rPr>
          <w:noProof/>
        </w:rPr>
        <w:fldChar w:fldCharType="end"/>
      </w:r>
    </w:p>
    <w:p w14:paraId="7BC06400" w14:textId="77777777" w:rsidR="00973CD2" w:rsidRDefault="00973CD2">
      <w:pPr>
        <w:pStyle w:val="TOC2"/>
        <w:rPr>
          <w:rFonts w:asciiTheme="minorHAnsi" w:eastAsiaTheme="minorEastAsia" w:hAnsiTheme="minorHAnsi" w:cstheme="minorBidi"/>
          <w:noProof/>
          <w:sz w:val="24"/>
          <w:szCs w:val="24"/>
          <w:lang w:val="en-NZ" w:eastAsia="ja-JP"/>
        </w:rPr>
      </w:pPr>
      <w:r>
        <w:rPr>
          <w:noProof/>
        </w:rPr>
        <w:t>2.2 Body of evidence</w:t>
      </w:r>
      <w:r>
        <w:rPr>
          <w:noProof/>
        </w:rPr>
        <w:tab/>
      </w:r>
      <w:r>
        <w:rPr>
          <w:noProof/>
        </w:rPr>
        <w:fldChar w:fldCharType="begin"/>
      </w:r>
      <w:r>
        <w:rPr>
          <w:noProof/>
        </w:rPr>
        <w:instrText xml:space="preserve"> PAGEREF _Toc288166822 \h </w:instrText>
      </w:r>
      <w:r>
        <w:rPr>
          <w:noProof/>
        </w:rPr>
      </w:r>
      <w:r>
        <w:rPr>
          <w:noProof/>
        </w:rPr>
        <w:fldChar w:fldCharType="separate"/>
      </w:r>
      <w:r w:rsidR="00C27ED6">
        <w:rPr>
          <w:noProof/>
        </w:rPr>
        <w:t>8</w:t>
      </w:r>
      <w:r>
        <w:rPr>
          <w:noProof/>
        </w:rPr>
        <w:fldChar w:fldCharType="end"/>
      </w:r>
    </w:p>
    <w:p w14:paraId="1EC943DF" w14:textId="77777777" w:rsidR="00973CD2" w:rsidRDefault="00973CD2">
      <w:pPr>
        <w:pStyle w:val="TOC3"/>
        <w:rPr>
          <w:rFonts w:asciiTheme="minorHAnsi" w:eastAsiaTheme="minorEastAsia" w:hAnsiTheme="minorHAnsi" w:cstheme="minorBidi"/>
          <w:noProof/>
          <w:sz w:val="24"/>
          <w:szCs w:val="24"/>
          <w:lang w:val="en-NZ" w:eastAsia="ja-JP"/>
        </w:rPr>
      </w:pPr>
      <w:r>
        <w:rPr>
          <w:noProof/>
        </w:rPr>
        <w:t>Included studies</w:t>
      </w:r>
      <w:r>
        <w:rPr>
          <w:noProof/>
        </w:rPr>
        <w:tab/>
      </w:r>
      <w:r>
        <w:rPr>
          <w:noProof/>
        </w:rPr>
        <w:fldChar w:fldCharType="begin"/>
      </w:r>
      <w:r>
        <w:rPr>
          <w:noProof/>
        </w:rPr>
        <w:instrText xml:space="preserve"> PAGEREF _Toc288166823 \h </w:instrText>
      </w:r>
      <w:r>
        <w:rPr>
          <w:noProof/>
        </w:rPr>
      </w:r>
      <w:r>
        <w:rPr>
          <w:noProof/>
        </w:rPr>
        <w:fldChar w:fldCharType="separate"/>
      </w:r>
      <w:r w:rsidR="00C27ED6">
        <w:rPr>
          <w:noProof/>
        </w:rPr>
        <w:t>8</w:t>
      </w:r>
      <w:r>
        <w:rPr>
          <w:noProof/>
        </w:rPr>
        <w:fldChar w:fldCharType="end"/>
      </w:r>
    </w:p>
    <w:p w14:paraId="2A3D7CD5" w14:textId="77777777" w:rsidR="00973CD2" w:rsidRDefault="00973CD2">
      <w:pPr>
        <w:pStyle w:val="TOC3"/>
        <w:rPr>
          <w:rFonts w:asciiTheme="minorHAnsi" w:eastAsiaTheme="minorEastAsia" w:hAnsiTheme="minorHAnsi" w:cstheme="minorBidi"/>
          <w:noProof/>
          <w:sz w:val="24"/>
          <w:szCs w:val="24"/>
          <w:lang w:val="en-NZ" w:eastAsia="ja-JP"/>
        </w:rPr>
      </w:pPr>
      <w:r>
        <w:rPr>
          <w:noProof/>
        </w:rPr>
        <w:t>Systematic reviews</w:t>
      </w:r>
      <w:r>
        <w:rPr>
          <w:noProof/>
        </w:rPr>
        <w:tab/>
      </w:r>
      <w:r>
        <w:rPr>
          <w:noProof/>
        </w:rPr>
        <w:fldChar w:fldCharType="begin"/>
      </w:r>
      <w:r>
        <w:rPr>
          <w:noProof/>
        </w:rPr>
        <w:instrText xml:space="preserve"> PAGEREF _Toc288166824 \h </w:instrText>
      </w:r>
      <w:r>
        <w:rPr>
          <w:noProof/>
        </w:rPr>
      </w:r>
      <w:r>
        <w:rPr>
          <w:noProof/>
        </w:rPr>
        <w:fldChar w:fldCharType="separate"/>
      </w:r>
      <w:r w:rsidR="00C27ED6">
        <w:rPr>
          <w:noProof/>
        </w:rPr>
        <w:t>8</w:t>
      </w:r>
      <w:r>
        <w:rPr>
          <w:noProof/>
        </w:rPr>
        <w:fldChar w:fldCharType="end"/>
      </w:r>
    </w:p>
    <w:p w14:paraId="13EAC169" w14:textId="77777777" w:rsidR="00973CD2" w:rsidRDefault="00973CD2">
      <w:pPr>
        <w:pStyle w:val="TOC3"/>
        <w:rPr>
          <w:rFonts w:asciiTheme="minorHAnsi" w:eastAsiaTheme="minorEastAsia" w:hAnsiTheme="minorHAnsi" w:cstheme="minorBidi"/>
          <w:noProof/>
          <w:sz w:val="24"/>
          <w:szCs w:val="24"/>
          <w:lang w:val="en-NZ" w:eastAsia="ja-JP"/>
        </w:rPr>
      </w:pPr>
      <w:r>
        <w:rPr>
          <w:noProof/>
        </w:rPr>
        <w:t>Primary studies</w:t>
      </w:r>
      <w:r>
        <w:rPr>
          <w:noProof/>
        </w:rPr>
        <w:tab/>
      </w:r>
      <w:r>
        <w:rPr>
          <w:noProof/>
        </w:rPr>
        <w:fldChar w:fldCharType="begin"/>
      </w:r>
      <w:r>
        <w:rPr>
          <w:noProof/>
        </w:rPr>
        <w:instrText xml:space="preserve"> PAGEREF _Toc288166825 \h </w:instrText>
      </w:r>
      <w:r>
        <w:rPr>
          <w:noProof/>
        </w:rPr>
      </w:r>
      <w:r>
        <w:rPr>
          <w:noProof/>
        </w:rPr>
        <w:fldChar w:fldCharType="separate"/>
      </w:r>
      <w:r w:rsidR="00C27ED6">
        <w:rPr>
          <w:noProof/>
        </w:rPr>
        <w:t>9</w:t>
      </w:r>
      <w:r>
        <w:rPr>
          <w:noProof/>
        </w:rPr>
        <w:fldChar w:fldCharType="end"/>
      </w:r>
    </w:p>
    <w:p w14:paraId="300A9E4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Study location and setting</w:t>
      </w:r>
      <w:r>
        <w:rPr>
          <w:noProof/>
        </w:rPr>
        <w:tab/>
      </w:r>
      <w:r>
        <w:rPr>
          <w:noProof/>
        </w:rPr>
        <w:fldChar w:fldCharType="begin"/>
      </w:r>
      <w:r>
        <w:rPr>
          <w:noProof/>
        </w:rPr>
        <w:instrText xml:space="preserve"> PAGEREF _Toc288166826 \h </w:instrText>
      </w:r>
      <w:r>
        <w:rPr>
          <w:noProof/>
        </w:rPr>
      </w:r>
      <w:r>
        <w:rPr>
          <w:noProof/>
        </w:rPr>
        <w:fldChar w:fldCharType="separate"/>
      </w:r>
      <w:r w:rsidR="00C27ED6">
        <w:rPr>
          <w:noProof/>
        </w:rPr>
        <w:t>9</w:t>
      </w:r>
      <w:r>
        <w:rPr>
          <w:noProof/>
        </w:rPr>
        <w:fldChar w:fldCharType="end"/>
      </w:r>
    </w:p>
    <w:p w14:paraId="2267E2EA"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Study design</w:t>
      </w:r>
      <w:r>
        <w:rPr>
          <w:noProof/>
        </w:rPr>
        <w:tab/>
      </w:r>
      <w:r>
        <w:rPr>
          <w:noProof/>
        </w:rPr>
        <w:fldChar w:fldCharType="begin"/>
      </w:r>
      <w:r>
        <w:rPr>
          <w:noProof/>
        </w:rPr>
        <w:instrText xml:space="preserve"> PAGEREF _Toc288166827 \h </w:instrText>
      </w:r>
      <w:r>
        <w:rPr>
          <w:noProof/>
        </w:rPr>
      </w:r>
      <w:r>
        <w:rPr>
          <w:noProof/>
        </w:rPr>
        <w:fldChar w:fldCharType="separate"/>
      </w:r>
      <w:r w:rsidR="00C27ED6">
        <w:rPr>
          <w:noProof/>
        </w:rPr>
        <w:t>9</w:t>
      </w:r>
      <w:r>
        <w:rPr>
          <w:noProof/>
        </w:rPr>
        <w:fldChar w:fldCharType="end"/>
      </w:r>
    </w:p>
    <w:p w14:paraId="0678F6EA"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Participants</w:t>
      </w:r>
      <w:r>
        <w:rPr>
          <w:noProof/>
        </w:rPr>
        <w:tab/>
      </w:r>
      <w:r>
        <w:rPr>
          <w:noProof/>
        </w:rPr>
        <w:fldChar w:fldCharType="begin"/>
      </w:r>
      <w:r>
        <w:rPr>
          <w:noProof/>
        </w:rPr>
        <w:instrText xml:space="preserve"> PAGEREF _Toc288166828 \h </w:instrText>
      </w:r>
      <w:r>
        <w:rPr>
          <w:noProof/>
        </w:rPr>
      </w:r>
      <w:r>
        <w:rPr>
          <w:noProof/>
        </w:rPr>
        <w:fldChar w:fldCharType="separate"/>
      </w:r>
      <w:r w:rsidR="00C27ED6">
        <w:rPr>
          <w:noProof/>
        </w:rPr>
        <w:t>9</w:t>
      </w:r>
      <w:r>
        <w:rPr>
          <w:noProof/>
        </w:rPr>
        <w:fldChar w:fldCharType="end"/>
      </w:r>
    </w:p>
    <w:p w14:paraId="69A5228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Interventions</w:t>
      </w:r>
      <w:r>
        <w:rPr>
          <w:noProof/>
        </w:rPr>
        <w:tab/>
      </w:r>
      <w:r>
        <w:rPr>
          <w:noProof/>
        </w:rPr>
        <w:fldChar w:fldCharType="begin"/>
      </w:r>
      <w:r>
        <w:rPr>
          <w:noProof/>
        </w:rPr>
        <w:instrText xml:space="preserve"> PAGEREF _Toc288166829 \h </w:instrText>
      </w:r>
      <w:r>
        <w:rPr>
          <w:noProof/>
        </w:rPr>
      </w:r>
      <w:r>
        <w:rPr>
          <w:noProof/>
        </w:rPr>
        <w:fldChar w:fldCharType="separate"/>
      </w:r>
      <w:r w:rsidR="00C27ED6">
        <w:rPr>
          <w:noProof/>
        </w:rPr>
        <w:t>10</w:t>
      </w:r>
      <w:r>
        <w:rPr>
          <w:noProof/>
        </w:rPr>
        <w:fldChar w:fldCharType="end"/>
      </w:r>
    </w:p>
    <w:p w14:paraId="7F2BA096"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Outcomes assessed</w:t>
      </w:r>
      <w:r>
        <w:rPr>
          <w:noProof/>
        </w:rPr>
        <w:tab/>
      </w:r>
      <w:r>
        <w:rPr>
          <w:noProof/>
        </w:rPr>
        <w:fldChar w:fldCharType="begin"/>
      </w:r>
      <w:r>
        <w:rPr>
          <w:noProof/>
        </w:rPr>
        <w:instrText xml:space="preserve"> PAGEREF _Toc288166830 \h </w:instrText>
      </w:r>
      <w:r>
        <w:rPr>
          <w:noProof/>
        </w:rPr>
      </w:r>
      <w:r>
        <w:rPr>
          <w:noProof/>
        </w:rPr>
        <w:fldChar w:fldCharType="separate"/>
      </w:r>
      <w:r w:rsidR="00C27ED6">
        <w:rPr>
          <w:noProof/>
        </w:rPr>
        <w:t>11</w:t>
      </w:r>
      <w:r>
        <w:rPr>
          <w:noProof/>
        </w:rPr>
        <w:fldChar w:fldCharType="end"/>
      </w:r>
    </w:p>
    <w:p w14:paraId="47BC9620"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Social competence</w:t>
      </w:r>
      <w:r>
        <w:rPr>
          <w:noProof/>
        </w:rPr>
        <w:tab/>
      </w:r>
      <w:r>
        <w:rPr>
          <w:noProof/>
        </w:rPr>
        <w:fldChar w:fldCharType="begin"/>
      </w:r>
      <w:r>
        <w:rPr>
          <w:noProof/>
        </w:rPr>
        <w:instrText xml:space="preserve"> PAGEREF _Toc288166831 \h </w:instrText>
      </w:r>
      <w:r>
        <w:rPr>
          <w:noProof/>
        </w:rPr>
      </w:r>
      <w:r>
        <w:rPr>
          <w:noProof/>
        </w:rPr>
        <w:fldChar w:fldCharType="separate"/>
      </w:r>
      <w:r w:rsidR="00C27ED6">
        <w:rPr>
          <w:noProof/>
        </w:rPr>
        <w:t>11</w:t>
      </w:r>
      <w:r>
        <w:rPr>
          <w:noProof/>
        </w:rPr>
        <w:fldChar w:fldCharType="end"/>
      </w:r>
    </w:p>
    <w:p w14:paraId="28D81860"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Quality of life</w:t>
      </w:r>
      <w:r>
        <w:rPr>
          <w:noProof/>
        </w:rPr>
        <w:tab/>
      </w:r>
      <w:r>
        <w:rPr>
          <w:noProof/>
        </w:rPr>
        <w:fldChar w:fldCharType="begin"/>
      </w:r>
      <w:r>
        <w:rPr>
          <w:noProof/>
        </w:rPr>
        <w:instrText xml:space="preserve"> PAGEREF _Toc288166832 \h </w:instrText>
      </w:r>
      <w:r>
        <w:rPr>
          <w:noProof/>
        </w:rPr>
      </w:r>
      <w:r>
        <w:rPr>
          <w:noProof/>
        </w:rPr>
        <w:fldChar w:fldCharType="separate"/>
      </w:r>
      <w:r w:rsidR="00C27ED6">
        <w:rPr>
          <w:noProof/>
        </w:rPr>
        <w:t>11</w:t>
      </w:r>
      <w:r>
        <w:rPr>
          <w:noProof/>
        </w:rPr>
        <w:fldChar w:fldCharType="end"/>
      </w:r>
    </w:p>
    <w:p w14:paraId="052BF10C"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Specific skills or sub-domains of social competence</w:t>
      </w:r>
      <w:r>
        <w:rPr>
          <w:noProof/>
        </w:rPr>
        <w:tab/>
      </w:r>
      <w:r>
        <w:rPr>
          <w:noProof/>
        </w:rPr>
        <w:fldChar w:fldCharType="begin"/>
      </w:r>
      <w:r>
        <w:rPr>
          <w:noProof/>
        </w:rPr>
        <w:instrText xml:space="preserve"> PAGEREF _Toc288166833 \h </w:instrText>
      </w:r>
      <w:r>
        <w:rPr>
          <w:noProof/>
        </w:rPr>
      </w:r>
      <w:r>
        <w:rPr>
          <w:noProof/>
        </w:rPr>
        <w:fldChar w:fldCharType="separate"/>
      </w:r>
      <w:r w:rsidR="00C27ED6">
        <w:rPr>
          <w:noProof/>
        </w:rPr>
        <w:t>13</w:t>
      </w:r>
      <w:r>
        <w:rPr>
          <w:noProof/>
        </w:rPr>
        <w:fldChar w:fldCharType="end"/>
      </w:r>
    </w:p>
    <w:p w14:paraId="01CB087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Blinding</w:t>
      </w:r>
      <w:r>
        <w:rPr>
          <w:noProof/>
        </w:rPr>
        <w:tab/>
      </w:r>
      <w:r>
        <w:rPr>
          <w:noProof/>
        </w:rPr>
        <w:fldChar w:fldCharType="begin"/>
      </w:r>
      <w:r>
        <w:rPr>
          <w:noProof/>
        </w:rPr>
        <w:instrText xml:space="preserve"> PAGEREF _Toc288166834 \h </w:instrText>
      </w:r>
      <w:r>
        <w:rPr>
          <w:noProof/>
        </w:rPr>
      </w:r>
      <w:r>
        <w:rPr>
          <w:noProof/>
        </w:rPr>
        <w:fldChar w:fldCharType="separate"/>
      </w:r>
      <w:r w:rsidR="00C27ED6">
        <w:rPr>
          <w:noProof/>
        </w:rPr>
        <w:t>14</w:t>
      </w:r>
      <w:r>
        <w:rPr>
          <w:noProof/>
        </w:rPr>
        <w:fldChar w:fldCharType="end"/>
      </w:r>
    </w:p>
    <w:p w14:paraId="651186EA" w14:textId="77777777" w:rsidR="00973CD2" w:rsidRDefault="00973CD2">
      <w:pPr>
        <w:pStyle w:val="TOC2"/>
        <w:rPr>
          <w:rFonts w:asciiTheme="minorHAnsi" w:eastAsiaTheme="minorEastAsia" w:hAnsiTheme="minorHAnsi" w:cstheme="minorBidi"/>
          <w:noProof/>
          <w:sz w:val="24"/>
          <w:szCs w:val="24"/>
          <w:lang w:val="en-NZ" w:eastAsia="ja-JP"/>
        </w:rPr>
      </w:pPr>
      <w:r>
        <w:rPr>
          <w:noProof/>
        </w:rPr>
        <w:t>2.3 Quality of included studies</w:t>
      </w:r>
      <w:r>
        <w:rPr>
          <w:noProof/>
        </w:rPr>
        <w:tab/>
      </w:r>
      <w:r>
        <w:rPr>
          <w:noProof/>
        </w:rPr>
        <w:fldChar w:fldCharType="begin"/>
      </w:r>
      <w:r>
        <w:rPr>
          <w:noProof/>
        </w:rPr>
        <w:instrText xml:space="preserve"> PAGEREF _Toc288166835 \h </w:instrText>
      </w:r>
      <w:r>
        <w:rPr>
          <w:noProof/>
        </w:rPr>
      </w:r>
      <w:r>
        <w:rPr>
          <w:noProof/>
        </w:rPr>
        <w:fldChar w:fldCharType="separate"/>
      </w:r>
      <w:r w:rsidR="00C27ED6">
        <w:rPr>
          <w:noProof/>
        </w:rPr>
        <w:t>14</w:t>
      </w:r>
      <w:r>
        <w:rPr>
          <w:noProof/>
        </w:rPr>
        <w:fldChar w:fldCharType="end"/>
      </w:r>
    </w:p>
    <w:p w14:paraId="6C71A13D" w14:textId="77777777" w:rsidR="00973CD2" w:rsidRDefault="00973CD2">
      <w:pPr>
        <w:pStyle w:val="TOC2"/>
        <w:rPr>
          <w:rFonts w:asciiTheme="minorHAnsi" w:eastAsiaTheme="minorEastAsia" w:hAnsiTheme="minorHAnsi" w:cstheme="minorBidi"/>
          <w:noProof/>
          <w:sz w:val="24"/>
          <w:szCs w:val="24"/>
          <w:lang w:val="en-NZ" w:eastAsia="ja-JP"/>
        </w:rPr>
      </w:pPr>
      <w:r>
        <w:rPr>
          <w:noProof/>
        </w:rPr>
        <w:t>2.4 Narrative appraisal of studies</w:t>
      </w:r>
      <w:r>
        <w:rPr>
          <w:noProof/>
        </w:rPr>
        <w:tab/>
      </w:r>
      <w:r>
        <w:rPr>
          <w:noProof/>
        </w:rPr>
        <w:fldChar w:fldCharType="begin"/>
      </w:r>
      <w:r>
        <w:rPr>
          <w:noProof/>
        </w:rPr>
        <w:instrText xml:space="preserve"> PAGEREF _Toc288166836 \h </w:instrText>
      </w:r>
      <w:r>
        <w:rPr>
          <w:noProof/>
        </w:rPr>
      </w:r>
      <w:r>
        <w:rPr>
          <w:noProof/>
        </w:rPr>
        <w:fldChar w:fldCharType="separate"/>
      </w:r>
      <w:r w:rsidR="00C27ED6">
        <w:rPr>
          <w:noProof/>
        </w:rPr>
        <w:t>19</w:t>
      </w:r>
      <w:r>
        <w:rPr>
          <w:noProof/>
        </w:rPr>
        <w:fldChar w:fldCharType="end"/>
      </w:r>
    </w:p>
    <w:p w14:paraId="5E439705" w14:textId="77777777" w:rsidR="00973CD2" w:rsidRDefault="00973CD2">
      <w:pPr>
        <w:pStyle w:val="TOC3"/>
        <w:rPr>
          <w:rFonts w:asciiTheme="minorHAnsi" w:eastAsiaTheme="minorEastAsia" w:hAnsiTheme="minorHAnsi" w:cstheme="minorBidi"/>
          <w:noProof/>
          <w:sz w:val="24"/>
          <w:szCs w:val="24"/>
          <w:lang w:val="en-NZ" w:eastAsia="ja-JP"/>
        </w:rPr>
      </w:pPr>
      <w:r>
        <w:rPr>
          <w:noProof/>
        </w:rPr>
        <w:t>Systematic reviews</w:t>
      </w:r>
      <w:r>
        <w:rPr>
          <w:noProof/>
        </w:rPr>
        <w:tab/>
      </w:r>
      <w:r>
        <w:rPr>
          <w:noProof/>
        </w:rPr>
        <w:fldChar w:fldCharType="begin"/>
      </w:r>
      <w:r>
        <w:rPr>
          <w:noProof/>
        </w:rPr>
        <w:instrText xml:space="preserve"> PAGEREF _Toc288166837 \h </w:instrText>
      </w:r>
      <w:r>
        <w:rPr>
          <w:noProof/>
        </w:rPr>
      </w:r>
      <w:r>
        <w:rPr>
          <w:noProof/>
        </w:rPr>
        <w:fldChar w:fldCharType="separate"/>
      </w:r>
      <w:r w:rsidR="00C27ED6">
        <w:rPr>
          <w:noProof/>
        </w:rPr>
        <w:t>19</w:t>
      </w:r>
      <w:r>
        <w:rPr>
          <w:noProof/>
        </w:rPr>
        <w:fldChar w:fldCharType="end"/>
      </w:r>
    </w:p>
    <w:p w14:paraId="62059061"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Reichow et al (2013)</w:t>
      </w:r>
      <w:r>
        <w:rPr>
          <w:noProof/>
        </w:rPr>
        <w:tab/>
      </w:r>
      <w:r>
        <w:rPr>
          <w:noProof/>
        </w:rPr>
        <w:fldChar w:fldCharType="begin"/>
      </w:r>
      <w:r>
        <w:rPr>
          <w:noProof/>
        </w:rPr>
        <w:instrText xml:space="preserve"> PAGEREF _Toc288166838 \h </w:instrText>
      </w:r>
      <w:r>
        <w:rPr>
          <w:noProof/>
        </w:rPr>
      </w:r>
      <w:r>
        <w:rPr>
          <w:noProof/>
        </w:rPr>
        <w:fldChar w:fldCharType="separate"/>
      </w:r>
      <w:r w:rsidR="00C27ED6">
        <w:rPr>
          <w:noProof/>
        </w:rPr>
        <w:t>19</w:t>
      </w:r>
      <w:r>
        <w:rPr>
          <w:noProof/>
        </w:rPr>
        <w:fldChar w:fldCharType="end"/>
      </w:r>
    </w:p>
    <w:p w14:paraId="0A80B2DB"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lastRenderedPageBreak/>
        <w:t>Kaat &amp; Lecavalier (2014)</w:t>
      </w:r>
      <w:r>
        <w:rPr>
          <w:noProof/>
        </w:rPr>
        <w:tab/>
      </w:r>
      <w:r>
        <w:rPr>
          <w:noProof/>
        </w:rPr>
        <w:fldChar w:fldCharType="begin"/>
      </w:r>
      <w:r>
        <w:rPr>
          <w:noProof/>
        </w:rPr>
        <w:instrText xml:space="preserve"> PAGEREF _Toc288166839 \h </w:instrText>
      </w:r>
      <w:r>
        <w:rPr>
          <w:noProof/>
        </w:rPr>
      </w:r>
      <w:r>
        <w:rPr>
          <w:noProof/>
        </w:rPr>
        <w:fldChar w:fldCharType="separate"/>
      </w:r>
      <w:r w:rsidR="00C27ED6">
        <w:rPr>
          <w:noProof/>
        </w:rPr>
        <w:t>19</w:t>
      </w:r>
      <w:r>
        <w:rPr>
          <w:noProof/>
        </w:rPr>
        <w:fldChar w:fldCharType="end"/>
      </w:r>
    </w:p>
    <w:p w14:paraId="065A3854" w14:textId="77777777" w:rsidR="00973CD2" w:rsidRDefault="00973CD2">
      <w:pPr>
        <w:pStyle w:val="TOC3"/>
        <w:rPr>
          <w:rFonts w:asciiTheme="minorHAnsi" w:eastAsiaTheme="minorEastAsia" w:hAnsiTheme="minorHAnsi" w:cstheme="minorBidi"/>
          <w:noProof/>
          <w:sz w:val="24"/>
          <w:szCs w:val="24"/>
          <w:lang w:val="en-NZ" w:eastAsia="ja-JP"/>
        </w:rPr>
      </w:pPr>
      <w:r>
        <w:rPr>
          <w:noProof/>
        </w:rPr>
        <w:t>Primary studies</w:t>
      </w:r>
      <w:r>
        <w:rPr>
          <w:noProof/>
        </w:rPr>
        <w:tab/>
      </w:r>
      <w:r>
        <w:rPr>
          <w:noProof/>
        </w:rPr>
        <w:fldChar w:fldCharType="begin"/>
      </w:r>
      <w:r>
        <w:rPr>
          <w:noProof/>
        </w:rPr>
        <w:instrText xml:space="preserve"> PAGEREF _Toc288166840 \h </w:instrText>
      </w:r>
      <w:r>
        <w:rPr>
          <w:noProof/>
        </w:rPr>
      </w:r>
      <w:r>
        <w:rPr>
          <w:noProof/>
        </w:rPr>
        <w:fldChar w:fldCharType="separate"/>
      </w:r>
      <w:r w:rsidR="00C27ED6">
        <w:rPr>
          <w:noProof/>
        </w:rPr>
        <w:t>20</w:t>
      </w:r>
      <w:r>
        <w:rPr>
          <w:noProof/>
        </w:rPr>
        <w:fldChar w:fldCharType="end"/>
      </w:r>
    </w:p>
    <w:p w14:paraId="4E2FADE8"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PEERS and CFT studies</w:t>
      </w:r>
      <w:r>
        <w:rPr>
          <w:noProof/>
        </w:rPr>
        <w:tab/>
      </w:r>
      <w:r>
        <w:rPr>
          <w:noProof/>
        </w:rPr>
        <w:fldChar w:fldCharType="begin"/>
      </w:r>
      <w:r>
        <w:rPr>
          <w:noProof/>
        </w:rPr>
        <w:instrText xml:space="preserve"> PAGEREF _Toc288166841 \h </w:instrText>
      </w:r>
      <w:r>
        <w:rPr>
          <w:noProof/>
        </w:rPr>
      </w:r>
      <w:r>
        <w:rPr>
          <w:noProof/>
        </w:rPr>
        <w:fldChar w:fldCharType="separate"/>
      </w:r>
      <w:r w:rsidR="00C27ED6">
        <w:rPr>
          <w:noProof/>
        </w:rPr>
        <w:t>20</w:t>
      </w:r>
      <w:r>
        <w:rPr>
          <w:noProof/>
        </w:rPr>
        <w:fldChar w:fldCharType="end"/>
      </w:r>
    </w:p>
    <w:p w14:paraId="162F6A63"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Laugeson et al (2009)</w:t>
      </w:r>
      <w:r>
        <w:rPr>
          <w:noProof/>
        </w:rPr>
        <w:tab/>
      </w:r>
      <w:r>
        <w:rPr>
          <w:noProof/>
        </w:rPr>
        <w:fldChar w:fldCharType="begin"/>
      </w:r>
      <w:r>
        <w:rPr>
          <w:noProof/>
        </w:rPr>
        <w:instrText xml:space="preserve"> PAGEREF _Toc288166842 \h </w:instrText>
      </w:r>
      <w:r>
        <w:rPr>
          <w:noProof/>
        </w:rPr>
      </w:r>
      <w:r>
        <w:rPr>
          <w:noProof/>
        </w:rPr>
        <w:fldChar w:fldCharType="separate"/>
      </w:r>
      <w:r w:rsidR="00C27ED6">
        <w:rPr>
          <w:noProof/>
        </w:rPr>
        <w:t>20</w:t>
      </w:r>
      <w:r>
        <w:rPr>
          <w:noProof/>
        </w:rPr>
        <w:fldChar w:fldCharType="end"/>
      </w:r>
    </w:p>
    <w:p w14:paraId="341107EC"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Frankel et al (2010)</w:t>
      </w:r>
      <w:r>
        <w:rPr>
          <w:noProof/>
        </w:rPr>
        <w:tab/>
      </w:r>
      <w:r>
        <w:rPr>
          <w:noProof/>
        </w:rPr>
        <w:fldChar w:fldCharType="begin"/>
      </w:r>
      <w:r>
        <w:rPr>
          <w:noProof/>
        </w:rPr>
        <w:instrText xml:space="preserve"> PAGEREF _Toc288166843 \h </w:instrText>
      </w:r>
      <w:r>
        <w:rPr>
          <w:noProof/>
        </w:rPr>
      </w:r>
      <w:r>
        <w:rPr>
          <w:noProof/>
        </w:rPr>
        <w:fldChar w:fldCharType="separate"/>
      </w:r>
      <w:r w:rsidR="00C27ED6">
        <w:rPr>
          <w:noProof/>
        </w:rPr>
        <w:t>21</w:t>
      </w:r>
      <w:r>
        <w:rPr>
          <w:noProof/>
        </w:rPr>
        <w:fldChar w:fldCharType="end"/>
      </w:r>
    </w:p>
    <w:p w14:paraId="0C69A5CE"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Gantman et al (2012)</w:t>
      </w:r>
      <w:r>
        <w:rPr>
          <w:noProof/>
        </w:rPr>
        <w:tab/>
      </w:r>
      <w:r>
        <w:rPr>
          <w:noProof/>
        </w:rPr>
        <w:fldChar w:fldCharType="begin"/>
      </w:r>
      <w:r>
        <w:rPr>
          <w:noProof/>
        </w:rPr>
        <w:instrText xml:space="preserve"> PAGEREF _Toc288166844 \h </w:instrText>
      </w:r>
      <w:r>
        <w:rPr>
          <w:noProof/>
        </w:rPr>
      </w:r>
      <w:r>
        <w:rPr>
          <w:noProof/>
        </w:rPr>
        <w:fldChar w:fldCharType="separate"/>
      </w:r>
      <w:r w:rsidR="00C27ED6">
        <w:rPr>
          <w:noProof/>
        </w:rPr>
        <w:t>23</w:t>
      </w:r>
      <w:r>
        <w:rPr>
          <w:noProof/>
        </w:rPr>
        <w:fldChar w:fldCharType="end"/>
      </w:r>
    </w:p>
    <w:p w14:paraId="4C0A84BC"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Schohl et al (2014)</w:t>
      </w:r>
      <w:r>
        <w:rPr>
          <w:noProof/>
        </w:rPr>
        <w:tab/>
      </w:r>
      <w:r>
        <w:rPr>
          <w:noProof/>
        </w:rPr>
        <w:fldChar w:fldCharType="begin"/>
      </w:r>
      <w:r>
        <w:rPr>
          <w:noProof/>
        </w:rPr>
        <w:instrText xml:space="preserve"> PAGEREF _Toc288166845 \h </w:instrText>
      </w:r>
      <w:r>
        <w:rPr>
          <w:noProof/>
        </w:rPr>
      </w:r>
      <w:r>
        <w:rPr>
          <w:noProof/>
        </w:rPr>
        <w:fldChar w:fldCharType="separate"/>
      </w:r>
      <w:r w:rsidR="00C27ED6">
        <w:rPr>
          <w:noProof/>
        </w:rPr>
        <w:t>24</w:t>
      </w:r>
      <w:r>
        <w:rPr>
          <w:noProof/>
        </w:rPr>
        <w:fldChar w:fldCharType="end"/>
      </w:r>
    </w:p>
    <w:p w14:paraId="4A930347"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Yoo et al (2014)</w:t>
      </w:r>
      <w:r>
        <w:rPr>
          <w:noProof/>
        </w:rPr>
        <w:tab/>
      </w:r>
      <w:r>
        <w:rPr>
          <w:noProof/>
        </w:rPr>
        <w:fldChar w:fldCharType="begin"/>
      </w:r>
      <w:r>
        <w:rPr>
          <w:noProof/>
        </w:rPr>
        <w:instrText xml:space="preserve"> PAGEREF _Toc288166846 \h </w:instrText>
      </w:r>
      <w:r>
        <w:rPr>
          <w:noProof/>
        </w:rPr>
      </w:r>
      <w:r>
        <w:rPr>
          <w:noProof/>
        </w:rPr>
        <w:fldChar w:fldCharType="separate"/>
      </w:r>
      <w:r w:rsidR="00C27ED6">
        <w:rPr>
          <w:noProof/>
        </w:rPr>
        <w:t>25</w:t>
      </w:r>
      <w:r>
        <w:rPr>
          <w:noProof/>
        </w:rPr>
        <w:fldChar w:fldCharType="end"/>
      </w:r>
    </w:p>
    <w:p w14:paraId="04F1929D"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Intensive Skillstreaming</w:t>
      </w:r>
      <w:r>
        <w:rPr>
          <w:noProof/>
        </w:rPr>
        <w:tab/>
      </w:r>
      <w:r>
        <w:rPr>
          <w:noProof/>
        </w:rPr>
        <w:fldChar w:fldCharType="begin"/>
      </w:r>
      <w:r>
        <w:rPr>
          <w:noProof/>
        </w:rPr>
        <w:instrText xml:space="preserve"> PAGEREF _Toc288166847 \h </w:instrText>
      </w:r>
      <w:r>
        <w:rPr>
          <w:noProof/>
        </w:rPr>
      </w:r>
      <w:r>
        <w:rPr>
          <w:noProof/>
        </w:rPr>
        <w:fldChar w:fldCharType="separate"/>
      </w:r>
      <w:r w:rsidR="00C27ED6">
        <w:rPr>
          <w:noProof/>
        </w:rPr>
        <w:t>26</w:t>
      </w:r>
      <w:r>
        <w:rPr>
          <w:noProof/>
        </w:rPr>
        <w:fldChar w:fldCharType="end"/>
      </w:r>
    </w:p>
    <w:p w14:paraId="42924004"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Lopata et al (2010)</w:t>
      </w:r>
      <w:r>
        <w:rPr>
          <w:noProof/>
        </w:rPr>
        <w:tab/>
      </w:r>
      <w:r>
        <w:rPr>
          <w:noProof/>
        </w:rPr>
        <w:fldChar w:fldCharType="begin"/>
      </w:r>
      <w:r>
        <w:rPr>
          <w:noProof/>
        </w:rPr>
        <w:instrText xml:space="preserve"> PAGEREF _Toc288166848 \h </w:instrText>
      </w:r>
      <w:r>
        <w:rPr>
          <w:noProof/>
        </w:rPr>
      </w:r>
      <w:r>
        <w:rPr>
          <w:noProof/>
        </w:rPr>
        <w:fldChar w:fldCharType="separate"/>
      </w:r>
      <w:r w:rsidR="00C27ED6">
        <w:rPr>
          <w:noProof/>
        </w:rPr>
        <w:t>26</w:t>
      </w:r>
      <w:r>
        <w:rPr>
          <w:noProof/>
        </w:rPr>
        <w:fldChar w:fldCharType="end"/>
      </w:r>
    </w:p>
    <w:p w14:paraId="7FAEAF05"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Thomeer et al (2012)</w:t>
      </w:r>
      <w:r>
        <w:rPr>
          <w:noProof/>
        </w:rPr>
        <w:tab/>
      </w:r>
      <w:r>
        <w:rPr>
          <w:noProof/>
        </w:rPr>
        <w:fldChar w:fldCharType="begin"/>
      </w:r>
      <w:r>
        <w:rPr>
          <w:noProof/>
        </w:rPr>
        <w:instrText xml:space="preserve"> PAGEREF _Toc288166849 \h </w:instrText>
      </w:r>
      <w:r>
        <w:rPr>
          <w:noProof/>
        </w:rPr>
      </w:r>
      <w:r>
        <w:rPr>
          <w:noProof/>
        </w:rPr>
        <w:fldChar w:fldCharType="separate"/>
      </w:r>
      <w:r w:rsidR="00C27ED6">
        <w:rPr>
          <w:noProof/>
        </w:rPr>
        <w:t>27</w:t>
      </w:r>
      <w:r>
        <w:rPr>
          <w:noProof/>
        </w:rPr>
        <w:fldChar w:fldCharType="end"/>
      </w:r>
    </w:p>
    <w:p w14:paraId="6B7D3D4A"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Multimodal social skills group</w:t>
      </w:r>
      <w:r>
        <w:rPr>
          <w:noProof/>
        </w:rPr>
        <w:tab/>
      </w:r>
      <w:r>
        <w:rPr>
          <w:noProof/>
        </w:rPr>
        <w:fldChar w:fldCharType="begin"/>
      </w:r>
      <w:r>
        <w:rPr>
          <w:noProof/>
        </w:rPr>
        <w:instrText xml:space="preserve"> PAGEREF _Toc288166850 \h </w:instrText>
      </w:r>
      <w:r>
        <w:rPr>
          <w:noProof/>
        </w:rPr>
      </w:r>
      <w:r>
        <w:rPr>
          <w:noProof/>
        </w:rPr>
        <w:fldChar w:fldCharType="separate"/>
      </w:r>
      <w:r w:rsidR="00C27ED6">
        <w:rPr>
          <w:noProof/>
        </w:rPr>
        <w:t>27</w:t>
      </w:r>
      <w:r>
        <w:rPr>
          <w:noProof/>
        </w:rPr>
        <w:fldChar w:fldCharType="end"/>
      </w:r>
    </w:p>
    <w:p w14:paraId="3EA51E11"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Beaumont &amp; Sofronoff (2008)</w:t>
      </w:r>
      <w:r>
        <w:rPr>
          <w:noProof/>
        </w:rPr>
        <w:tab/>
      </w:r>
      <w:r>
        <w:rPr>
          <w:noProof/>
        </w:rPr>
        <w:fldChar w:fldCharType="begin"/>
      </w:r>
      <w:r>
        <w:rPr>
          <w:noProof/>
        </w:rPr>
        <w:instrText xml:space="preserve"> PAGEREF _Toc288166851 \h </w:instrText>
      </w:r>
      <w:r>
        <w:rPr>
          <w:noProof/>
        </w:rPr>
      </w:r>
      <w:r>
        <w:rPr>
          <w:noProof/>
        </w:rPr>
        <w:fldChar w:fldCharType="separate"/>
      </w:r>
      <w:r w:rsidR="00C27ED6">
        <w:rPr>
          <w:noProof/>
        </w:rPr>
        <w:t>27</w:t>
      </w:r>
      <w:r>
        <w:rPr>
          <w:noProof/>
        </w:rPr>
        <w:fldChar w:fldCharType="end"/>
      </w:r>
    </w:p>
    <w:p w14:paraId="5F7F5874"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Peer-mediated social skills group</w:t>
      </w:r>
      <w:r>
        <w:rPr>
          <w:noProof/>
        </w:rPr>
        <w:tab/>
      </w:r>
      <w:r>
        <w:rPr>
          <w:noProof/>
        </w:rPr>
        <w:fldChar w:fldCharType="begin"/>
      </w:r>
      <w:r>
        <w:rPr>
          <w:noProof/>
        </w:rPr>
        <w:instrText xml:space="preserve"> PAGEREF _Toc288166852 \h </w:instrText>
      </w:r>
      <w:r>
        <w:rPr>
          <w:noProof/>
        </w:rPr>
      </w:r>
      <w:r>
        <w:rPr>
          <w:noProof/>
        </w:rPr>
        <w:fldChar w:fldCharType="separate"/>
      </w:r>
      <w:r w:rsidR="00C27ED6">
        <w:rPr>
          <w:noProof/>
        </w:rPr>
        <w:t>29</w:t>
      </w:r>
      <w:r>
        <w:rPr>
          <w:noProof/>
        </w:rPr>
        <w:fldChar w:fldCharType="end"/>
      </w:r>
    </w:p>
    <w:p w14:paraId="337131A8"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Koenig et al (2010)</w:t>
      </w:r>
      <w:r>
        <w:rPr>
          <w:noProof/>
        </w:rPr>
        <w:tab/>
      </w:r>
      <w:r>
        <w:rPr>
          <w:noProof/>
        </w:rPr>
        <w:fldChar w:fldCharType="begin"/>
      </w:r>
      <w:r>
        <w:rPr>
          <w:noProof/>
        </w:rPr>
        <w:instrText xml:space="preserve"> PAGEREF _Toc288166853 \h </w:instrText>
      </w:r>
      <w:r>
        <w:rPr>
          <w:noProof/>
        </w:rPr>
      </w:r>
      <w:r>
        <w:rPr>
          <w:noProof/>
        </w:rPr>
        <w:fldChar w:fldCharType="separate"/>
      </w:r>
      <w:r w:rsidR="00C27ED6">
        <w:rPr>
          <w:noProof/>
        </w:rPr>
        <w:t>29</w:t>
      </w:r>
      <w:r>
        <w:rPr>
          <w:noProof/>
        </w:rPr>
        <w:fldChar w:fldCharType="end"/>
      </w:r>
    </w:p>
    <w:p w14:paraId="188AD9D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Affection-focussed social skills group</w:t>
      </w:r>
      <w:r>
        <w:rPr>
          <w:noProof/>
        </w:rPr>
        <w:tab/>
      </w:r>
      <w:r>
        <w:rPr>
          <w:noProof/>
        </w:rPr>
        <w:fldChar w:fldCharType="begin"/>
      </w:r>
      <w:r>
        <w:rPr>
          <w:noProof/>
        </w:rPr>
        <w:instrText xml:space="preserve"> PAGEREF _Toc288166854 \h </w:instrText>
      </w:r>
      <w:r>
        <w:rPr>
          <w:noProof/>
        </w:rPr>
      </w:r>
      <w:r>
        <w:rPr>
          <w:noProof/>
        </w:rPr>
        <w:fldChar w:fldCharType="separate"/>
      </w:r>
      <w:r w:rsidR="00C27ED6">
        <w:rPr>
          <w:noProof/>
        </w:rPr>
        <w:t>30</w:t>
      </w:r>
      <w:r>
        <w:rPr>
          <w:noProof/>
        </w:rPr>
        <w:fldChar w:fldCharType="end"/>
      </w:r>
    </w:p>
    <w:p w14:paraId="21D4D957" w14:textId="77777777" w:rsidR="00973CD2" w:rsidRDefault="00973CD2">
      <w:pPr>
        <w:pStyle w:val="TOC5"/>
        <w:tabs>
          <w:tab w:val="right" w:leader="dot" w:pos="8494"/>
        </w:tabs>
        <w:rPr>
          <w:rFonts w:asciiTheme="minorHAnsi" w:eastAsiaTheme="minorEastAsia" w:hAnsiTheme="minorHAnsi" w:cstheme="minorBidi"/>
          <w:noProof/>
          <w:sz w:val="24"/>
          <w:szCs w:val="24"/>
          <w:lang w:val="en-NZ" w:eastAsia="ja-JP"/>
        </w:rPr>
      </w:pPr>
      <w:r>
        <w:rPr>
          <w:noProof/>
        </w:rPr>
        <w:t>Andrews et al (2013)</w:t>
      </w:r>
      <w:r>
        <w:rPr>
          <w:noProof/>
        </w:rPr>
        <w:tab/>
      </w:r>
      <w:r>
        <w:rPr>
          <w:noProof/>
        </w:rPr>
        <w:fldChar w:fldCharType="begin"/>
      </w:r>
      <w:r>
        <w:rPr>
          <w:noProof/>
        </w:rPr>
        <w:instrText xml:space="preserve"> PAGEREF _Toc288166855 \h </w:instrText>
      </w:r>
      <w:r>
        <w:rPr>
          <w:noProof/>
        </w:rPr>
      </w:r>
      <w:r>
        <w:rPr>
          <w:noProof/>
        </w:rPr>
        <w:fldChar w:fldCharType="separate"/>
      </w:r>
      <w:r w:rsidR="00C27ED6">
        <w:rPr>
          <w:noProof/>
        </w:rPr>
        <w:t>30</w:t>
      </w:r>
      <w:r>
        <w:rPr>
          <w:noProof/>
        </w:rPr>
        <w:fldChar w:fldCharType="end"/>
      </w:r>
    </w:p>
    <w:p w14:paraId="7DA2A137" w14:textId="77777777" w:rsidR="00973CD2" w:rsidRDefault="00973CD2">
      <w:pPr>
        <w:pStyle w:val="TOC2"/>
        <w:rPr>
          <w:rFonts w:asciiTheme="minorHAnsi" w:eastAsiaTheme="minorEastAsia" w:hAnsiTheme="minorHAnsi" w:cstheme="minorBidi"/>
          <w:noProof/>
          <w:sz w:val="24"/>
          <w:szCs w:val="24"/>
          <w:lang w:val="en-NZ" w:eastAsia="ja-JP"/>
        </w:rPr>
      </w:pPr>
      <w:r>
        <w:rPr>
          <w:noProof/>
        </w:rPr>
        <w:t>2.5 Synthesis of results</w:t>
      </w:r>
      <w:r>
        <w:rPr>
          <w:noProof/>
        </w:rPr>
        <w:tab/>
      </w:r>
      <w:r>
        <w:rPr>
          <w:noProof/>
        </w:rPr>
        <w:fldChar w:fldCharType="begin"/>
      </w:r>
      <w:r>
        <w:rPr>
          <w:noProof/>
        </w:rPr>
        <w:instrText xml:space="preserve"> PAGEREF _Toc288166856 \h </w:instrText>
      </w:r>
      <w:r>
        <w:rPr>
          <w:noProof/>
        </w:rPr>
      </w:r>
      <w:r>
        <w:rPr>
          <w:noProof/>
        </w:rPr>
        <w:fldChar w:fldCharType="separate"/>
      </w:r>
      <w:r w:rsidR="00C27ED6">
        <w:rPr>
          <w:noProof/>
        </w:rPr>
        <w:t>31</w:t>
      </w:r>
      <w:r>
        <w:rPr>
          <w:noProof/>
        </w:rPr>
        <w:fldChar w:fldCharType="end"/>
      </w:r>
    </w:p>
    <w:p w14:paraId="630FA72D"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Systematic reviews</w:t>
      </w:r>
      <w:r>
        <w:rPr>
          <w:noProof/>
        </w:rPr>
        <w:tab/>
      </w:r>
      <w:r>
        <w:rPr>
          <w:noProof/>
        </w:rPr>
        <w:fldChar w:fldCharType="begin"/>
      </w:r>
      <w:r>
        <w:rPr>
          <w:noProof/>
        </w:rPr>
        <w:instrText xml:space="preserve"> PAGEREF _Toc288166857 \h </w:instrText>
      </w:r>
      <w:r>
        <w:rPr>
          <w:noProof/>
        </w:rPr>
      </w:r>
      <w:r>
        <w:rPr>
          <w:noProof/>
        </w:rPr>
        <w:fldChar w:fldCharType="separate"/>
      </w:r>
      <w:r w:rsidR="00C27ED6">
        <w:rPr>
          <w:noProof/>
        </w:rPr>
        <w:t>31</w:t>
      </w:r>
      <w:r>
        <w:rPr>
          <w:noProof/>
        </w:rPr>
        <w:fldChar w:fldCharType="end"/>
      </w:r>
    </w:p>
    <w:p w14:paraId="6A8D4E46"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Social competence</w:t>
      </w:r>
      <w:r>
        <w:rPr>
          <w:noProof/>
        </w:rPr>
        <w:tab/>
      </w:r>
      <w:r>
        <w:rPr>
          <w:noProof/>
        </w:rPr>
        <w:fldChar w:fldCharType="begin"/>
      </w:r>
      <w:r>
        <w:rPr>
          <w:noProof/>
        </w:rPr>
        <w:instrText xml:space="preserve"> PAGEREF _Toc288166858 \h </w:instrText>
      </w:r>
      <w:r>
        <w:rPr>
          <w:noProof/>
        </w:rPr>
      </w:r>
      <w:r>
        <w:rPr>
          <w:noProof/>
        </w:rPr>
        <w:fldChar w:fldCharType="separate"/>
      </w:r>
      <w:r w:rsidR="00C27ED6">
        <w:rPr>
          <w:noProof/>
        </w:rPr>
        <w:t>33</w:t>
      </w:r>
      <w:r>
        <w:rPr>
          <w:noProof/>
        </w:rPr>
        <w:fldChar w:fldCharType="end"/>
      </w:r>
    </w:p>
    <w:p w14:paraId="4A00C6F8"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Quality of life</w:t>
      </w:r>
      <w:r>
        <w:rPr>
          <w:noProof/>
        </w:rPr>
        <w:tab/>
      </w:r>
      <w:r>
        <w:rPr>
          <w:noProof/>
        </w:rPr>
        <w:fldChar w:fldCharType="begin"/>
      </w:r>
      <w:r>
        <w:rPr>
          <w:noProof/>
        </w:rPr>
        <w:instrText xml:space="preserve"> PAGEREF _Toc288166859 \h </w:instrText>
      </w:r>
      <w:r>
        <w:rPr>
          <w:noProof/>
        </w:rPr>
      </w:r>
      <w:r>
        <w:rPr>
          <w:noProof/>
        </w:rPr>
        <w:fldChar w:fldCharType="separate"/>
      </w:r>
      <w:r w:rsidR="00C27ED6">
        <w:rPr>
          <w:noProof/>
        </w:rPr>
        <w:t>33</w:t>
      </w:r>
      <w:r>
        <w:rPr>
          <w:noProof/>
        </w:rPr>
        <w:fldChar w:fldCharType="end"/>
      </w:r>
    </w:p>
    <w:p w14:paraId="1ADDF562"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Social communication</w:t>
      </w:r>
      <w:r>
        <w:rPr>
          <w:noProof/>
        </w:rPr>
        <w:tab/>
      </w:r>
      <w:r>
        <w:rPr>
          <w:noProof/>
        </w:rPr>
        <w:fldChar w:fldCharType="begin"/>
      </w:r>
      <w:r>
        <w:rPr>
          <w:noProof/>
        </w:rPr>
        <w:instrText xml:space="preserve"> PAGEREF _Toc288166860 \h </w:instrText>
      </w:r>
      <w:r>
        <w:rPr>
          <w:noProof/>
        </w:rPr>
      </w:r>
      <w:r>
        <w:rPr>
          <w:noProof/>
        </w:rPr>
        <w:fldChar w:fldCharType="separate"/>
      </w:r>
      <w:r w:rsidR="00C27ED6">
        <w:rPr>
          <w:noProof/>
        </w:rPr>
        <w:t>35</w:t>
      </w:r>
      <w:r>
        <w:rPr>
          <w:noProof/>
        </w:rPr>
        <w:fldChar w:fldCharType="end"/>
      </w:r>
    </w:p>
    <w:p w14:paraId="501B698C"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Problem behaviours</w:t>
      </w:r>
      <w:r>
        <w:rPr>
          <w:noProof/>
        </w:rPr>
        <w:tab/>
      </w:r>
      <w:r>
        <w:rPr>
          <w:noProof/>
        </w:rPr>
        <w:fldChar w:fldCharType="begin"/>
      </w:r>
      <w:r>
        <w:rPr>
          <w:noProof/>
        </w:rPr>
        <w:instrText xml:space="preserve"> PAGEREF _Toc288166861 \h </w:instrText>
      </w:r>
      <w:r>
        <w:rPr>
          <w:noProof/>
        </w:rPr>
      </w:r>
      <w:r>
        <w:rPr>
          <w:noProof/>
        </w:rPr>
        <w:fldChar w:fldCharType="separate"/>
      </w:r>
      <w:r w:rsidR="00C27ED6">
        <w:rPr>
          <w:noProof/>
        </w:rPr>
        <w:t>35</w:t>
      </w:r>
      <w:r>
        <w:rPr>
          <w:noProof/>
        </w:rPr>
        <w:fldChar w:fldCharType="end"/>
      </w:r>
    </w:p>
    <w:p w14:paraId="46ACFB7F"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Emotion recognition</w:t>
      </w:r>
      <w:r>
        <w:rPr>
          <w:noProof/>
        </w:rPr>
        <w:tab/>
      </w:r>
      <w:r>
        <w:rPr>
          <w:noProof/>
        </w:rPr>
        <w:fldChar w:fldCharType="begin"/>
      </w:r>
      <w:r>
        <w:rPr>
          <w:noProof/>
        </w:rPr>
        <w:instrText xml:space="preserve"> PAGEREF _Toc288166862 \h </w:instrText>
      </w:r>
      <w:r>
        <w:rPr>
          <w:noProof/>
        </w:rPr>
      </w:r>
      <w:r>
        <w:rPr>
          <w:noProof/>
        </w:rPr>
        <w:fldChar w:fldCharType="separate"/>
      </w:r>
      <w:r w:rsidR="00C27ED6">
        <w:rPr>
          <w:noProof/>
        </w:rPr>
        <w:t>35</w:t>
      </w:r>
      <w:r>
        <w:rPr>
          <w:noProof/>
        </w:rPr>
        <w:fldChar w:fldCharType="end"/>
      </w:r>
    </w:p>
    <w:p w14:paraId="75391698"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Emotion management</w:t>
      </w:r>
      <w:r>
        <w:rPr>
          <w:noProof/>
        </w:rPr>
        <w:tab/>
      </w:r>
      <w:r>
        <w:rPr>
          <w:noProof/>
        </w:rPr>
        <w:fldChar w:fldCharType="begin"/>
      </w:r>
      <w:r>
        <w:rPr>
          <w:noProof/>
        </w:rPr>
        <w:instrText xml:space="preserve"> PAGEREF _Toc288166863 \h </w:instrText>
      </w:r>
      <w:r>
        <w:rPr>
          <w:noProof/>
        </w:rPr>
      </w:r>
      <w:r>
        <w:rPr>
          <w:noProof/>
        </w:rPr>
        <w:fldChar w:fldCharType="separate"/>
      </w:r>
      <w:r w:rsidR="00C27ED6">
        <w:rPr>
          <w:noProof/>
        </w:rPr>
        <w:t>37</w:t>
      </w:r>
      <w:r>
        <w:rPr>
          <w:noProof/>
        </w:rPr>
        <w:fldChar w:fldCharType="end"/>
      </w:r>
    </w:p>
    <w:p w14:paraId="2A24AECB"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Empathy</w:t>
      </w:r>
      <w:r>
        <w:rPr>
          <w:noProof/>
        </w:rPr>
        <w:tab/>
      </w:r>
      <w:r>
        <w:rPr>
          <w:noProof/>
        </w:rPr>
        <w:fldChar w:fldCharType="begin"/>
      </w:r>
      <w:r>
        <w:rPr>
          <w:noProof/>
        </w:rPr>
        <w:instrText xml:space="preserve"> PAGEREF _Toc288166864 \h </w:instrText>
      </w:r>
      <w:r>
        <w:rPr>
          <w:noProof/>
        </w:rPr>
      </w:r>
      <w:r>
        <w:rPr>
          <w:noProof/>
        </w:rPr>
        <w:fldChar w:fldCharType="separate"/>
      </w:r>
      <w:r w:rsidR="00C27ED6">
        <w:rPr>
          <w:noProof/>
        </w:rPr>
        <w:t>37</w:t>
      </w:r>
      <w:r>
        <w:rPr>
          <w:noProof/>
        </w:rPr>
        <w:fldChar w:fldCharType="end"/>
      </w:r>
    </w:p>
    <w:p w14:paraId="5C527909"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Affection</w:t>
      </w:r>
      <w:r>
        <w:rPr>
          <w:noProof/>
        </w:rPr>
        <w:tab/>
      </w:r>
      <w:r>
        <w:rPr>
          <w:noProof/>
        </w:rPr>
        <w:fldChar w:fldCharType="begin"/>
      </w:r>
      <w:r>
        <w:rPr>
          <w:noProof/>
        </w:rPr>
        <w:instrText xml:space="preserve"> PAGEREF _Toc288166865 \h </w:instrText>
      </w:r>
      <w:r>
        <w:rPr>
          <w:noProof/>
        </w:rPr>
      </w:r>
      <w:r>
        <w:rPr>
          <w:noProof/>
        </w:rPr>
        <w:fldChar w:fldCharType="separate"/>
      </w:r>
      <w:r w:rsidR="00C27ED6">
        <w:rPr>
          <w:noProof/>
        </w:rPr>
        <w:t>37</w:t>
      </w:r>
      <w:r>
        <w:rPr>
          <w:noProof/>
        </w:rPr>
        <w:fldChar w:fldCharType="end"/>
      </w:r>
    </w:p>
    <w:p w14:paraId="62FA3F8F"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Quality of play/interaction</w:t>
      </w:r>
      <w:r>
        <w:rPr>
          <w:noProof/>
        </w:rPr>
        <w:tab/>
      </w:r>
      <w:r>
        <w:rPr>
          <w:noProof/>
        </w:rPr>
        <w:fldChar w:fldCharType="begin"/>
      </w:r>
      <w:r>
        <w:rPr>
          <w:noProof/>
        </w:rPr>
        <w:instrText xml:space="preserve"> PAGEREF _Toc288166866 \h </w:instrText>
      </w:r>
      <w:r>
        <w:rPr>
          <w:noProof/>
        </w:rPr>
      </w:r>
      <w:r>
        <w:rPr>
          <w:noProof/>
        </w:rPr>
        <w:fldChar w:fldCharType="separate"/>
      </w:r>
      <w:r w:rsidR="00C27ED6">
        <w:rPr>
          <w:noProof/>
        </w:rPr>
        <w:t>37</w:t>
      </w:r>
      <w:r>
        <w:rPr>
          <w:noProof/>
        </w:rPr>
        <w:fldChar w:fldCharType="end"/>
      </w:r>
    </w:p>
    <w:p w14:paraId="3565435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Programme specific skills/knowledge</w:t>
      </w:r>
      <w:r>
        <w:rPr>
          <w:noProof/>
        </w:rPr>
        <w:tab/>
      </w:r>
      <w:r>
        <w:rPr>
          <w:noProof/>
        </w:rPr>
        <w:fldChar w:fldCharType="begin"/>
      </w:r>
      <w:r>
        <w:rPr>
          <w:noProof/>
        </w:rPr>
        <w:instrText xml:space="preserve"> PAGEREF _Toc288166867 \h </w:instrText>
      </w:r>
      <w:r>
        <w:rPr>
          <w:noProof/>
        </w:rPr>
      </w:r>
      <w:r>
        <w:rPr>
          <w:noProof/>
        </w:rPr>
        <w:fldChar w:fldCharType="separate"/>
      </w:r>
      <w:r w:rsidR="00C27ED6">
        <w:rPr>
          <w:noProof/>
        </w:rPr>
        <w:t>37</w:t>
      </w:r>
      <w:r>
        <w:rPr>
          <w:noProof/>
        </w:rPr>
        <w:fldChar w:fldCharType="end"/>
      </w:r>
    </w:p>
    <w:p w14:paraId="08D62EA4"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Maintenance</w:t>
      </w:r>
      <w:r>
        <w:rPr>
          <w:noProof/>
        </w:rPr>
        <w:tab/>
      </w:r>
      <w:r>
        <w:rPr>
          <w:noProof/>
        </w:rPr>
        <w:fldChar w:fldCharType="begin"/>
      </w:r>
      <w:r>
        <w:rPr>
          <w:noProof/>
        </w:rPr>
        <w:instrText xml:space="preserve"> PAGEREF _Toc288166868 \h </w:instrText>
      </w:r>
      <w:r>
        <w:rPr>
          <w:noProof/>
        </w:rPr>
      </w:r>
      <w:r>
        <w:rPr>
          <w:noProof/>
        </w:rPr>
        <w:fldChar w:fldCharType="separate"/>
      </w:r>
      <w:r w:rsidR="00C27ED6">
        <w:rPr>
          <w:noProof/>
        </w:rPr>
        <w:t>39</w:t>
      </w:r>
      <w:r>
        <w:rPr>
          <w:noProof/>
        </w:rPr>
        <w:fldChar w:fldCharType="end"/>
      </w:r>
    </w:p>
    <w:p w14:paraId="1BC7F39E" w14:textId="77777777" w:rsidR="00973CD2" w:rsidRDefault="00973CD2">
      <w:pPr>
        <w:pStyle w:val="TOC2"/>
        <w:rPr>
          <w:rFonts w:asciiTheme="minorHAnsi" w:eastAsiaTheme="minorEastAsia" w:hAnsiTheme="minorHAnsi" w:cstheme="minorBidi"/>
          <w:noProof/>
          <w:sz w:val="24"/>
          <w:szCs w:val="24"/>
          <w:lang w:val="en-NZ" w:eastAsia="ja-JP"/>
        </w:rPr>
      </w:pPr>
      <w:r>
        <w:rPr>
          <w:noProof/>
        </w:rPr>
        <w:t>2.6 Limitations and future research directions</w:t>
      </w:r>
      <w:r>
        <w:rPr>
          <w:noProof/>
        </w:rPr>
        <w:tab/>
      </w:r>
      <w:r>
        <w:rPr>
          <w:noProof/>
        </w:rPr>
        <w:fldChar w:fldCharType="begin"/>
      </w:r>
      <w:r>
        <w:rPr>
          <w:noProof/>
        </w:rPr>
        <w:instrText xml:space="preserve"> PAGEREF _Toc288166869 \h </w:instrText>
      </w:r>
      <w:r>
        <w:rPr>
          <w:noProof/>
        </w:rPr>
      </w:r>
      <w:r>
        <w:rPr>
          <w:noProof/>
        </w:rPr>
        <w:fldChar w:fldCharType="separate"/>
      </w:r>
      <w:r w:rsidR="00C27ED6">
        <w:rPr>
          <w:noProof/>
        </w:rPr>
        <w:t>39</w:t>
      </w:r>
      <w:r>
        <w:rPr>
          <w:noProof/>
        </w:rPr>
        <w:fldChar w:fldCharType="end"/>
      </w:r>
    </w:p>
    <w:p w14:paraId="60D9A40D" w14:textId="77777777" w:rsidR="00973CD2" w:rsidRDefault="00973CD2">
      <w:pPr>
        <w:pStyle w:val="TOC3"/>
        <w:rPr>
          <w:rFonts w:asciiTheme="minorHAnsi" w:eastAsiaTheme="minorEastAsia" w:hAnsiTheme="minorHAnsi" w:cstheme="minorBidi"/>
          <w:noProof/>
          <w:sz w:val="24"/>
          <w:szCs w:val="24"/>
          <w:lang w:val="en-NZ" w:eastAsia="ja-JP"/>
        </w:rPr>
      </w:pPr>
      <w:r>
        <w:rPr>
          <w:noProof/>
        </w:rPr>
        <w:t>Introduction</w:t>
      </w:r>
      <w:r>
        <w:rPr>
          <w:noProof/>
        </w:rPr>
        <w:tab/>
      </w:r>
      <w:r>
        <w:rPr>
          <w:noProof/>
        </w:rPr>
        <w:fldChar w:fldCharType="begin"/>
      </w:r>
      <w:r>
        <w:rPr>
          <w:noProof/>
        </w:rPr>
        <w:instrText xml:space="preserve"> PAGEREF _Toc288166870 \h </w:instrText>
      </w:r>
      <w:r>
        <w:rPr>
          <w:noProof/>
        </w:rPr>
      </w:r>
      <w:r>
        <w:rPr>
          <w:noProof/>
        </w:rPr>
        <w:fldChar w:fldCharType="separate"/>
      </w:r>
      <w:r w:rsidR="00C27ED6">
        <w:rPr>
          <w:noProof/>
        </w:rPr>
        <w:t>39</w:t>
      </w:r>
      <w:r>
        <w:rPr>
          <w:noProof/>
        </w:rPr>
        <w:fldChar w:fldCharType="end"/>
      </w:r>
    </w:p>
    <w:p w14:paraId="187774A5" w14:textId="77777777" w:rsidR="00973CD2" w:rsidRDefault="00973CD2">
      <w:pPr>
        <w:pStyle w:val="TOC3"/>
        <w:rPr>
          <w:rFonts w:asciiTheme="minorHAnsi" w:eastAsiaTheme="minorEastAsia" w:hAnsiTheme="minorHAnsi" w:cstheme="minorBidi"/>
          <w:noProof/>
          <w:sz w:val="24"/>
          <w:szCs w:val="24"/>
          <w:lang w:val="en-NZ" w:eastAsia="ja-JP"/>
        </w:rPr>
      </w:pPr>
      <w:r>
        <w:rPr>
          <w:noProof/>
        </w:rPr>
        <w:t>Sample size</w:t>
      </w:r>
      <w:r>
        <w:rPr>
          <w:noProof/>
        </w:rPr>
        <w:tab/>
      </w:r>
      <w:r>
        <w:rPr>
          <w:noProof/>
        </w:rPr>
        <w:fldChar w:fldCharType="begin"/>
      </w:r>
      <w:r>
        <w:rPr>
          <w:noProof/>
        </w:rPr>
        <w:instrText xml:space="preserve"> PAGEREF _Toc288166871 \h </w:instrText>
      </w:r>
      <w:r>
        <w:rPr>
          <w:noProof/>
        </w:rPr>
      </w:r>
      <w:r>
        <w:rPr>
          <w:noProof/>
        </w:rPr>
        <w:fldChar w:fldCharType="separate"/>
      </w:r>
      <w:r w:rsidR="00C27ED6">
        <w:rPr>
          <w:noProof/>
        </w:rPr>
        <w:t>40</w:t>
      </w:r>
      <w:r>
        <w:rPr>
          <w:noProof/>
        </w:rPr>
        <w:fldChar w:fldCharType="end"/>
      </w:r>
    </w:p>
    <w:p w14:paraId="39C2A353" w14:textId="77777777" w:rsidR="00973CD2" w:rsidRDefault="00973CD2">
      <w:pPr>
        <w:pStyle w:val="TOC3"/>
        <w:rPr>
          <w:rFonts w:asciiTheme="minorHAnsi" w:eastAsiaTheme="minorEastAsia" w:hAnsiTheme="minorHAnsi" w:cstheme="minorBidi"/>
          <w:noProof/>
          <w:sz w:val="24"/>
          <w:szCs w:val="24"/>
          <w:lang w:val="en-NZ" w:eastAsia="ja-JP"/>
        </w:rPr>
      </w:pPr>
      <w:r>
        <w:rPr>
          <w:noProof/>
        </w:rPr>
        <w:t>Sample characteristics and recruitment</w:t>
      </w:r>
      <w:r>
        <w:rPr>
          <w:noProof/>
        </w:rPr>
        <w:tab/>
      </w:r>
      <w:r>
        <w:rPr>
          <w:noProof/>
        </w:rPr>
        <w:fldChar w:fldCharType="begin"/>
      </w:r>
      <w:r>
        <w:rPr>
          <w:noProof/>
        </w:rPr>
        <w:instrText xml:space="preserve"> PAGEREF _Toc288166872 \h </w:instrText>
      </w:r>
      <w:r>
        <w:rPr>
          <w:noProof/>
        </w:rPr>
      </w:r>
      <w:r>
        <w:rPr>
          <w:noProof/>
        </w:rPr>
        <w:fldChar w:fldCharType="separate"/>
      </w:r>
      <w:r w:rsidR="00C27ED6">
        <w:rPr>
          <w:noProof/>
        </w:rPr>
        <w:t>40</w:t>
      </w:r>
      <w:r>
        <w:rPr>
          <w:noProof/>
        </w:rPr>
        <w:fldChar w:fldCharType="end"/>
      </w:r>
    </w:p>
    <w:p w14:paraId="7B0088A1" w14:textId="77777777" w:rsidR="00973CD2" w:rsidRDefault="00973CD2">
      <w:pPr>
        <w:pStyle w:val="TOC3"/>
        <w:rPr>
          <w:rFonts w:asciiTheme="minorHAnsi" w:eastAsiaTheme="minorEastAsia" w:hAnsiTheme="minorHAnsi" w:cstheme="minorBidi"/>
          <w:noProof/>
          <w:sz w:val="24"/>
          <w:szCs w:val="24"/>
          <w:lang w:val="en-NZ" w:eastAsia="ja-JP"/>
        </w:rPr>
      </w:pPr>
      <w:r>
        <w:rPr>
          <w:noProof/>
        </w:rPr>
        <w:t>Diagnosis of ASD</w:t>
      </w:r>
      <w:r>
        <w:rPr>
          <w:noProof/>
        </w:rPr>
        <w:tab/>
      </w:r>
      <w:r>
        <w:rPr>
          <w:noProof/>
        </w:rPr>
        <w:fldChar w:fldCharType="begin"/>
      </w:r>
      <w:r>
        <w:rPr>
          <w:noProof/>
        </w:rPr>
        <w:instrText xml:space="preserve"> PAGEREF _Toc288166873 \h </w:instrText>
      </w:r>
      <w:r>
        <w:rPr>
          <w:noProof/>
        </w:rPr>
      </w:r>
      <w:r>
        <w:rPr>
          <w:noProof/>
        </w:rPr>
        <w:fldChar w:fldCharType="separate"/>
      </w:r>
      <w:r w:rsidR="00C27ED6">
        <w:rPr>
          <w:noProof/>
        </w:rPr>
        <w:t>42</w:t>
      </w:r>
      <w:r>
        <w:rPr>
          <w:noProof/>
        </w:rPr>
        <w:fldChar w:fldCharType="end"/>
      </w:r>
    </w:p>
    <w:p w14:paraId="5E8694C1" w14:textId="77777777" w:rsidR="00973CD2" w:rsidRDefault="00973CD2">
      <w:pPr>
        <w:pStyle w:val="TOC3"/>
        <w:rPr>
          <w:rFonts w:asciiTheme="minorHAnsi" w:eastAsiaTheme="minorEastAsia" w:hAnsiTheme="minorHAnsi" w:cstheme="minorBidi"/>
          <w:noProof/>
          <w:sz w:val="24"/>
          <w:szCs w:val="24"/>
          <w:lang w:val="en-NZ" w:eastAsia="ja-JP"/>
        </w:rPr>
      </w:pPr>
      <w:r>
        <w:rPr>
          <w:noProof/>
        </w:rPr>
        <w:t>Control groups</w:t>
      </w:r>
      <w:r>
        <w:rPr>
          <w:noProof/>
        </w:rPr>
        <w:tab/>
      </w:r>
      <w:r>
        <w:rPr>
          <w:noProof/>
        </w:rPr>
        <w:fldChar w:fldCharType="begin"/>
      </w:r>
      <w:r>
        <w:rPr>
          <w:noProof/>
        </w:rPr>
        <w:instrText xml:space="preserve"> PAGEREF _Toc288166874 \h </w:instrText>
      </w:r>
      <w:r>
        <w:rPr>
          <w:noProof/>
        </w:rPr>
      </w:r>
      <w:r>
        <w:rPr>
          <w:noProof/>
        </w:rPr>
        <w:fldChar w:fldCharType="separate"/>
      </w:r>
      <w:r w:rsidR="00C27ED6">
        <w:rPr>
          <w:noProof/>
        </w:rPr>
        <w:t>42</w:t>
      </w:r>
      <w:r>
        <w:rPr>
          <w:noProof/>
        </w:rPr>
        <w:fldChar w:fldCharType="end"/>
      </w:r>
    </w:p>
    <w:p w14:paraId="6C058B26" w14:textId="77777777" w:rsidR="00973CD2" w:rsidRDefault="00973CD2">
      <w:pPr>
        <w:pStyle w:val="TOC3"/>
        <w:rPr>
          <w:rFonts w:asciiTheme="minorHAnsi" w:eastAsiaTheme="minorEastAsia" w:hAnsiTheme="minorHAnsi" w:cstheme="minorBidi"/>
          <w:noProof/>
          <w:sz w:val="24"/>
          <w:szCs w:val="24"/>
          <w:lang w:val="en-NZ" w:eastAsia="ja-JP"/>
        </w:rPr>
      </w:pPr>
      <w:r>
        <w:rPr>
          <w:noProof/>
        </w:rPr>
        <w:t>Outcome measures</w:t>
      </w:r>
      <w:r>
        <w:rPr>
          <w:noProof/>
        </w:rPr>
        <w:tab/>
      </w:r>
      <w:r>
        <w:rPr>
          <w:noProof/>
        </w:rPr>
        <w:fldChar w:fldCharType="begin"/>
      </w:r>
      <w:r>
        <w:rPr>
          <w:noProof/>
        </w:rPr>
        <w:instrText xml:space="preserve"> PAGEREF _Toc288166875 \h </w:instrText>
      </w:r>
      <w:r>
        <w:rPr>
          <w:noProof/>
        </w:rPr>
      </w:r>
      <w:r>
        <w:rPr>
          <w:noProof/>
        </w:rPr>
        <w:fldChar w:fldCharType="separate"/>
      </w:r>
      <w:r w:rsidR="00C27ED6">
        <w:rPr>
          <w:noProof/>
        </w:rPr>
        <w:t>42</w:t>
      </w:r>
      <w:r>
        <w:rPr>
          <w:noProof/>
        </w:rPr>
        <w:fldChar w:fldCharType="end"/>
      </w:r>
    </w:p>
    <w:p w14:paraId="2BB8253F" w14:textId="77777777" w:rsidR="00973CD2" w:rsidRDefault="00973CD2">
      <w:pPr>
        <w:pStyle w:val="TOC3"/>
        <w:rPr>
          <w:rFonts w:asciiTheme="minorHAnsi" w:eastAsiaTheme="minorEastAsia" w:hAnsiTheme="minorHAnsi" w:cstheme="minorBidi"/>
          <w:noProof/>
          <w:sz w:val="24"/>
          <w:szCs w:val="24"/>
          <w:lang w:val="en-NZ" w:eastAsia="ja-JP"/>
        </w:rPr>
      </w:pPr>
      <w:r>
        <w:rPr>
          <w:noProof/>
        </w:rPr>
        <w:t>Assessment and maintenance</w:t>
      </w:r>
      <w:r>
        <w:rPr>
          <w:noProof/>
        </w:rPr>
        <w:tab/>
      </w:r>
      <w:r>
        <w:rPr>
          <w:noProof/>
        </w:rPr>
        <w:fldChar w:fldCharType="begin"/>
      </w:r>
      <w:r>
        <w:rPr>
          <w:noProof/>
        </w:rPr>
        <w:instrText xml:space="preserve"> PAGEREF _Toc288166876 \h </w:instrText>
      </w:r>
      <w:r>
        <w:rPr>
          <w:noProof/>
        </w:rPr>
      </w:r>
      <w:r>
        <w:rPr>
          <w:noProof/>
        </w:rPr>
        <w:fldChar w:fldCharType="separate"/>
      </w:r>
      <w:r w:rsidR="00C27ED6">
        <w:rPr>
          <w:noProof/>
        </w:rPr>
        <w:t>43</w:t>
      </w:r>
      <w:r>
        <w:rPr>
          <w:noProof/>
        </w:rPr>
        <w:fldChar w:fldCharType="end"/>
      </w:r>
    </w:p>
    <w:p w14:paraId="52799FDA" w14:textId="77777777" w:rsidR="00973CD2" w:rsidRDefault="00973CD2">
      <w:pPr>
        <w:pStyle w:val="TOC3"/>
        <w:rPr>
          <w:rFonts w:asciiTheme="minorHAnsi" w:eastAsiaTheme="minorEastAsia" w:hAnsiTheme="minorHAnsi" w:cstheme="minorBidi"/>
          <w:noProof/>
          <w:sz w:val="24"/>
          <w:szCs w:val="24"/>
          <w:lang w:val="en-NZ" w:eastAsia="ja-JP"/>
        </w:rPr>
      </w:pPr>
      <w:r>
        <w:rPr>
          <w:noProof/>
        </w:rPr>
        <w:t>Study design</w:t>
      </w:r>
      <w:r>
        <w:rPr>
          <w:noProof/>
        </w:rPr>
        <w:tab/>
      </w:r>
      <w:r>
        <w:rPr>
          <w:noProof/>
        </w:rPr>
        <w:fldChar w:fldCharType="begin"/>
      </w:r>
      <w:r>
        <w:rPr>
          <w:noProof/>
        </w:rPr>
        <w:instrText xml:space="preserve"> PAGEREF _Toc288166877 \h </w:instrText>
      </w:r>
      <w:r>
        <w:rPr>
          <w:noProof/>
        </w:rPr>
      </w:r>
      <w:r>
        <w:rPr>
          <w:noProof/>
        </w:rPr>
        <w:fldChar w:fldCharType="separate"/>
      </w:r>
      <w:r w:rsidR="00C27ED6">
        <w:rPr>
          <w:noProof/>
        </w:rPr>
        <w:t>44</w:t>
      </w:r>
      <w:r>
        <w:rPr>
          <w:noProof/>
        </w:rPr>
        <w:fldChar w:fldCharType="end"/>
      </w:r>
    </w:p>
    <w:p w14:paraId="1EF6505B" w14:textId="77777777" w:rsidR="00973CD2" w:rsidRDefault="00973CD2">
      <w:pPr>
        <w:pStyle w:val="TOC3"/>
        <w:rPr>
          <w:rFonts w:asciiTheme="minorHAnsi" w:eastAsiaTheme="minorEastAsia" w:hAnsiTheme="minorHAnsi" w:cstheme="minorBidi"/>
          <w:noProof/>
          <w:sz w:val="24"/>
          <w:szCs w:val="24"/>
          <w:lang w:val="en-NZ" w:eastAsia="ja-JP"/>
        </w:rPr>
      </w:pPr>
      <w:r>
        <w:rPr>
          <w:noProof/>
        </w:rPr>
        <w:t>Moderators and mediators of treatment response</w:t>
      </w:r>
      <w:r>
        <w:rPr>
          <w:noProof/>
        </w:rPr>
        <w:tab/>
      </w:r>
      <w:r>
        <w:rPr>
          <w:noProof/>
        </w:rPr>
        <w:fldChar w:fldCharType="begin"/>
      </w:r>
      <w:r>
        <w:rPr>
          <w:noProof/>
        </w:rPr>
        <w:instrText xml:space="preserve"> PAGEREF _Toc288166878 \h </w:instrText>
      </w:r>
      <w:r>
        <w:rPr>
          <w:noProof/>
        </w:rPr>
      </w:r>
      <w:r>
        <w:rPr>
          <w:noProof/>
        </w:rPr>
        <w:fldChar w:fldCharType="separate"/>
      </w:r>
      <w:r w:rsidR="00C27ED6">
        <w:rPr>
          <w:noProof/>
        </w:rPr>
        <w:t>44</w:t>
      </w:r>
      <w:r>
        <w:rPr>
          <w:noProof/>
        </w:rPr>
        <w:fldChar w:fldCharType="end"/>
      </w:r>
    </w:p>
    <w:p w14:paraId="6A756495"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Programme standardisation and fidelity</w:t>
      </w:r>
      <w:r>
        <w:rPr>
          <w:noProof/>
        </w:rPr>
        <w:tab/>
      </w:r>
      <w:r>
        <w:rPr>
          <w:noProof/>
        </w:rPr>
        <w:fldChar w:fldCharType="begin"/>
      </w:r>
      <w:r>
        <w:rPr>
          <w:noProof/>
        </w:rPr>
        <w:instrText xml:space="preserve"> PAGEREF _Toc288166879 \h </w:instrText>
      </w:r>
      <w:r>
        <w:rPr>
          <w:noProof/>
        </w:rPr>
      </w:r>
      <w:r>
        <w:rPr>
          <w:noProof/>
        </w:rPr>
        <w:fldChar w:fldCharType="separate"/>
      </w:r>
      <w:r w:rsidR="00C27ED6">
        <w:rPr>
          <w:noProof/>
        </w:rPr>
        <w:t>44</w:t>
      </w:r>
      <w:r>
        <w:rPr>
          <w:noProof/>
        </w:rPr>
        <w:fldChar w:fldCharType="end"/>
      </w:r>
    </w:p>
    <w:p w14:paraId="34A0AAC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Programme intensity</w:t>
      </w:r>
      <w:r>
        <w:rPr>
          <w:noProof/>
        </w:rPr>
        <w:tab/>
      </w:r>
      <w:r>
        <w:rPr>
          <w:noProof/>
        </w:rPr>
        <w:fldChar w:fldCharType="begin"/>
      </w:r>
      <w:r>
        <w:rPr>
          <w:noProof/>
        </w:rPr>
        <w:instrText xml:space="preserve"> PAGEREF _Toc288166880 \h </w:instrText>
      </w:r>
      <w:r>
        <w:rPr>
          <w:noProof/>
        </w:rPr>
      </w:r>
      <w:r>
        <w:rPr>
          <w:noProof/>
        </w:rPr>
        <w:fldChar w:fldCharType="separate"/>
      </w:r>
      <w:r w:rsidR="00C27ED6">
        <w:rPr>
          <w:noProof/>
        </w:rPr>
        <w:t>45</w:t>
      </w:r>
      <w:r>
        <w:rPr>
          <w:noProof/>
        </w:rPr>
        <w:fldChar w:fldCharType="end"/>
      </w:r>
    </w:p>
    <w:p w14:paraId="12C57249"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Programme components</w:t>
      </w:r>
      <w:r>
        <w:rPr>
          <w:noProof/>
        </w:rPr>
        <w:tab/>
      </w:r>
      <w:r>
        <w:rPr>
          <w:noProof/>
        </w:rPr>
        <w:fldChar w:fldCharType="begin"/>
      </w:r>
      <w:r>
        <w:rPr>
          <w:noProof/>
        </w:rPr>
        <w:instrText xml:space="preserve"> PAGEREF _Toc288166881 \h </w:instrText>
      </w:r>
      <w:r>
        <w:rPr>
          <w:noProof/>
        </w:rPr>
      </w:r>
      <w:r>
        <w:rPr>
          <w:noProof/>
        </w:rPr>
        <w:fldChar w:fldCharType="separate"/>
      </w:r>
      <w:r w:rsidR="00C27ED6">
        <w:rPr>
          <w:noProof/>
        </w:rPr>
        <w:t>45</w:t>
      </w:r>
      <w:r>
        <w:rPr>
          <w:noProof/>
        </w:rPr>
        <w:fldChar w:fldCharType="end"/>
      </w:r>
    </w:p>
    <w:p w14:paraId="3BBE1F01"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Subject characterisation</w:t>
      </w:r>
      <w:r>
        <w:rPr>
          <w:noProof/>
        </w:rPr>
        <w:tab/>
      </w:r>
      <w:r>
        <w:rPr>
          <w:noProof/>
        </w:rPr>
        <w:fldChar w:fldCharType="begin"/>
      </w:r>
      <w:r>
        <w:rPr>
          <w:noProof/>
        </w:rPr>
        <w:instrText xml:space="preserve"> PAGEREF _Toc288166882 \h </w:instrText>
      </w:r>
      <w:r>
        <w:rPr>
          <w:noProof/>
        </w:rPr>
      </w:r>
      <w:r>
        <w:rPr>
          <w:noProof/>
        </w:rPr>
        <w:fldChar w:fldCharType="separate"/>
      </w:r>
      <w:r w:rsidR="00C27ED6">
        <w:rPr>
          <w:noProof/>
        </w:rPr>
        <w:t>45</w:t>
      </w:r>
      <w:r>
        <w:rPr>
          <w:noProof/>
        </w:rPr>
        <w:fldChar w:fldCharType="end"/>
      </w:r>
    </w:p>
    <w:p w14:paraId="07B843F5"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Additional strategies</w:t>
      </w:r>
      <w:r>
        <w:rPr>
          <w:noProof/>
        </w:rPr>
        <w:tab/>
      </w:r>
      <w:r>
        <w:rPr>
          <w:noProof/>
        </w:rPr>
        <w:fldChar w:fldCharType="begin"/>
      </w:r>
      <w:r>
        <w:rPr>
          <w:noProof/>
        </w:rPr>
        <w:instrText xml:space="preserve"> PAGEREF _Toc288166883 \h </w:instrText>
      </w:r>
      <w:r>
        <w:rPr>
          <w:noProof/>
        </w:rPr>
      </w:r>
      <w:r>
        <w:rPr>
          <w:noProof/>
        </w:rPr>
        <w:fldChar w:fldCharType="separate"/>
      </w:r>
      <w:r w:rsidR="00C27ED6">
        <w:rPr>
          <w:noProof/>
        </w:rPr>
        <w:t>46</w:t>
      </w:r>
      <w:r>
        <w:rPr>
          <w:noProof/>
        </w:rPr>
        <w:fldChar w:fldCharType="end"/>
      </w:r>
    </w:p>
    <w:p w14:paraId="4313B245"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Variability in results</w:t>
      </w:r>
      <w:r>
        <w:rPr>
          <w:noProof/>
        </w:rPr>
        <w:tab/>
      </w:r>
      <w:r>
        <w:rPr>
          <w:noProof/>
        </w:rPr>
        <w:fldChar w:fldCharType="begin"/>
      </w:r>
      <w:r>
        <w:rPr>
          <w:noProof/>
        </w:rPr>
        <w:instrText xml:space="preserve"> PAGEREF _Toc288166884 \h </w:instrText>
      </w:r>
      <w:r>
        <w:rPr>
          <w:noProof/>
        </w:rPr>
      </w:r>
      <w:r>
        <w:rPr>
          <w:noProof/>
        </w:rPr>
        <w:fldChar w:fldCharType="separate"/>
      </w:r>
      <w:r w:rsidR="00C27ED6">
        <w:rPr>
          <w:noProof/>
        </w:rPr>
        <w:t>46</w:t>
      </w:r>
      <w:r>
        <w:rPr>
          <w:noProof/>
        </w:rPr>
        <w:fldChar w:fldCharType="end"/>
      </w:r>
    </w:p>
    <w:p w14:paraId="65AAD79B" w14:textId="77777777" w:rsidR="00973CD2" w:rsidRDefault="00973CD2">
      <w:pPr>
        <w:pStyle w:val="TOC2"/>
        <w:rPr>
          <w:rFonts w:asciiTheme="minorHAnsi" w:eastAsiaTheme="minorEastAsia" w:hAnsiTheme="minorHAnsi" w:cstheme="minorBidi"/>
          <w:noProof/>
          <w:sz w:val="24"/>
          <w:szCs w:val="24"/>
          <w:lang w:val="en-NZ" w:eastAsia="ja-JP"/>
        </w:rPr>
      </w:pPr>
      <w:r>
        <w:rPr>
          <w:noProof/>
        </w:rPr>
        <w:t>2.7 Summary and conclusions</w:t>
      </w:r>
      <w:r>
        <w:rPr>
          <w:noProof/>
        </w:rPr>
        <w:tab/>
      </w:r>
      <w:r>
        <w:rPr>
          <w:noProof/>
        </w:rPr>
        <w:fldChar w:fldCharType="begin"/>
      </w:r>
      <w:r>
        <w:rPr>
          <w:noProof/>
        </w:rPr>
        <w:instrText xml:space="preserve"> PAGEREF _Toc288166885 \h </w:instrText>
      </w:r>
      <w:r>
        <w:rPr>
          <w:noProof/>
        </w:rPr>
      </w:r>
      <w:r>
        <w:rPr>
          <w:noProof/>
        </w:rPr>
        <w:fldChar w:fldCharType="separate"/>
      </w:r>
      <w:r w:rsidR="00C27ED6">
        <w:rPr>
          <w:noProof/>
        </w:rPr>
        <w:t>47</w:t>
      </w:r>
      <w:r>
        <w:rPr>
          <w:noProof/>
        </w:rPr>
        <w:fldChar w:fldCharType="end"/>
      </w:r>
    </w:p>
    <w:p w14:paraId="661E4DA4" w14:textId="77777777" w:rsidR="00973CD2" w:rsidRDefault="00973CD2">
      <w:pPr>
        <w:pStyle w:val="TOC3"/>
        <w:rPr>
          <w:rFonts w:asciiTheme="minorHAnsi" w:eastAsiaTheme="minorEastAsia" w:hAnsiTheme="minorHAnsi" w:cstheme="minorBidi"/>
          <w:noProof/>
          <w:sz w:val="24"/>
          <w:szCs w:val="24"/>
          <w:lang w:val="en-NZ" w:eastAsia="ja-JP"/>
        </w:rPr>
      </w:pPr>
      <w:r>
        <w:rPr>
          <w:noProof/>
        </w:rPr>
        <w:t>Overview</w:t>
      </w:r>
      <w:r>
        <w:rPr>
          <w:noProof/>
        </w:rPr>
        <w:tab/>
      </w:r>
      <w:r>
        <w:rPr>
          <w:noProof/>
        </w:rPr>
        <w:fldChar w:fldCharType="begin"/>
      </w:r>
      <w:r>
        <w:rPr>
          <w:noProof/>
        </w:rPr>
        <w:instrText xml:space="preserve"> PAGEREF _Toc288166886 \h </w:instrText>
      </w:r>
      <w:r>
        <w:rPr>
          <w:noProof/>
        </w:rPr>
      </w:r>
      <w:r>
        <w:rPr>
          <w:noProof/>
        </w:rPr>
        <w:fldChar w:fldCharType="separate"/>
      </w:r>
      <w:r w:rsidR="00C27ED6">
        <w:rPr>
          <w:noProof/>
        </w:rPr>
        <w:t>47</w:t>
      </w:r>
      <w:r>
        <w:rPr>
          <w:noProof/>
        </w:rPr>
        <w:fldChar w:fldCharType="end"/>
      </w:r>
    </w:p>
    <w:p w14:paraId="339581D8" w14:textId="77777777" w:rsidR="00973CD2" w:rsidRDefault="00973CD2">
      <w:pPr>
        <w:pStyle w:val="TOC3"/>
        <w:rPr>
          <w:rFonts w:asciiTheme="minorHAnsi" w:eastAsiaTheme="minorEastAsia" w:hAnsiTheme="minorHAnsi" w:cstheme="minorBidi"/>
          <w:noProof/>
          <w:sz w:val="24"/>
          <w:szCs w:val="24"/>
          <w:lang w:val="en-NZ" w:eastAsia="ja-JP"/>
        </w:rPr>
      </w:pPr>
      <w:r>
        <w:rPr>
          <w:noProof/>
        </w:rPr>
        <w:lastRenderedPageBreak/>
        <w:t>Summary of main findings</w:t>
      </w:r>
      <w:r>
        <w:rPr>
          <w:noProof/>
        </w:rPr>
        <w:tab/>
      </w:r>
      <w:r>
        <w:rPr>
          <w:noProof/>
        </w:rPr>
        <w:fldChar w:fldCharType="begin"/>
      </w:r>
      <w:r>
        <w:rPr>
          <w:noProof/>
        </w:rPr>
        <w:instrText xml:space="preserve"> PAGEREF _Toc288166887 \h </w:instrText>
      </w:r>
      <w:r>
        <w:rPr>
          <w:noProof/>
        </w:rPr>
      </w:r>
      <w:r>
        <w:rPr>
          <w:noProof/>
        </w:rPr>
        <w:fldChar w:fldCharType="separate"/>
      </w:r>
      <w:r w:rsidR="00C27ED6">
        <w:rPr>
          <w:noProof/>
        </w:rPr>
        <w:t>48</w:t>
      </w:r>
      <w:r>
        <w:rPr>
          <w:noProof/>
        </w:rPr>
        <w:fldChar w:fldCharType="end"/>
      </w:r>
    </w:p>
    <w:p w14:paraId="09A2F937"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Social competence</w:t>
      </w:r>
      <w:r>
        <w:rPr>
          <w:noProof/>
        </w:rPr>
        <w:tab/>
      </w:r>
      <w:r>
        <w:rPr>
          <w:noProof/>
        </w:rPr>
        <w:fldChar w:fldCharType="begin"/>
      </w:r>
      <w:r>
        <w:rPr>
          <w:noProof/>
        </w:rPr>
        <w:instrText xml:space="preserve"> PAGEREF _Toc288166888 \h </w:instrText>
      </w:r>
      <w:r>
        <w:rPr>
          <w:noProof/>
        </w:rPr>
      </w:r>
      <w:r>
        <w:rPr>
          <w:noProof/>
        </w:rPr>
        <w:fldChar w:fldCharType="separate"/>
      </w:r>
      <w:r w:rsidR="00C27ED6">
        <w:rPr>
          <w:noProof/>
        </w:rPr>
        <w:t>48</w:t>
      </w:r>
      <w:r>
        <w:rPr>
          <w:noProof/>
        </w:rPr>
        <w:fldChar w:fldCharType="end"/>
      </w:r>
    </w:p>
    <w:p w14:paraId="4C3F59DE"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Quality of life</w:t>
      </w:r>
      <w:r>
        <w:rPr>
          <w:noProof/>
        </w:rPr>
        <w:tab/>
      </w:r>
      <w:r>
        <w:rPr>
          <w:noProof/>
        </w:rPr>
        <w:fldChar w:fldCharType="begin"/>
      </w:r>
      <w:r>
        <w:rPr>
          <w:noProof/>
        </w:rPr>
        <w:instrText xml:space="preserve"> PAGEREF _Toc288166889 \h </w:instrText>
      </w:r>
      <w:r>
        <w:rPr>
          <w:noProof/>
        </w:rPr>
      </w:r>
      <w:r>
        <w:rPr>
          <w:noProof/>
        </w:rPr>
        <w:fldChar w:fldCharType="separate"/>
      </w:r>
      <w:r w:rsidR="00C27ED6">
        <w:rPr>
          <w:noProof/>
        </w:rPr>
        <w:t>49</w:t>
      </w:r>
      <w:r>
        <w:rPr>
          <w:noProof/>
        </w:rPr>
        <w:fldChar w:fldCharType="end"/>
      </w:r>
    </w:p>
    <w:p w14:paraId="35677DE7"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Social communication</w:t>
      </w:r>
      <w:r>
        <w:rPr>
          <w:noProof/>
        </w:rPr>
        <w:tab/>
      </w:r>
      <w:r>
        <w:rPr>
          <w:noProof/>
        </w:rPr>
        <w:fldChar w:fldCharType="begin"/>
      </w:r>
      <w:r>
        <w:rPr>
          <w:noProof/>
        </w:rPr>
        <w:instrText xml:space="preserve"> PAGEREF _Toc288166890 \h </w:instrText>
      </w:r>
      <w:r>
        <w:rPr>
          <w:noProof/>
        </w:rPr>
      </w:r>
      <w:r>
        <w:rPr>
          <w:noProof/>
        </w:rPr>
        <w:fldChar w:fldCharType="separate"/>
      </w:r>
      <w:r w:rsidR="00C27ED6">
        <w:rPr>
          <w:noProof/>
        </w:rPr>
        <w:t>49</w:t>
      </w:r>
      <w:r>
        <w:rPr>
          <w:noProof/>
        </w:rPr>
        <w:fldChar w:fldCharType="end"/>
      </w:r>
    </w:p>
    <w:p w14:paraId="5E55E21B"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Problem behaviours</w:t>
      </w:r>
      <w:r>
        <w:rPr>
          <w:noProof/>
        </w:rPr>
        <w:tab/>
      </w:r>
      <w:r>
        <w:rPr>
          <w:noProof/>
        </w:rPr>
        <w:fldChar w:fldCharType="begin"/>
      </w:r>
      <w:r>
        <w:rPr>
          <w:noProof/>
        </w:rPr>
        <w:instrText xml:space="preserve"> PAGEREF _Toc288166891 \h </w:instrText>
      </w:r>
      <w:r>
        <w:rPr>
          <w:noProof/>
        </w:rPr>
      </w:r>
      <w:r>
        <w:rPr>
          <w:noProof/>
        </w:rPr>
        <w:fldChar w:fldCharType="separate"/>
      </w:r>
      <w:r w:rsidR="00C27ED6">
        <w:rPr>
          <w:noProof/>
        </w:rPr>
        <w:t>49</w:t>
      </w:r>
      <w:r>
        <w:rPr>
          <w:noProof/>
        </w:rPr>
        <w:fldChar w:fldCharType="end"/>
      </w:r>
    </w:p>
    <w:p w14:paraId="1FD001D3"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Emotion recognition, management and empathy</w:t>
      </w:r>
      <w:r>
        <w:rPr>
          <w:noProof/>
        </w:rPr>
        <w:tab/>
      </w:r>
      <w:r>
        <w:rPr>
          <w:noProof/>
        </w:rPr>
        <w:fldChar w:fldCharType="begin"/>
      </w:r>
      <w:r>
        <w:rPr>
          <w:noProof/>
        </w:rPr>
        <w:instrText xml:space="preserve"> PAGEREF _Toc288166892 \h </w:instrText>
      </w:r>
      <w:r>
        <w:rPr>
          <w:noProof/>
        </w:rPr>
      </w:r>
      <w:r>
        <w:rPr>
          <w:noProof/>
        </w:rPr>
        <w:fldChar w:fldCharType="separate"/>
      </w:r>
      <w:r w:rsidR="00C27ED6">
        <w:rPr>
          <w:noProof/>
        </w:rPr>
        <w:t>49</w:t>
      </w:r>
      <w:r>
        <w:rPr>
          <w:noProof/>
        </w:rPr>
        <w:fldChar w:fldCharType="end"/>
      </w:r>
    </w:p>
    <w:p w14:paraId="09E2B13B"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Affection</w:t>
      </w:r>
      <w:r>
        <w:rPr>
          <w:noProof/>
        </w:rPr>
        <w:tab/>
      </w:r>
      <w:r>
        <w:rPr>
          <w:noProof/>
        </w:rPr>
        <w:fldChar w:fldCharType="begin"/>
      </w:r>
      <w:r>
        <w:rPr>
          <w:noProof/>
        </w:rPr>
        <w:instrText xml:space="preserve"> PAGEREF _Toc288166893 \h </w:instrText>
      </w:r>
      <w:r>
        <w:rPr>
          <w:noProof/>
        </w:rPr>
      </w:r>
      <w:r>
        <w:rPr>
          <w:noProof/>
        </w:rPr>
        <w:fldChar w:fldCharType="separate"/>
      </w:r>
      <w:r w:rsidR="00C27ED6">
        <w:rPr>
          <w:noProof/>
        </w:rPr>
        <w:t>49</w:t>
      </w:r>
      <w:r>
        <w:rPr>
          <w:noProof/>
        </w:rPr>
        <w:fldChar w:fldCharType="end"/>
      </w:r>
    </w:p>
    <w:p w14:paraId="58B5D30A"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Quality of play</w:t>
      </w:r>
      <w:r>
        <w:rPr>
          <w:noProof/>
        </w:rPr>
        <w:tab/>
      </w:r>
      <w:r>
        <w:rPr>
          <w:noProof/>
        </w:rPr>
        <w:fldChar w:fldCharType="begin"/>
      </w:r>
      <w:r>
        <w:rPr>
          <w:noProof/>
        </w:rPr>
        <w:instrText xml:space="preserve"> PAGEREF _Toc288166894 \h </w:instrText>
      </w:r>
      <w:r>
        <w:rPr>
          <w:noProof/>
        </w:rPr>
      </w:r>
      <w:r>
        <w:rPr>
          <w:noProof/>
        </w:rPr>
        <w:fldChar w:fldCharType="separate"/>
      </w:r>
      <w:r w:rsidR="00C27ED6">
        <w:rPr>
          <w:noProof/>
        </w:rPr>
        <w:t>50</w:t>
      </w:r>
      <w:r>
        <w:rPr>
          <w:noProof/>
        </w:rPr>
        <w:fldChar w:fldCharType="end"/>
      </w:r>
    </w:p>
    <w:p w14:paraId="526DFFB9"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Programme specific skills/knowledge</w:t>
      </w:r>
      <w:r>
        <w:rPr>
          <w:noProof/>
        </w:rPr>
        <w:tab/>
      </w:r>
      <w:r>
        <w:rPr>
          <w:noProof/>
        </w:rPr>
        <w:fldChar w:fldCharType="begin"/>
      </w:r>
      <w:r>
        <w:rPr>
          <w:noProof/>
        </w:rPr>
        <w:instrText xml:space="preserve"> PAGEREF _Toc288166895 \h </w:instrText>
      </w:r>
      <w:r>
        <w:rPr>
          <w:noProof/>
        </w:rPr>
      </w:r>
      <w:r>
        <w:rPr>
          <w:noProof/>
        </w:rPr>
        <w:fldChar w:fldCharType="separate"/>
      </w:r>
      <w:r w:rsidR="00C27ED6">
        <w:rPr>
          <w:noProof/>
        </w:rPr>
        <w:t>50</w:t>
      </w:r>
      <w:r>
        <w:rPr>
          <w:noProof/>
        </w:rPr>
        <w:fldChar w:fldCharType="end"/>
      </w:r>
    </w:p>
    <w:p w14:paraId="60F834EC"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Maintenance</w:t>
      </w:r>
      <w:r>
        <w:rPr>
          <w:noProof/>
        </w:rPr>
        <w:tab/>
      </w:r>
      <w:r>
        <w:rPr>
          <w:noProof/>
        </w:rPr>
        <w:fldChar w:fldCharType="begin"/>
      </w:r>
      <w:r>
        <w:rPr>
          <w:noProof/>
        </w:rPr>
        <w:instrText xml:space="preserve"> PAGEREF _Toc288166896 \h </w:instrText>
      </w:r>
      <w:r>
        <w:rPr>
          <w:noProof/>
        </w:rPr>
      </w:r>
      <w:r>
        <w:rPr>
          <w:noProof/>
        </w:rPr>
        <w:fldChar w:fldCharType="separate"/>
      </w:r>
      <w:r w:rsidR="00C27ED6">
        <w:rPr>
          <w:noProof/>
        </w:rPr>
        <w:t>50</w:t>
      </w:r>
      <w:r>
        <w:rPr>
          <w:noProof/>
        </w:rPr>
        <w:fldChar w:fldCharType="end"/>
      </w:r>
    </w:p>
    <w:p w14:paraId="2D131DF9"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Systematic reviews</w:t>
      </w:r>
      <w:r>
        <w:rPr>
          <w:noProof/>
        </w:rPr>
        <w:tab/>
      </w:r>
      <w:r>
        <w:rPr>
          <w:noProof/>
        </w:rPr>
        <w:fldChar w:fldCharType="begin"/>
      </w:r>
      <w:r>
        <w:rPr>
          <w:noProof/>
        </w:rPr>
        <w:instrText xml:space="preserve"> PAGEREF _Toc288166897 \h </w:instrText>
      </w:r>
      <w:r>
        <w:rPr>
          <w:noProof/>
        </w:rPr>
      </w:r>
      <w:r>
        <w:rPr>
          <w:noProof/>
        </w:rPr>
        <w:fldChar w:fldCharType="separate"/>
      </w:r>
      <w:r w:rsidR="00C27ED6">
        <w:rPr>
          <w:noProof/>
        </w:rPr>
        <w:t>50</w:t>
      </w:r>
      <w:r>
        <w:rPr>
          <w:noProof/>
        </w:rPr>
        <w:fldChar w:fldCharType="end"/>
      </w:r>
    </w:p>
    <w:p w14:paraId="5171A3EF"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Conclusions</w:t>
      </w:r>
      <w:r>
        <w:rPr>
          <w:noProof/>
        </w:rPr>
        <w:tab/>
      </w:r>
      <w:r>
        <w:rPr>
          <w:noProof/>
        </w:rPr>
        <w:fldChar w:fldCharType="begin"/>
      </w:r>
      <w:r>
        <w:rPr>
          <w:noProof/>
        </w:rPr>
        <w:instrText xml:space="preserve"> PAGEREF _Toc288166898 \h </w:instrText>
      </w:r>
      <w:r>
        <w:rPr>
          <w:noProof/>
        </w:rPr>
      </w:r>
      <w:r>
        <w:rPr>
          <w:noProof/>
        </w:rPr>
        <w:fldChar w:fldCharType="separate"/>
      </w:r>
      <w:r w:rsidR="00C27ED6">
        <w:rPr>
          <w:noProof/>
        </w:rPr>
        <w:t>51</w:t>
      </w:r>
      <w:r>
        <w:rPr>
          <w:noProof/>
        </w:rPr>
        <w:fldChar w:fldCharType="end"/>
      </w:r>
    </w:p>
    <w:p w14:paraId="0FAAF6CC" w14:textId="77777777" w:rsidR="00973CD2" w:rsidRDefault="00973CD2">
      <w:pPr>
        <w:pStyle w:val="TOC1"/>
        <w:rPr>
          <w:rFonts w:asciiTheme="minorHAnsi" w:eastAsiaTheme="minorEastAsia" w:hAnsiTheme="minorHAnsi" w:cstheme="minorBidi"/>
          <w:b w:val="0"/>
          <w:sz w:val="24"/>
          <w:szCs w:val="24"/>
          <w:lang w:val="en-NZ" w:eastAsia="ja-JP"/>
        </w:rPr>
      </w:pPr>
      <w:r>
        <w:t>3 Recommendation development</w:t>
      </w:r>
      <w:r>
        <w:tab/>
      </w:r>
      <w:r>
        <w:fldChar w:fldCharType="begin"/>
      </w:r>
      <w:r>
        <w:instrText xml:space="preserve"> PAGEREF _Toc288166899 \h </w:instrText>
      </w:r>
      <w:r>
        <w:fldChar w:fldCharType="separate"/>
      </w:r>
      <w:r w:rsidR="00C27ED6">
        <w:t>53</w:t>
      </w:r>
      <w:r>
        <w:fldChar w:fldCharType="end"/>
      </w:r>
    </w:p>
    <w:p w14:paraId="2CCAA3F6" w14:textId="77777777" w:rsidR="00973CD2" w:rsidRDefault="00973CD2">
      <w:pPr>
        <w:pStyle w:val="TOC2"/>
        <w:rPr>
          <w:rFonts w:asciiTheme="minorHAnsi" w:eastAsiaTheme="minorEastAsia" w:hAnsiTheme="minorHAnsi" w:cstheme="minorBidi"/>
          <w:noProof/>
          <w:sz w:val="24"/>
          <w:szCs w:val="24"/>
          <w:lang w:val="en-NZ" w:eastAsia="ja-JP"/>
        </w:rPr>
      </w:pPr>
      <w:r>
        <w:rPr>
          <w:noProof/>
        </w:rPr>
        <w:t>Preamble</w:t>
      </w:r>
      <w:r>
        <w:rPr>
          <w:noProof/>
        </w:rPr>
        <w:tab/>
      </w:r>
      <w:r>
        <w:rPr>
          <w:noProof/>
        </w:rPr>
        <w:fldChar w:fldCharType="begin"/>
      </w:r>
      <w:r>
        <w:rPr>
          <w:noProof/>
        </w:rPr>
        <w:instrText xml:space="preserve"> PAGEREF _Toc288166900 \h </w:instrText>
      </w:r>
      <w:r>
        <w:rPr>
          <w:noProof/>
        </w:rPr>
      </w:r>
      <w:r>
        <w:rPr>
          <w:noProof/>
        </w:rPr>
        <w:fldChar w:fldCharType="separate"/>
      </w:r>
      <w:r w:rsidR="00C27ED6">
        <w:rPr>
          <w:noProof/>
        </w:rPr>
        <w:t>53</w:t>
      </w:r>
      <w:r>
        <w:rPr>
          <w:noProof/>
        </w:rPr>
        <w:fldChar w:fldCharType="end"/>
      </w:r>
    </w:p>
    <w:p w14:paraId="7500E284" w14:textId="77777777" w:rsidR="00973CD2" w:rsidRDefault="00973CD2">
      <w:pPr>
        <w:pStyle w:val="TOC2"/>
        <w:rPr>
          <w:rFonts w:asciiTheme="minorHAnsi" w:eastAsiaTheme="minorEastAsia" w:hAnsiTheme="minorHAnsi" w:cstheme="minorBidi"/>
          <w:noProof/>
          <w:sz w:val="24"/>
          <w:szCs w:val="24"/>
          <w:lang w:val="en-NZ" w:eastAsia="ja-JP"/>
        </w:rPr>
      </w:pPr>
      <w:r>
        <w:rPr>
          <w:noProof/>
        </w:rPr>
        <w:t>Revision of existing recommendations</w:t>
      </w:r>
      <w:r>
        <w:rPr>
          <w:noProof/>
        </w:rPr>
        <w:tab/>
      </w:r>
      <w:r>
        <w:rPr>
          <w:noProof/>
        </w:rPr>
        <w:fldChar w:fldCharType="begin"/>
      </w:r>
      <w:r>
        <w:rPr>
          <w:noProof/>
        </w:rPr>
        <w:instrText xml:space="preserve"> PAGEREF _Toc288166901 \h </w:instrText>
      </w:r>
      <w:r>
        <w:rPr>
          <w:noProof/>
        </w:rPr>
      </w:r>
      <w:r>
        <w:rPr>
          <w:noProof/>
        </w:rPr>
        <w:fldChar w:fldCharType="separate"/>
      </w:r>
      <w:r w:rsidR="00C27ED6">
        <w:rPr>
          <w:noProof/>
        </w:rPr>
        <w:t>53</w:t>
      </w:r>
      <w:r>
        <w:rPr>
          <w:noProof/>
        </w:rPr>
        <w:fldChar w:fldCharType="end"/>
      </w:r>
    </w:p>
    <w:p w14:paraId="3DFECD1A" w14:textId="77777777" w:rsidR="00973CD2" w:rsidRDefault="00973CD2">
      <w:pPr>
        <w:pStyle w:val="TOC2"/>
        <w:rPr>
          <w:rFonts w:asciiTheme="minorHAnsi" w:eastAsiaTheme="minorEastAsia" w:hAnsiTheme="minorHAnsi" w:cstheme="minorBidi"/>
          <w:noProof/>
          <w:sz w:val="24"/>
          <w:szCs w:val="24"/>
          <w:lang w:val="en-NZ" w:eastAsia="ja-JP"/>
        </w:rPr>
      </w:pPr>
      <w:r>
        <w:rPr>
          <w:noProof/>
        </w:rPr>
        <w:t>New recommendation</w:t>
      </w:r>
      <w:r>
        <w:rPr>
          <w:noProof/>
        </w:rPr>
        <w:tab/>
      </w:r>
      <w:r>
        <w:rPr>
          <w:noProof/>
        </w:rPr>
        <w:fldChar w:fldCharType="begin"/>
      </w:r>
      <w:r>
        <w:rPr>
          <w:noProof/>
        </w:rPr>
        <w:instrText xml:space="preserve"> PAGEREF _Toc288166902 \h </w:instrText>
      </w:r>
      <w:r>
        <w:rPr>
          <w:noProof/>
        </w:rPr>
      </w:r>
      <w:r>
        <w:rPr>
          <w:noProof/>
        </w:rPr>
        <w:fldChar w:fldCharType="separate"/>
      </w:r>
      <w:r w:rsidR="00C27ED6">
        <w:rPr>
          <w:noProof/>
        </w:rPr>
        <w:t>53</w:t>
      </w:r>
      <w:r>
        <w:rPr>
          <w:noProof/>
        </w:rPr>
        <w:fldChar w:fldCharType="end"/>
      </w:r>
    </w:p>
    <w:p w14:paraId="730F2EB1" w14:textId="77777777" w:rsidR="00973CD2" w:rsidRDefault="00973CD2">
      <w:pPr>
        <w:pStyle w:val="TOC1"/>
        <w:rPr>
          <w:rFonts w:asciiTheme="minorHAnsi" w:eastAsiaTheme="minorEastAsia" w:hAnsiTheme="minorHAnsi" w:cstheme="minorBidi"/>
          <w:b w:val="0"/>
          <w:sz w:val="24"/>
          <w:szCs w:val="24"/>
          <w:lang w:val="en-NZ" w:eastAsia="ja-JP"/>
        </w:rPr>
      </w:pPr>
      <w:r>
        <w:t>Appendix 1: Methods</w:t>
      </w:r>
      <w:r>
        <w:tab/>
      </w:r>
      <w:r>
        <w:fldChar w:fldCharType="begin"/>
      </w:r>
      <w:r>
        <w:instrText xml:space="preserve"> PAGEREF _Toc288166903 \h </w:instrText>
      </w:r>
      <w:r>
        <w:fldChar w:fldCharType="separate"/>
      </w:r>
      <w:r w:rsidR="00C27ED6">
        <w:t>52</w:t>
      </w:r>
      <w:r>
        <w:fldChar w:fldCharType="end"/>
      </w:r>
    </w:p>
    <w:p w14:paraId="287F2ABF" w14:textId="77777777" w:rsidR="00973CD2" w:rsidRDefault="00973CD2">
      <w:pPr>
        <w:pStyle w:val="TOC2"/>
        <w:rPr>
          <w:rFonts w:asciiTheme="minorHAnsi" w:eastAsiaTheme="minorEastAsia" w:hAnsiTheme="minorHAnsi" w:cstheme="minorBidi"/>
          <w:noProof/>
          <w:sz w:val="24"/>
          <w:szCs w:val="24"/>
          <w:lang w:val="en-NZ" w:eastAsia="ja-JP"/>
        </w:rPr>
      </w:pPr>
      <w:r>
        <w:rPr>
          <w:noProof/>
        </w:rPr>
        <w:t>A1.1 Contributors</w:t>
      </w:r>
      <w:r>
        <w:rPr>
          <w:noProof/>
        </w:rPr>
        <w:tab/>
      </w:r>
      <w:r>
        <w:rPr>
          <w:noProof/>
        </w:rPr>
        <w:fldChar w:fldCharType="begin"/>
      </w:r>
      <w:r>
        <w:rPr>
          <w:noProof/>
        </w:rPr>
        <w:instrText xml:space="preserve"> PAGEREF _Toc288166904 \h </w:instrText>
      </w:r>
      <w:r>
        <w:rPr>
          <w:noProof/>
        </w:rPr>
      </w:r>
      <w:r>
        <w:rPr>
          <w:noProof/>
        </w:rPr>
        <w:fldChar w:fldCharType="separate"/>
      </w:r>
      <w:r w:rsidR="00C27ED6">
        <w:rPr>
          <w:noProof/>
        </w:rPr>
        <w:t>52</w:t>
      </w:r>
      <w:r>
        <w:rPr>
          <w:noProof/>
        </w:rPr>
        <w:fldChar w:fldCharType="end"/>
      </w:r>
    </w:p>
    <w:p w14:paraId="3197B156" w14:textId="77777777" w:rsidR="00973CD2" w:rsidRDefault="00973CD2">
      <w:pPr>
        <w:pStyle w:val="TOC3"/>
        <w:rPr>
          <w:rFonts w:asciiTheme="minorHAnsi" w:eastAsiaTheme="minorEastAsia" w:hAnsiTheme="minorHAnsi" w:cstheme="minorBidi"/>
          <w:noProof/>
          <w:sz w:val="24"/>
          <w:szCs w:val="24"/>
          <w:lang w:val="en-NZ" w:eastAsia="ja-JP"/>
        </w:rPr>
      </w:pPr>
      <w:r>
        <w:rPr>
          <w:noProof/>
        </w:rPr>
        <w:t>Living Guideline Group members</w:t>
      </w:r>
      <w:r>
        <w:rPr>
          <w:noProof/>
        </w:rPr>
        <w:tab/>
      </w:r>
      <w:r>
        <w:rPr>
          <w:noProof/>
        </w:rPr>
        <w:fldChar w:fldCharType="begin"/>
      </w:r>
      <w:r>
        <w:rPr>
          <w:noProof/>
        </w:rPr>
        <w:instrText xml:space="preserve"> PAGEREF _Toc288166905 \h </w:instrText>
      </w:r>
      <w:r>
        <w:rPr>
          <w:noProof/>
        </w:rPr>
      </w:r>
      <w:r>
        <w:rPr>
          <w:noProof/>
        </w:rPr>
        <w:fldChar w:fldCharType="separate"/>
      </w:r>
      <w:r w:rsidR="00C27ED6">
        <w:rPr>
          <w:noProof/>
        </w:rPr>
        <w:t>52</w:t>
      </w:r>
      <w:r>
        <w:rPr>
          <w:noProof/>
        </w:rPr>
        <w:fldChar w:fldCharType="end"/>
      </w:r>
    </w:p>
    <w:p w14:paraId="237B02D1" w14:textId="77777777" w:rsidR="00973CD2" w:rsidRDefault="00973CD2">
      <w:pPr>
        <w:pStyle w:val="TOC3"/>
        <w:rPr>
          <w:rFonts w:asciiTheme="minorHAnsi" w:eastAsiaTheme="minorEastAsia" w:hAnsiTheme="minorHAnsi" w:cstheme="minorBidi"/>
          <w:noProof/>
          <w:sz w:val="24"/>
          <w:szCs w:val="24"/>
          <w:lang w:val="en-NZ" w:eastAsia="ja-JP"/>
        </w:rPr>
      </w:pPr>
      <w:r>
        <w:rPr>
          <w:noProof/>
        </w:rPr>
        <w:t>Ex-officio LGG members</w:t>
      </w:r>
      <w:r>
        <w:rPr>
          <w:noProof/>
        </w:rPr>
        <w:tab/>
      </w:r>
      <w:r>
        <w:rPr>
          <w:noProof/>
        </w:rPr>
        <w:fldChar w:fldCharType="begin"/>
      </w:r>
      <w:r>
        <w:rPr>
          <w:noProof/>
        </w:rPr>
        <w:instrText xml:space="preserve"> PAGEREF _Toc288166906 \h </w:instrText>
      </w:r>
      <w:r>
        <w:rPr>
          <w:noProof/>
        </w:rPr>
      </w:r>
      <w:r>
        <w:rPr>
          <w:noProof/>
        </w:rPr>
        <w:fldChar w:fldCharType="separate"/>
      </w:r>
      <w:r w:rsidR="00C27ED6">
        <w:rPr>
          <w:noProof/>
        </w:rPr>
        <w:t>52</w:t>
      </w:r>
      <w:r>
        <w:rPr>
          <w:noProof/>
        </w:rPr>
        <w:fldChar w:fldCharType="end"/>
      </w:r>
    </w:p>
    <w:p w14:paraId="4127C5D8" w14:textId="77777777" w:rsidR="00973CD2" w:rsidRDefault="00973CD2">
      <w:pPr>
        <w:pStyle w:val="TOC3"/>
        <w:rPr>
          <w:rFonts w:asciiTheme="minorHAnsi" w:eastAsiaTheme="minorEastAsia" w:hAnsiTheme="minorHAnsi" w:cstheme="minorBidi"/>
          <w:noProof/>
          <w:sz w:val="24"/>
          <w:szCs w:val="24"/>
          <w:lang w:val="en-NZ" w:eastAsia="ja-JP"/>
        </w:rPr>
      </w:pPr>
      <w:r>
        <w:rPr>
          <w:noProof/>
        </w:rPr>
        <w:t>INSIGHT Research</w:t>
      </w:r>
      <w:r>
        <w:rPr>
          <w:noProof/>
        </w:rPr>
        <w:tab/>
      </w:r>
      <w:r>
        <w:rPr>
          <w:noProof/>
        </w:rPr>
        <w:fldChar w:fldCharType="begin"/>
      </w:r>
      <w:r>
        <w:rPr>
          <w:noProof/>
        </w:rPr>
        <w:instrText xml:space="preserve"> PAGEREF _Toc288166907 \h </w:instrText>
      </w:r>
      <w:r>
        <w:rPr>
          <w:noProof/>
        </w:rPr>
      </w:r>
      <w:r>
        <w:rPr>
          <w:noProof/>
        </w:rPr>
        <w:fldChar w:fldCharType="separate"/>
      </w:r>
      <w:r w:rsidR="00C27ED6">
        <w:rPr>
          <w:noProof/>
        </w:rPr>
        <w:t>53</w:t>
      </w:r>
      <w:r>
        <w:rPr>
          <w:noProof/>
        </w:rPr>
        <w:fldChar w:fldCharType="end"/>
      </w:r>
    </w:p>
    <w:p w14:paraId="2DDDD8F8" w14:textId="77777777" w:rsidR="00973CD2" w:rsidRDefault="00973CD2">
      <w:pPr>
        <w:pStyle w:val="TOC3"/>
        <w:rPr>
          <w:rFonts w:asciiTheme="minorHAnsi" w:eastAsiaTheme="minorEastAsia" w:hAnsiTheme="minorHAnsi" w:cstheme="minorBidi"/>
          <w:noProof/>
          <w:sz w:val="24"/>
          <w:szCs w:val="24"/>
          <w:lang w:val="en-NZ" w:eastAsia="ja-JP"/>
        </w:rPr>
      </w:pPr>
      <w:r>
        <w:rPr>
          <w:noProof/>
        </w:rPr>
        <w:t>Declarations of competing interest</w:t>
      </w:r>
      <w:r>
        <w:rPr>
          <w:noProof/>
        </w:rPr>
        <w:tab/>
      </w:r>
      <w:r>
        <w:rPr>
          <w:noProof/>
        </w:rPr>
        <w:fldChar w:fldCharType="begin"/>
      </w:r>
      <w:r>
        <w:rPr>
          <w:noProof/>
        </w:rPr>
        <w:instrText xml:space="preserve"> PAGEREF _Toc288166908 \h </w:instrText>
      </w:r>
      <w:r>
        <w:rPr>
          <w:noProof/>
        </w:rPr>
      </w:r>
      <w:r>
        <w:rPr>
          <w:noProof/>
        </w:rPr>
        <w:fldChar w:fldCharType="separate"/>
      </w:r>
      <w:r w:rsidR="00C27ED6">
        <w:rPr>
          <w:noProof/>
        </w:rPr>
        <w:t>53</w:t>
      </w:r>
      <w:r>
        <w:rPr>
          <w:noProof/>
        </w:rPr>
        <w:fldChar w:fldCharType="end"/>
      </w:r>
    </w:p>
    <w:p w14:paraId="32D97258" w14:textId="77777777" w:rsidR="00973CD2" w:rsidRDefault="00973CD2">
      <w:pPr>
        <w:pStyle w:val="TOC3"/>
        <w:rPr>
          <w:rFonts w:asciiTheme="minorHAnsi" w:eastAsiaTheme="minorEastAsia" w:hAnsiTheme="minorHAnsi" w:cstheme="minorBidi"/>
          <w:noProof/>
          <w:sz w:val="24"/>
          <w:szCs w:val="24"/>
          <w:lang w:val="en-NZ" w:eastAsia="ja-JP"/>
        </w:rPr>
      </w:pPr>
      <w:r>
        <w:rPr>
          <w:noProof/>
        </w:rPr>
        <w:t>Acknowledgements</w:t>
      </w:r>
      <w:r>
        <w:rPr>
          <w:noProof/>
        </w:rPr>
        <w:tab/>
      </w:r>
      <w:r>
        <w:rPr>
          <w:noProof/>
        </w:rPr>
        <w:fldChar w:fldCharType="begin"/>
      </w:r>
      <w:r>
        <w:rPr>
          <w:noProof/>
        </w:rPr>
        <w:instrText xml:space="preserve"> PAGEREF _Toc288166909 \h </w:instrText>
      </w:r>
      <w:r>
        <w:rPr>
          <w:noProof/>
        </w:rPr>
      </w:r>
      <w:r>
        <w:rPr>
          <w:noProof/>
        </w:rPr>
        <w:fldChar w:fldCharType="separate"/>
      </w:r>
      <w:r w:rsidR="00C27ED6">
        <w:rPr>
          <w:noProof/>
        </w:rPr>
        <w:t>53</w:t>
      </w:r>
      <w:r>
        <w:rPr>
          <w:noProof/>
        </w:rPr>
        <w:fldChar w:fldCharType="end"/>
      </w:r>
    </w:p>
    <w:p w14:paraId="5B04620C" w14:textId="77777777" w:rsidR="00973CD2" w:rsidRDefault="00973CD2">
      <w:pPr>
        <w:pStyle w:val="TOC2"/>
        <w:rPr>
          <w:rFonts w:asciiTheme="minorHAnsi" w:eastAsiaTheme="minorEastAsia" w:hAnsiTheme="minorHAnsi" w:cstheme="minorBidi"/>
          <w:noProof/>
          <w:sz w:val="24"/>
          <w:szCs w:val="24"/>
          <w:lang w:val="en-NZ" w:eastAsia="ja-JP"/>
        </w:rPr>
      </w:pPr>
      <w:r>
        <w:rPr>
          <w:noProof/>
        </w:rPr>
        <w:t>A1.2 Review scope</w:t>
      </w:r>
      <w:r>
        <w:rPr>
          <w:noProof/>
        </w:rPr>
        <w:tab/>
      </w:r>
      <w:r>
        <w:rPr>
          <w:noProof/>
        </w:rPr>
        <w:fldChar w:fldCharType="begin"/>
      </w:r>
      <w:r>
        <w:rPr>
          <w:noProof/>
        </w:rPr>
        <w:instrText xml:space="preserve"> PAGEREF _Toc288166910 \h </w:instrText>
      </w:r>
      <w:r>
        <w:rPr>
          <w:noProof/>
        </w:rPr>
      </w:r>
      <w:r>
        <w:rPr>
          <w:noProof/>
        </w:rPr>
        <w:fldChar w:fldCharType="separate"/>
      </w:r>
      <w:r w:rsidR="00C27ED6">
        <w:rPr>
          <w:noProof/>
        </w:rPr>
        <w:t>53</w:t>
      </w:r>
      <w:r>
        <w:rPr>
          <w:noProof/>
        </w:rPr>
        <w:fldChar w:fldCharType="end"/>
      </w:r>
    </w:p>
    <w:p w14:paraId="52325C85" w14:textId="77777777" w:rsidR="00973CD2" w:rsidRDefault="00973CD2">
      <w:pPr>
        <w:pStyle w:val="TOC2"/>
        <w:rPr>
          <w:rFonts w:asciiTheme="minorHAnsi" w:eastAsiaTheme="minorEastAsia" w:hAnsiTheme="minorHAnsi" w:cstheme="minorBidi"/>
          <w:noProof/>
          <w:sz w:val="24"/>
          <w:szCs w:val="24"/>
          <w:lang w:val="en-NZ" w:eastAsia="ja-JP"/>
        </w:rPr>
      </w:pPr>
      <w:r>
        <w:rPr>
          <w:noProof/>
        </w:rPr>
        <w:t>A1.3 Research question</w:t>
      </w:r>
      <w:r>
        <w:rPr>
          <w:noProof/>
        </w:rPr>
        <w:tab/>
      </w:r>
      <w:r>
        <w:rPr>
          <w:noProof/>
        </w:rPr>
        <w:fldChar w:fldCharType="begin"/>
      </w:r>
      <w:r>
        <w:rPr>
          <w:noProof/>
        </w:rPr>
        <w:instrText xml:space="preserve"> PAGEREF _Toc288166911 \h </w:instrText>
      </w:r>
      <w:r>
        <w:rPr>
          <w:noProof/>
        </w:rPr>
      </w:r>
      <w:r>
        <w:rPr>
          <w:noProof/>
        </w:rPr>
        <w:fldChar w:fldCharType="separate"/>
      </w:r>
      <w:r w:rsidR="00C27ED6">
        <w:rPr>
          <w:noProof/>
        </w:rPr>
        <w:t>54</w:t>
      </w:r>
      <w:r>
        <w:rPr>
          <w:noProof/>
        </w:rPr>
        <w:fldChar w:fldCharType="end"/>
      </w:r>
    </w:p>
    <w:p w14:paraId="71144550" w14:textId="77777777" w:rsidR="00973CD2" w:rsidRDefault="00973CD2">
      <w:pPr>
        <w:pStyle w:val="TOC2"/>
        <w:rPr>
          <w:rFonts w:asciiTheme="minorHAnsi" w:eastAsiaTheme="minorEastAsia" w:hAnsiTheme="minorHAnsi" w:cstheme="minorBidi"/>
          <w:noProof/>
          <w:sz w:val="24"/>
          <w:szCs w:val="24"/>
          <w:lang w:val="en-NZ" w:eastAsia="ja-JP"/>
        </w:rPr>
      </w:pPr>
      <w:r>
        <w:rPr>
          <w:noProof/>
        </w:rPr>
        <w:t>A1.4 Search strategy</w:t>
      </w:r>
      <w:r>
        <w:rPr>
          <w:noProof/>
        </w:rPr>
        <w:tab/>
      </w:r>
      <w:r>
        <w:rPr>
          <w:noProof/>
        </w:rPr>
        <w:fldChar w:fldCharType="begin"/>
      </w:r>
      <w:r>
        <w:rPr>
          <w:noProof/>
        </w:rPr>
        <w:instrText xml:space="preserve"> PAGEREF _Toc288166912 \h </w:instrText>
      </w:r>
      <w:r>
        <w:rPr>
          <w:noProof/>
        </w:rPr>
      </w:r>
      <w:r>
        <w:rPr>
          <w:noProof/>
        </w:rPr>
        <w:fldChar w:fldCharType="separate"/>
      </w:r>
      <w:r w:rsidR="00C27ED6">
        <w:rPr>
          <w:noProof/>
        </w:rPr>
        <w:t>54</w:t>
      </w:r>
      <w:r>
        <w:rPr>
          <w:noProof/>
        </w:rPr>
        <w:fldChar w:fldCharType="end"/>
      </w:r>
    </w:p>
    <w:p w14:paraId="31B3F697" w14:textId="77777777" w:rsidR="00973CD2" w:rsidRDefault="00973CD2">
      <w:pPr>
        <w:pStyle w:val="TOC3"/>
        <w:rPr>
          <w:rFonts w:asciiTheme="minorHAnsi" w:eastAsiaTheme="minorEastAsia" w:hAnsiTheme="minorHAnsi" w:cstheme="minorBidi"/>
          <w:noProof/>
          <w:sz w:val="24"/>
          <w:szCs w:val="24"/>
          <w:lang w:val="en-NZ" w:eastAsia="ja-JP"/>
        </w:rPr>
      </w:pPr>
      <w:r>
        <w:rPr>
          <w:noProof/>
        </w:rPr>
        <w:t>Search databases</w:t>
      </w:r>
      <w:r>
        <w:rPr>
          <w:noProof/>
        </w:rPr>
        <w:tab/>
      </w:r>
      <w:r>
        <w:rPr>
          <w:noProof/>
        </w:rPr>
        <w:fldChar w:fldCharType="begin"/>
      </w:r>
      <w:r>
        <w:rPr>
          <w:noProof/>
        </w:rPr>
        <w:instrText xml:space="preserve"> PAGEREF _Toc288166913 \h </w:instrText>
      </w:r>
      <w:r>
        <w:rPr>
          <w:noProof/>
        </w:rPr>
      </w:r>
      <w:r>
        <w:rPr>
          <w:noProof/>
        </w:rPr>
        <w:fldChar w:fldCharType="separate"/>
      </w:r>
      <w:r w:rsidR="00C27ED6">
        <w:rPr>
          <w:noProof/>
        </w:rPr>
        <w:t>54</w:t>
      </w:r>
      <w:r>
        <w:rPr>
          <w:noProof/>
        </w:rPr>
        <w:fldChar w:fldCharType="end"/>
      </w:r>
    </w:p>
    <w:p w14:paraId="6007C151" w14:textId="77777777" w:rsidR="00973CD2" w:rsidRDefault="00973CD2">
      <w:pPr>
        <w:pStyle w:val="TOC2"/>
        <w:rPr>
          <w:rFonts w:asciiTheme="minorHAnsi" w:eastAsiaTheme="minorEastAsia" w:hAnsiTheme="minorHAnsi" w:cstheme="minorBidi"/>
          <w:noProof/>
          <w:sz w:val="24"/>
          <w:szCs w:val="24"/>
          <w:lang w:val="en-NZ" w:eastAsia="ja-JP"/>
        </w:rPr>
      </w:pPr>
      <w:r>
        <w:rPr>
          <w:noProof/>
        </w:rPr>
        <w:t>A1.5 Appraisal of studies</w:t>
      </w:r>
      <w:r>
        <w:rPr>
          <w:noProof/>
        </w:rPr>
        <w:tab/>
      </w:r>
      <w:r>
        <w:rPr>
          <w:noProof/>
        </w:rPr>
        <w:fldChar w:fldCharType="begin"/>
      </w:r>
      <w:r>
        <w:rPr>
          <w:noProof/>
        </w:rPr>
        <w:instrText xml:space="preserve"> PAGEREF _Toc288166914 \h </w:instrText>
      </w:r>
      <w:r>
        <w:rPr>
          <w:noProof/>
        </w:rPr>
      </w:r>
      <w:r>
        <w:rPr>
          <w:noProof/>
        </w:rPr>
        <w:fldChar w:fldCharType="separate"/>
      </w:r>
      <w:r w:rsidR="00C27ED6">
        <w:rPr>
          <w:noProof/>
        </w:rPr>
        <w:t>55</w:t>
      </w:r>
      <w:r>
        <w:rPr>
          <w:noProof/>
        </w:rPr>
        <w:fldChar w:fldCharType="end"/>
      </w:r>
    </w:p>
    <w:p w14:paraId="24901EB0" w14:textId="77777777" w:rsidR="00973CD2" w:rsidRDefault="00973CD2">
      <w:pPr>
        <w:pStyle w:val="TOC3"/>
        <w:rPr>
          <w:rFonts w:asciiTheme="minorHAnsi" w:eastAsiaTheme="minorEastAsia" w:hAnsiTheme="minorHAnsi" w:cstheme="minorBidi"/>
          <w:noProof/>
          <w:sz w:val="24"/>
          <w:szCs w:val="24"/>
          <w:lang w:val="en-NZ" w:eastAsia="ja-JP"/>
        </w:rPr>
      </w:pPr>
      <w:r>
        <w:rPr>
          <w:noProof/>
        </w:rPr>
        <w:t>Assigning a level of evidence</w:t>
      </w:r>
      <w:r>
        <w:rPr>
          <w:noProof/>
        </w:rPr>
        <w:tab/>
      </w:r>
      <w:r>
        <w:rPr>
          <w:noProof/>
        </w:rPr>
        <w:fldChar w:fldCharType="begin"/>
      </w:r>
      <w:r>
        <w:rPr>
          <w:noProof/>
        </w:rPr>
        <w:instrText xml:space="preserve"> PAGEREF _Toc288166915 \h </w:instrText>
      </w:r>
      <w:r>
        <w:rPr>
          <w:noProof/>
        </w:rPr>
      </w:r>
      <w:r>
        <w:rPr>
          <w:noProof/>
        </w:rPr>
        <w:fldChar w:fldCharType="separate"/>
      </w:r>
      <w:r w:rsidR="00C27ED6">
        <w:rPr>
          <w:noProof/>
        </w:rPr>
        <w:t>55</w:t>
      </w:r>
      <w:r>
        <w:rPr>
          <w:noProof/>
        </w:rPr>
        <w:fldChar w:fldCharType="end"/>
      </w:r>
    </w:p>
    <w:p w14:paraId="47F60CBF" w14:textId="77777777" w:rsidR="00973CD2" w:rsidRDefault="00973CD2">
      <w:pPr>
        <w:pStyle w:val="TOC3"/>
        <w:rPr>
          <w:rFonts w:asciiTheme="minorHAnsi" w:eastAsiaTheme="minorEastAsia" w:hAnsiTheme="minorHAnsi" w:cstheme="minorBidi"/>
          <w:noProof/>
          <w:sz w:val="24"/>
          <w:szCs w:val="24"/>
          <w:lang w:val="en-NZ" w:eastAsia="ja-JP"/>
        </w:rPr>
      </w:pPr>
      <w:r>
        <w:rPr>
          <w:noProof/>
        </w:rPr>
        <w:t>Appraising the quality of included studies</w:t>
      </w:r>
      <w:r>
        <w:rPr>
          <w:noProof/>
        </w:rPr>
        <w:tab/>
      </w:r>
      <w:r>
        <w:rPr>
          <w:noProof/>
        </w:rPr>
        <w:fldChar w:fldCharType="begin"/>
      </w:r>
      <w:r>
        <w:rPr>
          <w:noProof/>
        </w:rPr>
        <w:instrText xml:space="preserve"> PAGEREF _Toc288166916 \h </w:instrText>
      </w:r>
      <w:r>
        <w:rPr>
          <w:noProof/>
        </w:rPr>
      </w:r>
      <w:r>
        <w:rPr>
          <w:noProof/>
        </w:rPr>
        <w:fldChar w:fldCharType="separate"/>
      </w:r>
      <w:r w:rsidR="00C27ED6">
        <w:rPr>
          <w:noProof/>
        </w:rPr>
        <w:t>56</w:t>
      </w:r>
      <w:r>
        <w:rPr>
          <w:noProof/>
        </w:rPr>
        <w:fldChar w:fldCharType="end"/>
      </w:r>
    </w:p>
    <w:p w14:paraId="4553C7D0"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Completing evidence tables</w:t>
      </w:r>
      <w:r>
        <w:rPr>
          <w:noProof/>
        </w:rPr>
        <w:tab/>
      </w:r>
      <w:r>
        <w:rPr>
          <w:noProof/>
        </w:rPr>
        <w:fldChar w:fldCharType="begin"/>
      </w:r>
      <w:r>
        <w:rPr>
          <w:noProof/>
        </w:rPr>
        <w:instrText xml:space="preserve"> PAGEREF _Toc288166917 \h </w:instrText>
      </w:r>
      <w:r>
        <w:rPr>
          <w:noProof/>
        </w:rPr>
      </w:r>
      <w:r>
        <w:rPr>
          <w:noProof/>
        </w:rPr>
        <w:fldChar w:fldCharType="separate"/>
      </w:r>
      <w:r w:rsidR="00C27ED6">
        <w:rPr>
          <w:noProof/>
        </w:rPr>
        <w:t>56</w:t>
      </w:r>
      <w:r>
        <w:rPr>
          <w:noProof/>
        </w:rPr>
        <w:fldChar w:fldCharType="end"/>
      </w:r>
    </w:p>
    <w:p w14:paraId="3A255AE4" w14:textId="77777777" w:rsidR="00973CD2" w:rsidRDefault="00973CD2">
      <w:pPr>
        <w:pStyle w:val="TOC4"/>
        <w:tabs>
          <w:tab w:val="right" w:leader="dot" w:pos="8494"/>
        </w:tabs>
        <w:rPr>
          <w:rFonts w:asciiTheme="minorHAnsi" w:eastAsiaTheme="minorEastAsia" w:hAnsiTheme="minorHAnsi" w:cstheme="minorBidi"/>
          <w:noProof/>
          <w:sz w:val="24"/>
          <w:szCs w:val="24"/>
          <w:lang w:val="en-NZ" w:eastAsia="ja-JP"/>
        </w:rPr>
      </w:pPr>
      <w:r>
        <w:rPr>
          <w:noProof/>
        </w:rPr>
        <w:t>Appraisal of primary and secondary studies</w:t>
      </w:r>
      <w:r>
        <w:rPr>
          <w:noProof/>
        </w:rPr>
        <w:tab/>
      </w:r>
      <w:r>
        <w:rPr>
          <w:noProof/>
        </w:rPr>
        <w:fldChar w:fldCharType="begin"/>
      </w:r>
      <w:r>
        <w:rPr>
          <w:noProof/>
        </w:rPr>
        <w:instrText xml:space="preserve"> PAGEREF _Toc288166918 \h </w:instrText>
      </w:r>
      <w:r>
        <w:rPr>
          <w:noProof/>
        </w:rPr>
      </w:r>
      <w:r>
        <w:rPr>
          <w:noProof/>
        </w:rPr>
        <w:fldChar w:fldCharType="separate"/>
      </w:r>
      <w:r w:rsidR="00C27ED6">
        <w:rPr>
          <w:noProof/>
        </w:rPr>
        <w:t>56</w:t>
      </w:r>
      <w:r>
        <w:rPr>
          <w:noProof/>
        </w:rPr>
        <w:fldChar w:fldCharType="end"/>
      </w:r>
    </w:p>
    <w:p w14:paraId="461CBEFC" w14:textId="77777777" w:rsidR="00973CD2" w:rsidRDefault="00973CD2">
      <w:pPr>
        <w:pStyle w:val="TOC2"/>
        <w:rPr>
          <w:rFonts w:asciiTheme="minorHAnsi" w:eastAsiaTheme="minorEastAsia" w:hAnsiTheme="minorHAnsi" w:cstheme="minorBidi"/>
          <w:noProof/>
          <w:sz w:val="24"/>
          <w:szCs w:val="24"/>
          <w:lang w:val="en-NZ" w:eastAsia="ja-JP"/>
        </w:rPr>
      </w:pPr>
      <w:r>
        <w:rPr>
          <w:noProof/>
        </w:rPr>
        <w:t>A1.6 Preparing recommendations</w:t>
      </w:r>
      <w:r>
        <w:rPr>
          <w:noProof/>
        </w:rPr>
        <w:tab/>
      </w:r>
      <w:r>
        <w:rPr>
          <w:noProof/>
        </w:rPr>
        <w:fldChar w:fldCharType="begin"/>
      </w:r>
      <w:r>
        <w:rPr>
          <w:noProof/>
        </w:rPr>
        <w:instrText xml:space="preserve"> PAGEREF _Toc288166919 \h </w:instrText>
      </w:r>
      <w:r>
        <w:rPr>
          <w:noProof/>
        </w:rPr>
      </w:r>
      <w:r>
        <w:rPr>
          <w:noProof/>
        </w:rPr>
        <w:fldChar w:fldCharType="separate"/>
      </w:r>
      <w:r w:rsidR="00C27ED6">
        <w:rPr>
          <w:noProof/>
        </w:rPr>
        <w:t>57</w:t>
      </w:r>
      <w:r>
        <w:rPr>
          <w:noProof/>
        </w:rPr>
        <w:fldChar w:fldCharType="end"/>
      </w:r>
    </w:p>
    <w:p w14:paraId="57D7A170" w14:textId="77777777" w:rsidR="00973CD2" w:rsidRDefault="00973CD2">
      <w:pPr>
        <w:pStyle w:val="TOC3"/>
        <w:rPr>
          <w:rFonts w:asciiTheme="minorHAnsi" w:eastAsiaTheme="minorEastAsia" w:hAnsiTheme="minorHAnsi" w:cstheme="minorBidi"/>
          <w:noProof/>
          <w:sz w:val="24"/>
          <w:szCs w:val="24"/>
          <w:lang w:val="en-NZ" w:eastAsia="ja-JP"/>
        </w:rPr>
      </w:pPr>
      <w:r>
        <w:rPr>
          <w:noProof/>
        </w:rPr>
        <w:t>Developing recommendations</w:t>
      </w:r>
      <w:r>
        <w:rPr>
          <w:noProof/>
        </w:rPr>
        <w:tab/>
      </w:r>
      <w:r>
        <w:rPr>
          <w:noProof/>
        </w:rPr>
        <w:fldChar w:fldCharType="begin"/>
      </w:r>
      <w:r>
        <w:rPr>
          <w:noProof/>
        </w:rPr>
        <w:instrText xml:space="preserve"> PAGEREF _Toc288166920 \h </w:instrText>
      </w:r>
      <w:r>
        <w:rPr>
          <w:noProof/>
        </w:rPr>
      </w:r>
      <w:r>
        <w:rPr>
          <w:noProof/>
        </w:rPr>
        <w:fldChar w:fldCharType="separate"/>
      </w:r>
      <w:r w:rsidR="00C27ED6">
        <w:rPr>
          <w:noProof/>
        </w:rPr>
        <w:t>57</w:t>
      </w:r>
      <w:r>
        <w:rPr>
          <w:noProof/>
        </w:rPr>
        <w:fldChar w:fldCharType="end"/>
      </w:r>
    </w:p>
    <w:p w14:paraId="06592201" w14:textId="77777777" w:rsidR="00973CD2" w:rsidRDefault="00973CD2">
      <w:pPr>
        <w:pStyle w:val="TOC2"/>
        <w:rPr>
          <w:rFonts w:asciiTheme="minorHAnsi" w:eastAsiaTheme="minorEastAsia" w:hAnsiTheme="minorHAnsi" w:cstheme="minorBidi"/>
          <w:noProof/>
          <w:sz w:val="24"/>
          <w:szCs w:val="24"/>
          <w:lang w:val="en-NZ" w:eastAsia="ja-JP"/>
        </w:rPr>
      </w:pPr>
      <w:r>
        <w:rPr>
          <w:noProof/>
        </w:rPr>
        <w:t>A1.7 Consultation</w:t>
      </w:r>
      <w:r>
        <w:rPr>
          <w:noProof/>
        </w:rPr>
        <w:tab/>
      </w:r>
      <w:r>
        <w:rPr>
          <w:noProof/>
        </w:rPr>
        <w:fldChar w:fldCharType="begin"/>
      </w:r>
      <w:r>
        <w:rPr>
          <w:noProof/>
        </w:rPr>
        <w:instrText xml:space="preserve"> PAGEREF _Toc288166921 \h </w:instrText>
      </w:r>
      <w:r>
        <w:rPr>
          <w:noProof/>
        </w:rPr>
      </w:r>
      <w:r>
        <w:rPr>
          <w:noProof/>
        </w:rPr>
        <w:fldChar w:fldCharType="separate"/>
      </w:r>
      <w:r w:rsidR="00C27ED6">
        <w:rPr>
          <w:noProof/>
        </w:rPr>
        <w:t>58</w:t>
      </w:r>
      <w:r>
        <w:rPr>
          <w:noProof/>
        </w:rPr>
        <w:fldChar w:fldCharType="end"/>
      </w:r>
    </w:p>
    <w:p w14:paraId="247A2B73" w14:textId="77777777" w:rsidR="00973CD2" w:rsidRDefault="00973CD2">
      <w:pPr>
        <w:pStyle w:val="TOC1"/>
        <w:rPr>
          <w:rFonts w:asciiTheme="minorHAnsi" w:eastAsiaTheme="minorEastAsia" w:hAnsiTheme="minorHAnsi" w:cstheme="minorBidi"/>
          <w:b w:val="0"/>
          <w:sz w:val="24"/>
          <w:szCs w:val="24"/>
          <w:lang w:val="en-NZ" w:eastAsia="ja-JP"/>
        </w:rPr>
      </w:pPr>
      <w:r>
        <w:t>Appendix 2: Abbreviations and glossary</w:t>
      </w:r>
      <w:r>
        <w:tab/>
      </w:r>
      <w:r>
        <w:fldChar w:fldCharType="begin"/>
      </w:r>
      <w:r>
        <w:instrText xml:space="preserve"> PAGEREF _Toc288166922 \h </w:instrText>
      </w:r>
      <w:r>
        <w:fldChar w:fldCharType="separate"/>
      </w:r>
      <w:r w:rsidR="00C27ED6">
        <w:t>60</w:t>
      </w:r>
      <w:r>
        <w:fldChar w:fldCharType="end"/>
      </w:r>
    </w:p>
    <w:p w14:paraId="7DE19F42" w14:textId="77777777" w:rsidR="00973CD2" w:rsidRDefault="00973CD2">
      <w:pPr>
        <w:pStyle w:val="TOC2"/>
        <w:rPr>
          <w:rFonts w:asciiTheme="minorHAnsi" w:eastAsiaTheme="minorEastAsia" w:hAnsiTheme="minorHAnsi" w:cstheme="minorBidi"/>
          <w:noProof/>
          <w:sz w:val="24"/>
          <w:szCs w:val="24"/>
          <w:lang w:val="en-NZ" w:eastAsia="ja-JP"/>
        </w:rPr>
      </w:pPr>
      <w:r>
        <w:rPr>
          <w:noProof/>
        </w:rPr>
        <w:t>A2.1 Abbreviations and acronyms</w:t>
      </w:r>
      <w:r>
        <w:rPr>
          <w:noProof/>
        </w:rPr>
        <w:tab/>
      </w:r>
      <w:r>
        <w:rPr>
          <w:noProof/>
        </w:rPr>
        <w:fldChar w:fldCharType="begin"/>
      </w:r>
      <w:r>
        <w:rPr>
          <w:noProof/>
        </w:rPr>
        <w:instrText xml:space="preserve"> PAGEREF _Toc288166923 \h </w:instrText>
      </w:r>
      <w:r>
        <w:rPr>
          <w:noProof/>
        </w:rPr>
      </w:r>
      <w:r>
        <w:rPr>
          <w:noProof/>
        </w:rPr>
        <w:fldChar w:fldCharType="separate"/>
      </w:r>
      <w:r w:rsidR="00C27ED6">
        <w:rPr>
          <w:noProof/>
        </w:rPr>
        <w:t>60</w:t>
      </w:r>
      <w:r>
        <w:rPr>
          <w:noProof/>
        </w:rPr>
        <w:fldChar w:fldCharType="end"/>
      </w:r>
    </w:p>
    <w:p w14:paraId="53A7A7ED" w14:textId="77777777" w:rsidR="00973CD2" w:rsidRDefault="00973CD2">
      <w:pPr>
        <w:pStyle w:val="TOC3"/>
        <w:rPr>
          <w:rFonts w:asciiTheme="minorHAnsi" w:eastAsiaTheme="minorEastAsia" w:hAnsiTheme="minorHAnsi" w:cstheme="minorBidi"/>
          <w:noProof/>
          <w:sz w:val="24"/>
          <w:szCs w:val="24"/>
          <w:lang w:val="en-NZ" w:eastAsia="ja-JP"/>
        </w:rPr>
      </w:pPr>
      <w:r>
        <w:rPr>
          <w:noProof/>
        </w:rPr>
        <w:t>Miscellaneous Terms</w:t>
      </w:r>
      <w:r>
        <w:rPr>
          <w:noProof/>
        </w:rPr>
        <w:tab/>
      </w:r>
      <w:r>
        <w:rPr>
          <w:noProof/>
        </w:rPr>
        <w:fldChar w:fldCharType="begin"/>
      </w:r>
      <w:r>
        <w:rPr>
          <w:noProof/>
        </w:rPr>
        <w:instrText xml:space="preserve"> PAGEREF _Toc288166924 \h </w:instrText>
      </w:r>
      <w:r>
        <w:rPr>
          <w:noProof/>
        </w:rPr>
      </w:r>
      <w:r>
        <w:rPr>
          <w:noProof/>
        </w:rPr>
        <w:fldChar w:fldCharType="separate"/>
      </w:r>
      <w:r w:rsidR="00C27ED6">
        <w:rPr>
          <w:noProof/>
        </w:rPr>
        <w:t>60</w:t>
      </w:r>
      <w:r>
        <w:rPr>
          <w:noProof/>
        </w:rPr>
        <w:fldChar w:fldCharType="end"/>
      </w:r>
    </w:p>
    <w:p w14:paraId="61E2202A" w14:textId="77777777" w:rsidR="00973CD2" w:rsidRDefault="00973CD2">
      <w:pPr>
        <w:pStyle w:val="TOC3"/>
        <w:rPr>
          <w:rFonts w:asciiTheme="minorHAnsi" w:eastAsiaTheme="minorEastAsia" w:hAnsiTheme="minorHAnsi" w:cstheme="minorBidi"/>
          <w:noProof/>
          <w:sz w:val="24"/>
          <w:szCs w:val="24"/>
          <w:lang w:val="en-NZ" w:eastAsia="ja-JP"/>
        </w:rPr>
      </w:pPr>
      <w:r>
        <w:rPr>
          <w:noProof/>
        </w:rPr>
        <w:t>Tests, scales and measures</w:t>
      </w:r>
      <w:r>
        <w:rPr>
          <w:noProof/>
        </w:rPr>
        <w:tab/>
      </w:r>
      <w:r>
        <w:rPr>
          <w:noProof/>
        </w:rPr>
        <w:fldChar w:fldCharType="begin"/>
      </w:r>
      <w:r>
        <w:rPr>
          <w:noProof/>
        </w:rPr>
        <w:instrText xml:space="preserve"> PAGEREF _Toc288166925 \h </w:instrText>
      </w:r>
      <w:r>
        <w:rPr>
          <w:noProof/>
        </w:rPr>
      </w:r>
      <w:r>
        <w:rPr>
          <w:noProof/>
        </w:rPr>
        <w:fldChar w:fldCharType="separate"/>
      </w:r>
      <w:r w:rsidR="00C27ED6">
        <w:rPr>
          <w:noProof/>
        </w:rPr>
        <w:t>61</w:t>
      </w:r>
      <w:r>
        <w:rPr>
          <w:noProof/>
        </w:rPr>
        <w:fldChar w:fldCharType="end"/>
      </w:r>
    </w:p>
    <w:p w14:paraId="3AF8C8C5" w14:textId="77777777" w:rsidR="00973CD2" w:rsidRDefault="00973CD2">
      <w:pPr>
        <w:pStyle w:val="TOC3"/>
        <w:rPr>
          <w:rFonts w:asciiTheme="minorHAnsi" w:eastAsiaTheme="minorEastAsia" w:hAnsiTheme="minorHAnsi" w:cstheme="minorBidi"/>
          <w:noProof/>
          <w:sz w:val="24"/>
          <w:szCs w:val="24"/>
          <w:lang w:val="en-NZ" w:eastAsia="ja-JP"/>
        </w:rPr>
      </w:pPr>
      <w:r>
        <w:rPr>
          <w:noProof/>
        </w:rPr>
        <w:t>Databases</w:t>
      </w:r>
      <w:r>
        <w:rPr>
          <w:noProof/>
        </w:rPr>
        <w:tab/>
      </w:r>
      <w:r>
        <w:rPr>
          <w:noProof/>
        </w:rPr>
        <w:fldChar w:fldCharType="begin"/>
      </w:r>
      <w:r>
        <w:rPr>
          <w:noProof/>
        </w:rPr>
        <w:instrText xml:space="preserve"> PAGEREF _Toc288166926 \h </w:instrText>
      </w:r>
      <w:r>
        <w:rPr>
          <w:noProof/>
        </w:rPr>
      </w:r>
      <w:r>
        <w:rPr>
          <w:noProof/>
        </w:rPr>
        <w:fldChar w:fldCharType="separate"/>
      </w:r>
      <w:r w:rsidR="00C27ED6">
        <w:rPr>
          <w:noProof/>
        </w:rPr>
        <w:t>62</w:t>
      </w:r>
      <w:r>
        <w:rPr>
          <w:noProof/>
        </w:rPr>
        <w:fldChar w:fldCharType="end"/>
      </w:r>
    </w:p>
    <w:p w14:paraId="753AFB6A" w14:textId="77777777" w:rsidR="00973CD2" w:rsidRDefault="00973CD2">
      <w:pPr>
        <w:pStyle w:val="TOC2"/>
        <w:rPr>
          <w:rFonts w:asciiTheme="minorHAnsi" w:eastAsiaTheme="minorEastAsia" w:hAnsiTheme="minorHAnsi" w:cstheme="minorBidi"/>
          <w:noProof/>
          <w:sz w:val="24"/>
          <w:szCs w:val="24"/>
          <w:lang w:val="en-NZ" w:eastAsia="ja-JP"/>
        </w:rPr>
      </w:pPr>
      <w:r>
        <w:rPr>
          <w:noProof/>
        </w:rPr>
        <w:t>A2.2 Glossary</w:t>
      </w:r>
      <w:r>
        <w:rPr>
          <w:noProof/>
        </w:rPr>
        <w:tab/>
      </w:r>
      <w:r>
        <w:rPr>
          <w:noProof/>
        </w:rPr>
        <w:fldChar w:fldCharType="begin"/>
      </w:r>
      <w:r>
        <w:rPr>
          <w:noProof/>
        </w:rPr>
        <w:instrText xml:space="preserve"> PAGEREF _Toc288166927 \h </w:instrText>
      </w:r>
      <w:r>
        <w:rPr>
          <w:noProof/>
        </w:rPr>
      </w:r>
      <w:r>
        <w:rPr>
          <w:noProof/>
        </w:rPr>
        <w:fldChar w:fldCharType="separate"/>
      </w:r>
      <w:r w:rsidR="00C27ED6">
        <w:rPr>
          <w:noProof/>
        </w:rPr>
        <w:t>62</w:t>
      </w:r>
      <w:r>
        <w:rPr>
          <w:noProof/>
        </w:rPr>
        <w:fldChar w:fldCharType="end"/>
      </w:r>
    </w:p>
    <w:p w14:paraId="72CC0724" w14:textId="77777777" w:rsidR="00973CD2" w:rsidRDefault="00973CD2">
      <w:pPr>
        <w:pStyle w:val="TOC3"/>
        <w:rPr>
          <w:rFonts w:asciiTheme="minorHAnsi" w:eastAsiaTheme="minorEastAsia" w:hAnsiTheme="minorHAnsi" w:cstheme="minorBidi"/>
          <w:noProof/>
          <w:sz w:val="24"/>
          <w:szCs w:val="24"/>
          <w:lang w:val="en-NZ" w:eastAsia="ja-JP"/>
        </w:rPr>
      </w:pPr>
      <w:r>
        <w:rPr>
          <w:noProof/>
        </w:rPr>
        <w:t>Epidemiological and statistical terms</w:t>
      </w:r>
      <w:r>
        <w:rPr>
          <w:noProof/>
        </w:rPr>
        <w:tab/>
      </w:r>
      <w:r>
        <w:rPr>
          <w:noProof/>
        </w:rPr>
        <w:fldChar w:fldCharType="begin"/>
      </w:r>
      <w:r>
        <w:rPr>
          <w:noProof/>
        </w:rPr>
        <w:instrText xml:space="preserve"> PAGEREF _Toc288166928 \h </w:instrText>
      </w:r>
      <w:r>
        <w:rPr>
          <w:noProof/>
        </w:rPr>
      </w:r>
      <w:r>
        <w:rPr>
          <w:noProof/>
        </w:rPr>
        <w:fldChar w:fldCharType="separate"/>
      </w:r>
      <w:r w:rsidR="00C27ED6">
        <w:rPr>
          <w:noProof/>
        </w:rPr>
        <w:t>62</w:t>
      </w:r>
      <w:r>
        <w:rPr>
          <w:noProof/>
        </w:rPr>
        <w:fldChar w:fldCharType="end"/>
      </w:r>
    </w:p>
    <w:p w14:paraId="183AF72D" w14:textId="77777777" w:rsidR="00973CD2" w:rsidRDefault="00973CD2">
      <w:pPr>
        <w:pStyle w:val="TOC3"/>
        <w:rPr>
          <w:rFonts w:asciiTheme="minorHAnsi" w:eastAsiaTheme="minorEastAsia" w:hAnsiTheme="minorHAnsi" w:cstheme="minorBidi"/>
          <w:noProof/>
          <w:sz w:val="24"/>
          <w:szCs w:val="24"/>
          <w:lang w:val="en-NZ" w:eastAsia="ja-JP"/>
        </w:rPr>
      </w:pPr>
      <w:r>
        <w:rPr>
          <w:noProof/>
        </w:rPr>
        <w:t>Topic Specific Terms</w:t>
      </w:r>
      <w:r>
        <w:rPr>
          <w:noProof/>
        </w:rPr>
        <w:tab/>
      </w:r>
      <w:r>
        <w:rPr>
          <w:noProof/>
        </w:rPr>
        <w:fldChar w:fldCharType="begin"/>
      </w:r>
      <w:r>
        <w:rPr>
          <w:noProof/>
        </w:rPr>
        <w:instrText xml:space="preserve"> PAGEREF _Toc288166929 \h </w:instrText>
      </w:r>
      <w:r>
        <w:rPr>
          <w:noProof/>
        </w:rPr>
      </w:r>
      <w:r>
        <w:rPr>
          <w:noProof/>
        </w:rPr>
        <w:fldChar w:fldCharType="separate"/>
      </w:r>
      <w:r w:rsidR="00C27ED6">
        <w:rPr>
          <w:noProof/>
        </w:rPr>
        <w:t>66</w:t>
      </w:r>
      <w:r>
        <w:rPr>
          <w:noProof/>
        </w:rPr>
        <w:fldChar w:fldCharType="end"/>
      </w:r>
    </w:p>
    <w:p w14:paraId="29294002" w14:textId="77777777" w:rsidR="00973CD2" w:rsidRDefault="00973CD2">
      <w:pPr>
        <w:pStyle w:val="TOC1"/>
        <w:rPr>
          <w:rFonts w:asciiTheme="minorHAnsi" w:eastAsiaTheme="minorEastAsia" w:hAnsiTheme="minorHAnsi" w:cstheme="minorBidi"/>
          <w:b w:val="0"/>
          <w:sz w:val="24"/>
          <w:szCs w:val="24"/>
          <w:lang w:val="en-NZ" w:eastAsia="ja-JP"/>
        </w:rPr>
      </w:pPr>
      <w:r>
        <w:t>Appendix 3: Evidence Tables of included studies</w:t>
      </w:r>
      <w:r>
        <w:tab/>
      </w:r>
      <w:r>
        <w:fldChar w:fldCharType="begin"/>
      </w:r>
      <w:r>
        <w:instrText xml:space="preserve"> PAGEREF _Toc288166930 \h </w:instrText>
      </w:r>
      <w:r>
        <w:fldChar w:fldCharType="separate"/>
      </w:r>
      <w:r w:rsidR="00C27ED6">
        <w:t>67</w:t>
      </w:r>
      <w:r>
        <w:fldChar w:fldCharType="end"/>
      </w:r>
    </w:p>
    <w:p w14:paraId="2E894B38" w14:textId="77777777" w:rsidR="00973CD2" w:rsidRDefault="00973CD2">
      <w:pPr>
        <w:pStyle w:val="TOC1"/>
        <w:rPr>
          <w:rFonts w:asciiTheme="minorHAnsi" w:eastAsiaTheme="minorEastAsia" w:hAnsiTheme="minorHAnsi" w:cstheme="minorBidi"/>
          <w:b w:val="0"/>
          <w:sz w:val="24"/>
          <w:szCs w:val="24"/>
          <w:lang w:val="en-NZ" w:eastAsia="ja-JP"/>
        </w:rPr>
      </w:pPr>
      <w:r>
        <w:t>References</w:t>
      </w:r>
      <w:r>
        <w:tab/>
      </w:r>
      <w:r>
        <w:fldChar w:fldCharType="begin"/>
      </w:r>
      <w:r>
        <w:instrText xml:space="preserve"> PAGEREF _Toc288166931 \h </w:instrText>
      </w:r>
      <w:r>
        <w:fldChar w:fldCharType="separate"/>
      </w:r>
      <w:r w:rsidR="00C27ED6">
        <w:t>86</w:t>
      </w:r>
      <w:r>
        <w:fldChar w:fldCharType="end"/>
      </w:r>
    </w:p>
    <w:p w14:paraId="41FA72A6" w14:textId="3BEB470A" w:rsidR="000A04EC" w:rsidRPr="00AB10B9" w:rsidRDefault="00973CD2" w:rsidP="00F0037C">
      <w:pPr>
        <w:pStyle w:val="GLHeading1"/>
      </w:pPr>
      <w:r>
        <w:fldChar w:fldCharType="end"/>
      </w:r>
      <w:r w:rsidR="00050D29" w:rsidRPr="00AB10B9">
        <w:br w:type="page"/>
      </w:r>
      <w:bookmarkStart w:id="39" w:name="_Toc275181268"/>
      <w:bookmarkStart w:id="40" w:name="_Toc288166795"/>
      <w:r w:rsidR="00065D82" w:rsidRPr="00AB10B9">
        <w:lastRenderedPageBreak/>
        <w:t>List of Tables</w:t>
      </w:r>
      <w:bookmarkStart w:id="41" w:name="_Toc268688745"/>
      <w:bookmarkStart w:id="42" w:name="_Toc268690413"/>
      <w:bookmarkStart w:id="43" w:name="_Toc268690551"/>
      <w:bookmarkStart w:id="44" w:name="_Toc268698200"/>
      <w:bookmarkStart w:id="45" w:name="_Toc268704877"/>
      <w:bookmarkStart w:id="46" w:name="_Toc268707648"/>
      <w:bookmarkStart w:id="47" w:name="_Toc295473597"/>
      <w:bookmarkStart w:id="48" w:name="_Toc183493307"/>
      <w:bookmarkStart w:id="49" w:name="_Toc183683315"/>
      <w:bookmarkStart w:id="50" w:name="_Toc183692886"/>
      <w:bookmarkStart w:id="51" w:name="_Toc184964819"/>
      <w:bookmarkStart w:id="52" w:name="_Toc311630008"/>
      <w:bookmarkStart w:id="53" w:name="_Toc31163196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51B3FF46" w14:textId="0DE74750" w:rsidR="004E7615" w:rsidRPr="00AB10B9" w:rsidRDefault="004E7615">
      <w:pPr>
        <w:pStyle w:val="TOC1"/>
        <w:rPr>
          <w:rFonts w:asciiTheme="minorHAnsi" w:eastAsiaTheme="minorEastAsia" w:hAnsiTheme="minorHAnsi" w:cstheme="minorBidi"/>
          <w:b w:val="0"/>
          <w:sz w:val="24"/>
          <w:szCs w:val="24"/>
          <w:lang w:val="en-NZ" w:eastAsia="ja-JP"/>
        </w:rPr>
      </w:pPr>
      <w:r w:rsidRPr="00AB10B9">
        <w:rPr>
          <w:bCs/>
          <w:lang w:eastAsia="en-US"/>
        </w:rPr>
        <w:fldChar w:fldCharType="begin"/>
      </w:r>
      <w:r w:rsidRPr="00AB10B9">
        <w:rPr>
          <w:bCs/>
          <w:lang w:eastAsia="en-US"/>
        </w:rPr>
        <w:instrText xml:space="preserve"> TOC \t "GL Table heading,1" </w:instrText>
      </w:r>
      <w:r w:rsidRPr="00AB10B9">
        <w:rPr>
          <w:bCs/>
          <w:lang w:eastAsia="en-US"/>
        </w:rPr>
        <w:fldChar w:fldCharType="separate"/>
      </w:r>
      <w:r w:rsidRPr="00AB10B9">
        <w:rPr>
          <w:b w:val="0"/>
        </w:rPr>
        <w:t>New recommendation relevant to social skills groups in children and young people with ASD</w:t>
      </w:r>
      <w:r w:rsidRPr="00AB10B9">
        <w:rPr>
          <w:b w:val="0"/>
        </w:rPr>
        <w:tab/>
      </w:r>
      <w:r w:rsidR="00525C91" w:rsidRPr="00AB10B9">
        <w:rPr>
          <w:b w:val="0"/>
        </w:rPr>
        <w:t>x</w:t>
      </w:r>
    </w:p>
    <w:p w14:paraId="0154F4A7" w14:textId="7CA77265" w:rsidR="004E7615" w:rsidRPr="00AB10B9" w:rsidRDefault="004E7615">
      <w:pPr>
        <w:pStyle w:val="TOC1"/>
        <w:rPr>
          <w:rFonts w:asciiTheme="minorHAnsi" w:eastAsiaTheme="minorEastAsia" w:hAnsiTheme="minorHAnsi" w:cstheme="minorBidi"/>
          <w:b w:val="0"/>
          <w:sz w:val="24"/>
          <w:szCs w:val="24"/>
          <w:lang w:val="en-NZ" w:eastAsia="ja-JP"/>
        </w:rPr>
      </w:pPr>
      <w:r w:rsidRPr="00AB10B9">
        <w:rPr>
          <w:b w:val="0"/>
        </w:rPr>
        <w:t>New good practice points relevant to social skills groups in children and young people with ASD</w:t>
      </w:r>
      <w:r w:rsidRPr="00AB10B9">
        <w:rPr>
          <w:b w:val="0"/>
        </w:rPr>
        <w:tab/>
      </w:r>
      <w:r w:rsidRPr="00AB10B9">
        <w:rPr>
          <w:b w:val="0"/>
        </w:rPr>
        <w:fldChar w:fldCharType="begin"/>
      </w:r>
      <w:r w:rsidRPr="00AB10B9">
        <w:rPr>
          <w:b w:val="0"/>
        </w:rPr>
        <w:instrText xml:space="preserve"> PAGEREF _Toc278631717 \h </w:instrText>
      </w:r>
      <w:r w:rsidRPr="00AB10B9">
        <w:rPr>
          <w:b w:val="0"/>
        </w:rPr>
      </w:r>
      <w:r w:rsidRPr="00AB10B9">
        <w:rPr>
          <w:b w:val="0"/>
        </w:rPr>
        <w:fldChar w:fldCharType="separate"/>
      </w:r>
      <w:r w:rsidR="00C27ED6">
        <w:rPr>
          <w:b w:val="0"/>
        </w:rPr>
        <w:t>x</w:t>
      </w:r>
      <w:r w:rsidRPr="00AB10B9">
        <w:rPr>
          <w:b w:val="0"/>
        </w:rPr>
        <w:fldChar w:fldCharType="end"/>
      </w:r>
    </w:p>
    <w:p w14:paraId="333A6470" w14:textId="315C5BAF"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1.1:</w:t>
      </w:r>
      <w:r w:rsidR="00525C91" w:rsidRPr="00AB10B9">
        <w:rPr>
          <w:rFonts w:asciiTheme="minorHAnsi" w:eastAsiaTheme="minorEastAsia" w:hAnsiTheme="minorHAnsi" w:cstheme="minorBidi"/>
          <w:b w:val="0"/>
          <w:sz w:val="24"/>
          <w:szCs w:val="24"/>
          <w:lang w:val="en-NZ" w:eastAsia="ja-JP"/>
        </w:rPr>
        <w:t xml:space="preserve"> </w:t>
      </w:r>
      <w:r w:rsidRPr="00AB10B9">
        <w:rPr>
          <w:b w:val="0"/>
        </w:rPr>
        <w:t>Recommendations relevant to social skills groups in children and young people in the NZ ASD Guideline</w:t>
      </w:r>
      <w:r w:rsidRPr="00AB10B9">
        <w:rPr>
          <w:b w:val="0"/>
        </w:rPr>
        <w:tab/>
      </w:r>
      <w:r w:rsidRPr="00AB10B9">
        <w:rPr>
          <w:b w:val="0"/>
        </w:rPr>
        <w:fldChar w:fldCharType="begin"/>
      </w:r>
      <w:r w:rsidRPr="00AB10B9">
        <w:rPr>
          <w:b w:val="0"/>
        </w:rPr>
        <w:instrText xml:space="preserve"> PAGEREF _Toc278631718 \h </w:instrText>
      </w:r>
      <w:r w:rsidRPr="00AB10B9">
        <w:rPr>
          <w:b w:val="0"/>
        </w:rPr>
      </w:r>
      <w:r w:rsidRPr="00AB10B9">
        <w:rPr>
          <w:b w:val="0"/>
        </w:rPr>
        <w:fldChar w:fldCharType="separate"/>
      </w:r>
      <w:r w:rsidR="00C27ED6">
        <w:rPr>
          <w:b w:val="0"/>
        </w:rPr>
        <w:t>4</w:t>
      </w:r>
      <w:r w:rsidRPr="00AB10B9">
        <w:rPr>
          <w:b w:val="0"/>
        </w:rPr>
        <w:fldChar w:fldCharType="end"/>
      </w:r>
    </w:p>
    <w:p w14:paraId="622BF840" w14:textId="77777777" w:rsidR="004E7615" w:rsidRPr="00AB10B9" w:rsidRDefault="004E7615">
      <w:pPr>
        <w:pStyle w:val="TOC1"/>
        <w:rPr>
          <w:rFonts w:asciiTheme="minorHAnsi" w:eastAsiaTheme="minorEastAsia" w:hAnsiTheme="minorHAnsi" w:cstheme="minorBidi"/>
          <w:b w:val="0"/>
          <w:sz w:val="24"/>
          <w:szCs w:val="24"/>
          <w:lang w:val="en-NZ" w:eastAsia="ja-JP"/>
        </w:rPr>
      </w:pPr>
      <w:r w:rsidRPr="00AB10B9">
        <w:t xml:space="preserve">Table 2.1: </w:t>
      </w:r>
      <w:r w:rsidRPr="00AB10B9">
        <w:rPr>
          <w:b w:val="0"/>
        </w:rPr>
        <w:t>Inclusion and exclusion criteria for selection of studies</w:t>
      </w:r>
      <w:r w:rsidRPr="00AB10B9">
        <w:rPr>
          <w:b w:val="0"/>
        </w:rPr>
        <w:tab/>
      </w:r>
      <w:r w:rsidRPr="00AB10B9">
        <w:rPr>
          <w:b w:val="0"/>
        </w:rPr>
        <w:fldChar w:fldCharType="begin"/>
      </w:r>
      <w:r w:rsidRPr="00AB10B9">
        <w:rPr>
          <w:b w:val="0"/>
        </w:rPr>
        <w:instrText xml:space="preserve"> PAGEREF _Toc278631719 \h </w:instrText>
      </w:r>
      <w:r w:rsidRPr="00AB10B9">
        <w:rPr>
          <w:b w:val="0"/>
        </w:rPr>
      </w:r>
      <w:r w:rsidRPr="00AB10B9">
        <w:rPr>
          <w:b w:val="0"/>
        </w:rPr>
        <w:fldChar w:fldCharType="separate"/>
      </w:r>
      <w:r w:rsidR="00C27ED6">
        <w:rPr>
          <w:b w:val="0"/>
        </w:rPr>
        <w:t>7</w:t>
      </w:r>
      <w:r w:rsidRPr="00AB10B9">
        <w:rPr>
          <w:b w:val="0"/>
        </w:rPr>
        <w:fldChar w:fldCharType="end"/>
      </w:r>
    </w:p>
    <w:p w14:paraId="4BDF933E" w14:textId="56E9B864"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2.2:</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organised by type of social skills group</w:t>
      </w:r>
      <w:r w:rsidRPr="00AB10B9">
        <w:rPr>
          <w:b w:val="0"/>
        </w:rPr>
        <w:tab/>
      </w:r>
      <w:r w:rsidRPr="00AB10B9">
        <w:rPr>
          <w:b w:val="0"/>
        </w:rPr>
        <w:fldChar w:fldCharType="begin"/>
      </w:r>
      <w:r w:rsidRPr="00AB10B9">
        <w:rPr>
          <w:b w:val="0"/>
        </w:rPr>
        <w:instrText xml:space="preserve"> PAGEREF _Toc278631720 \h </w:instrText>
      </w:r>
      <w:r w:rsidRPr="00AB10B9">
        <w:rPr>
          <w:b w:val="0"/>
        </w:rPr>
      </w:r>
      <w:r w:rsidRPr="00AB10B9">
        <w:rPr>
          <w:b w:val="0"/>
        </w:rPr>
        <w:fldChar w:fldCharType="separate"/>
      </w:r>
      <w:r w:rsidR="00C27ED6">
        <w:rPr>
          <w:b w:val="0"/>
        </w:rPr>
        <w:t>16</w:t>
      </w:r>
      <w:r w:rsidRPr="00AB10B9">
        <w:rPr>
          <w:b w:val="0"/>
        </w:rPr>
        <w:fldChar w:fldCharType="end"/>
      </w:r>
    </w:p>
    <w:p w14:paraId="77A7DE62" w14:textId="2C63CA38"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2.3:</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social competence outcomes.</w:t>
      </w:r>
      <w:r w:rsidRPr="00AB10B9">
        <w:rPr>
          <w:b w:val="0"/>
        </w:rPr>
        <w:tab/>
      </w:r>
      <w:r w:rsidRPr="00AB10B9">
        <w:rPr>
          <w:b w:val="0"/>
        </w:rPr>
        <w:fldChar w:fldCharType="begin"/>
      </w:r>
      <w:r w:rsidRPr="00AB10B9">
        <w:rPr>
          <w:b w:val="0"/>
        </w:rPr>
        <w:instrText xml:space="preserve"> PAGEREF _Toc278631779 \h </w:instrText>
      </w:r>
      <w:r w:rsidRPr="00AB10B9">
        <w:rPr>
          <w:b w:val="0"/>
        </w:rPr>
      </w:r>
      <w:r w:rsidRPr="00AB10B9">
        <w:rPr>
          <w:b w:val="0"/>
        </w:rPr>
        <w:fldChar w:fldCharType="separate"/>
      </w:r>
      <w:r w:rsidR="00C27ED6">
        <w:rPr>
          <w:b w:val="0"/>
        </w:rPr>
        <w:t>32</w:t>
      </w:r>
      <w:r w:rsidRPr="00AB10B9">
        <w:rPr>
          <w:b w:val="0"/>
        </w:rPr>
        <w:fldChar w:fldCharType="end"/>
      </w:r>
    </w:p>
    <w:p w14:paraId="68B3AB10" w14:textId="21D3AEB5" w:rsidR="00525C91" w:rsidRPr="00AB10B9" w:rsidRDefault="00525C91" w:rsidP="00525C91">
      <w:pPr>
        <w:pStyle w:val="TOC1"/>
        <w:tabs>
          <w:tab w:val="left" w:pos="1255"/>
        </w:tabs>
        <w:rPr>
          <w:rFonts w:asciiTheme="minorHAnsi" w:eastAsiaTheme="minorEastAsia" w:hAnsiTheme="minorHAnsi" w:cstheme="minorBidi"/>
          <w:b w:val="0"/>
          <w:sz w:val="24"/>
          <w:szCs w:val="24"/>
          <w:lang w:val="en-NZ" w:eastAsia="ja-JP"/>
        </w:rPr>
      </w:pPr>
      <w:r w:rsidRPr="00AB10B9">
        <w:t>Table 2.4:</w:t>
      </w:r>
      <w:r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quality of           life outcomes</w:t>
      </w:r>
      <w:r w:rsidRPr="00AB10B9">
        <w:rPr>
          <w:b w:val="0"/>
        </w:rPr>
        <w:tab/>
      </w:r>
      <w:r w:rsidRPr="00AB10B9">
        <w:rPr>
          <w:b w:val="0"/>
        </w:rPr>
        <w:fldChar w:fldCharType="begin"/>
      </w:r>
      <w:r w:rsidRPr="00AB10B9">
        <w:rPr>
          <w:b w:val="0"/>
        </w:rPr>
        <w:instrText xml:space="preserve"> PAGEREF _Toc278631838 \h </w:instrText>
      </w:r>
      <w:r w:rsidRPr="00AB10B9">
        <w:rPr>
          <w:b w:val="0"/>
        </w:rPr>
      </w:r>
      <w:r w:rsidRPr="00AB10B9">
        <w:rPr>
          <w:b w:val="0"/>
        </w:rPr>
        <w:fldChar w:fldCharType="separate"/>
      </w:r>
      <w:r w:rsidR="00C27ED6">
        <w:rPr>
          <w:b w:val="0"/>
        </w:rPr>
        <w:t>34</w:t>
      </w:r>
      <w:r w:rsidRPr="00AB10B9">
        <w:rPr>
          <w:b w:val="0"/>
        </w:rPr>
        <w:fldChar w:fldCharType="end"/>
      </w:r>
    </w:p>
    <w:p w14:paraId="609D0E19" w14:textId="4F5CE8C2"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2.5:</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social communication outcomes.</w:t>
      </w:r>
      <w:r w:rsidRPr="00AB10B9">
        <w:rPr>
          <w:b w:val="0"/>
        </w:rPr>
        <w:tab/>
      </w:r>
      <w:r w:rsidRPr="00AB10B9">
        <w:rPr>
          <w:b w:val="0"/>
        </w:rPr>
        <w:fldChar w:fldCharType="begin"/>
      </w:r>
      <w:r w:rsidRPr="00AB10B9">
        <w:rPr>
          <w:b w:val="0"/>
        </w:rPr>
        <w:instrText xml:space="preserve"> PAGEREF _Toc278631838 \h </w:instrText>
      </w:r>
      <w:r w:rsidRPr="00AB10B9">
        <w:rPr>
          <w:b w:val="0"/>
        </w:rPr>
      </w:r>
      <w:r w:rsidRPr="00AB10B9">
        <w:rPr>
          <w:b w:val="0"/>
        </w:rPr>
        <w:fldChar w:fldCharType="separate"/>
      </w:r>
      <w:r w:rsidR="00C27ED6">
        <w:rPr>
          <w:b w:val="0"/>
        </w:rPr>
        <w:t>34</w:t>
      </w:r>
      <w:r w:rsidRPr="00AB10B9">
        <w:rPr>
          <w:b w:val="0"/>
        </w:rPr>
        <w:fldChar w:fldCharType="end"/>
      </w:r>
    </w:p>
    <w:p w14:paraId="4DD2C641" w14:textId="1B9C4521"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2.6:</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problem behaviour outcomes.</w:t>
      </w:r>
      <w:r w:rsidRPr="00AB10B9">
        <w:rPr>
          <w:b w:val="0"/>
        </w:rPr>
        <w:tab/>
      </w:r>
      <w:r w:rsidRPr="00AB10B9">
        <w:rPr>
          <w:b w:val="0"/>
        </w:rPr>
        <w:fldChar w:fldCharType="begin"/>
      </w:r>
      <w:r w:rsidRPr="00AB10B9">
        <w:rPr>
          <w:b w:val="0"/>
        </w:rPr>
        <w:instrText xml:space="preserve"> PAGEREF _Toc278631854 \h </w:instrText>
      </w:r>
      <w:r w:rsidRPr="00AB10B9">
        <w:rPr>
          <w:b w:val="0"/>
        </w:rPr>
      </w:r>
      <w:r w:rsidRPr="00AB10B9">
        <w:rPr>
          <w:b w:val="0"/>
        </w:rPr>
        <w:fldChar w:fldCharType="separate"/>
      </w:r>
      <w:r w:rsidR="00C27ED6">
        <w:rPr>
          <w:b w:val="0"/>
        </w:rPr>
        <w:t>36</w:t>
      </w:r>
      <w:r w:rsidRPr="00AB10B9">
        <w:rPr>
          <w:b w:val="0"/>
        </w:rPr>
        <w:fldChar w:fldCharType="end"/>
      </w:r>
    </w:p>
    <w:p w14:paraId="043BC4FE" w14:textId="195AA5DE"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2.7:</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emotional recognition, emotion management, empathy, and affection</w:t>
      </w:r>
      <w:r w:rsidRPr="00AB10B9">
        <w:rPr>
          <w:b w:val="0"/>
        </w:rPr>
        <w:tab/>
      </w:r>
      <w:r w:rsidRPr="00AB10B9">
        <w:rPr>
          <w:b w:val="0"/>
        </w:rPr>
        <w:fldChar w:fldCharType="begin"/>
      </w:r>
      <w:r w:rsidRPr="00AB10B9">
        <w:rPr>
          <w:b w:val="0"/>
        </w:rPr>
        <w:instrText xml:space="preserve"> PAGEREF _Toc278631872 \h </w:instrText>
      </w:r>
      <w:r w:rsidRPr="00AB10B9">
        <w:rPr>
          <w:b w:val="0"/>
        </w:rPr>
      </w:r>
      <w:r w:rsidRPr="00AB10B9">
        <w:rPr>
          <w:b w:val="0"/>
        </w:rPr>
        <w:fldChar w:fldCharType="separate"/>
      </w:r>
      <w:r w:rsidR="00C27ED6">
        <w:rPr>
          <w:b w:val="0"/>
        </w:rPr>
        <w:t>36</w:t>
      </w:r>
      <w:r w:rsidRPr="00AB10B9">
        <w:rPr>
          <w:b w:val="0"/>
        </w:rPr>
        <w:fldChar w:fldCharType="end"/>
      </w:r>
    </w:p>
    <w:p w14:paraId="5654F615" w14:textId="6B5CA5E0"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2.8:</w:t>
      </w:r>
      <w:r w:rsidR="0055455D"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quality of play during get-togethers.</w:t>
      </w:r>
      <w:r w:rsidRPr="00AB10B9">
        <w:rPr>
          <w:b w:val="0"/>
        </w:rPr>
        <w:tab/>
      </w:r>
      <w:r w:rsidRPr="00AB10B9">
        <w:rPr>
          <w:b w:val="0"/>
        </w:rPr>
        <w:fldChar w:fldCharType="begin"/>
      </w:r>
      <w:r w:rsidRPr="00AB10B9">
        <w:rPr>
          <w:b w:val="0"/>
        </w:rPr>
        <w:instrText xml:space="preserve"> PAGEREF _Toc278631896 \h </w:instrText>
      </w:r>
      <w:r w:rsidRPr="00AB10B9">
        <w:rPr>
          <w:b w:val="0"/>
        </w:rPr>
      </w:r>
      <w:r w:rsidRPr="00AB10B9">
        <w:rPr>
          <w:b w:val="0"/>
        </w:rPr>
        <w:fldChar w:fldCharType="separate"/>
      </w:r>
      <w:r w:rsidR="00C27ED6">
        <w:rPr>
          <w:b w:val="0"/>
        </w:rPr>
        <w:t>38</w:t>
      </w:r>
      <w:r w:rsidRPr="00AB10B9">
        <w:rPr>
          <w:b w:val="0"/>
        </w:rPr>
        <w:fldChar w:fldCharType="end"/>
      </w:r>
    </w:p>
    <w:p w14:paraId="20FD597D" w14:textId="3CC25D6E" w:rsidR="004E7615" w:rsidRPr="00AB10B9" w:rsidRDefault="004E7615">
      <w:pPr>
        <w:pStyle w:val="TOC1"/>
        <w:tabs>
          <w:tab w:val="left" w:pos="1255"/>
        </w:tabs>
        <w:rPr>
          <w:rFonts w:asciiTheme="minorHAnsi" w:eastAsiaTheme="minorEastAsia" w:hAnsiTheme="minorHAnsi" w:cstheme="minorBidi"/>
          <w:b w:val="0"/>
          <w:sz w:val="24"/>
          <w:szCs w:val="24"/>
          <w:lang w:val="en-NZ" w:eastAsia="ja-JP"/>
        </w:rPr>
      </w:pPr>
      <w:r w:rsidRPr="00AB10B9">
        <w:t>Table 2.9:</w:t>
      </w:r>
      <w:r w:rsidR="00525C91" w:rsidRPr="00AB10B9">
        <w:rPr>
          <w:rFonts w:asciiTheme="minorHAnsi" w:eastAsiaTheme="minorEastAsia" w:hAnsiTheme="minorHAnsi" w:cstheme="minorBidi"/>
          <w:b w:val="0"/>
          <w:sz w:val="24"/>
          <w:szCs w:val="24"/>
          <w:lang w:val="en-NZ" w:eastAsia="ja-JP"/>
        </w:rPr>
        <w:t xml:space="preserve"> </w:t>
      </w:r>
      <w:r w:rsidRPr="00AB10B9">
        <w:rPr>
          <w:b w:val="0"/>
        </w:rPr>
        <w:t>Characteristics and results of included primary studies for knowledge of programme-specific skills.</w:t>
      </w:r>
      <w:r w:rsidRPr="00AB10B9">
        <w:rPr>
          <w:b w:val="0"/>
        </w:rPr>
        <w:tab/>
      </w:r>
      <w:r w:rsidRPr="00AB10B9">
        <w:rPr>
          <w:b w:val="0"/>
        </w:rPr>
        <w:fldChar w:fldCharType="begin"/>
      </w:r>
      <w:r w:rsidRPr="00AB10B9">
        <w:rPr>
          <w:b w:val="0"/>
        </w:rPr>
        <w:instrText xml:space="preserve"> PAGEREF _Toc278631916 \h </w:instrText>
      </w:r>
      <w:r w:rsidRPr="00AB10B9">
        <w:rPr>
          <w:b w:val="0"/>
        </w:rPr>
      </w:r>
      <w:r w:rsidRPr="00AB10B9">
        <w:rPr>
          <w:b w:val="0"/>
        </w:rPr>
        <w:fldChar w:fldCharType="separate"/>
      </w:r>
      <w:r w:rsidR="00C27ED6">
        <w:rPr>
          <w:b w:val="0"/>
        </w:rPr>
        <w:t>38</w:t>
      </w:r>
      <w:r w:rsidRPr="00AB10B9">
        <w:rPr>
          <w:b w:val="0"/>
        </w:rPr>
        <w:fldChar w:fldCharType="end"/>
      </w:r>
    </w:p>
    <w:p w14:paraId="357EC6BB" w14:textId="77777777" w:rsidR="004E7615" w:rsidRPr="00AB10B9" w:rsidRDefault="004E7615">
      <w:pPr>
        <w:pStyle w:val="TOC1"/>
        <w:rPr>
          <w:rFonts w:asciiTheme="minorHAnsi" w:eastAsiaTheme="minorEastAsia" w:hAnsiTheme="minorHAnsi" w:cstheme="minorBidi"/>
          <w:b w:val="0"/>
          <w:sz w:val="24"/>
          <w:szCs w:val="24"/>
          <w:lang w:val="en-NZ" w:eastAsia="ja-JP"/>
        </w:rPr>
      </w:pPr>
      <w:r w:rsidRPr="00AB10B9">
        <w:t xml:space="preserve">Table 3.1: </w:t>
      </w:r>
      <w:r w:rsidRPr="00AB10B9">
        <w:rPr>
          <w:b w:val="0"/>
        </w:rPr>
        <w:t>New recommendations relevant to social skills groups in children and young people with ASD.</w:t>
      </w:r>
      <w:r w:rsidRPr="00AB10B9">
        <w:rPr>
          <w:b w:val="0"/>
        </w:rPr>
        <w:tab/>
      </w:r>
      <w:r w:rsidRPr="00AB10B9">
        <w:rPr>
          <w:b w:val="0"/>
        </w:rPr>
        <w:fldChar w:fldCharType="begin"/>
      </w:r>
      <w:r w:rsidRPr="00AB10B9">
        <w:rPr>
          <w:b w:val="0"/>
        </w:rPr>
        <w:instrText xml:space="preserve"> PAGEREF _Toc278631940 \h </w:instrText>
      </w:r>
      <w:r w:rsidRPr="00AB10B9">
        <w:rPr>
          <w:b w:val="0"/>
        </w:rPr>
      </w:r>
      <w:r w:rsidRPr="00AB10B9">
        <w:rPr>
          <w:b w:val="0"/>
        </w:rPr>
        <w:fldChar w:fldCharType="separate"/>
      </w:r>
      <w:r w:rsidR="00C27ED6">
        <w:rPr>
          <w:b w:val="0"/>
        </w:rPr>
        <w:t>55</w:t>
      </w:r>
      <w:r w:rsidRPr="00AB10B9">
        <w:rPr>
          <w:b w:val="0"/>
        </w:rPr>
        <w:fldChar w:fldCharType="end"/>
      </w:r>
    </w:p>
    <w:p w14:paraId="5B9ABA4A" w14:textId="77777777" w:rsidR="004E7615" w:rsidRPr="00AB10B9" w:rsidRDefault="004E7615">
      <w:pPr>
        <w:pStyle w:val="TOC1"/>
        <w:rPr>
          <w:rFonts w:asciiTheme="minorHAnsi" w:eastAsiaTheme="minorEastAsia" w:hAnsiTheme="minorHAnsi" w:cstheme="minorBidi"/>
          <w:b w:val="0"/>
          <w:sz w:val="24"/>
          <w:szCs w:val="24"/>
          <w:lang w:val="en-NZ" w:eastAsia="ja-JP"/>
        </w:rPr>
      </w:pPr>
      <w:r w:rsidRPr="00AB10B9">
        <w:t xml:space="preserve">Table 3.2: </w:t>
      </w:r>
      <w:r w:rsidRPr="00AB10B9">
        <w:rPr>
          <w:b w:val="0"/>
        </w:rPr>
        <w:t>New good practice points relevant to social skills groups in children and young people with ASD.</w:t>
      </w:r>
      <w:r w:rsidRPr="00AB10B9">
        <w:rPr>
          <w:b w:val="0"/>
        </w:rPr>
        <w:tab/>
      </w:r>
      <w:r w:rsidRPr="00AB10B9">
        <w:rPr>
          <w:b w:val="0"/>
        </w:rPr>
        <w:fldChar w:fldCharType="begin"/>
      </w:r>
      <w:r w:rsidRPr="00AB10B9">
        <w:rPr>
          <w:b w:val="0"/>
        </w:rPr>
        <w:instrText xml:space="preserve"> PAGEREF _Toc278631941 \h </w:instrText>
      </w:r>
      <w:r w:rsidRPr="00AB10B9">
        <w:rPr>
          <w:b w:val="0"/>
        </w:rPr>
      </w:r>
      <w:r w:rsidRPr="00AB10B9">
        <w:rPr>
          <w:b w:val="0"/>
        </w:rPr>
        <w:fldChar w:fldCharType="separate"/>
      </w:r>
      <w:r w:rsidR="00C27ED6">
        <w:rPr>
          <w:b w:val="0"/>
        </w:rPr>
        <w:t>55</w:t>
      </w:r>
      <w:r w:rsidRPr="00AB10B9">
        <w:rPr>
          <w:b w:val="0"/>
        </w:rPr>
        <w:fldChar w:fldCharType="end"/>
      </w:r>
    </w:p>
    <w:p w14:paraId="59E9983A" w14:textId="6D5EB423" w:rsidR="004E7615" w:rsidRPr="00AB10B9" w:rsidRDefault="004E7615">
      <w:pPr>
        <w:pStyle w:val="TOC1"/>
        <w:tabs>
          <w:tab w:val="left" w:pos="1414"/>
        </w:tabs>
        <w:rPr>
          <w:rFonts w:asciiTheme="minorHAnsi" w:eastAsiaTheme="minorEastAsia" w:hAnsiTheme="minorHAnsi" w:cstheme="minorBidi"/>
          <w:b w:val="0"/>
          <w:sz w:val="24"/>
          <w:szCs w:val="24"/>
          <w:lang w:val="en-NZ" w:eastAsia="ja-JP"/>
        </w:rPr>
      </w:pPr>
      <w:r w:rsidRPr="00AB10B9">
        <w:t>Table A1.2:</w:t>
      </w:r>
      <w:r w:rsidR="00525C91" w:rsidRPr="00AB10B9">
        <w:rPr>
          <w:rFonts w:asciiTheme="minorHAnsi" w:eastAsiaTheme="minorEastAsia" w:hAnsiTheme="minorHAnsi" w:cstheme="minorBidi"/>
          <w:b w:val="0"/>
          <w:sz w:val="24"/>
          <w:szCs w:val="24"/>
          <w:lang w:val="en-NZ" w:eastAsia="ja-JP"/>
        </w:rPr>
        <w:t xml:space="preserve"> </w:t>
      </w:r>
      <w:r w:rsidRPr="00AB10B9">
        <w:rPr>
          <w:b w:val="0"/>
        </w:rPr>
        <w:t>Guide to grading recommendations</w:t>
      </w:r>
      <w:r w:rsidRPr="00AB10B9">
        <w:rPr>
          <w:b w:val="0"/>
        </w:rPr>
        <w:tab/>
      </w:r>
      <w:r w:rsidRPr="00AB10B9">
        <w:rPr>
          <w:b w:val="0"/>
        </w:rPr>
        <w:fldChar w:fldCharType="begin"/>
      </w:r>
      <w:r w:rsidRPr="00AB10B9">
        <w:rPr>
          <w:b w:val="0"/>
        </w:rPr>
        <w:instrText xml:space="preserve"> PAGEREF _Toc278631942 \h </w:instrText>
      </w:r>
      <w:r w:rsidRPr="00AB10B9">
        <w:rPr>
          <w:b w:val="0"/>
        </w:rPr>
      </w:r>
      <w:r w:rsidRPr="00AB10B9">
        <w:rPr>
          <w:b w:val="0"/>
        </w:rPr>
        <w:fldChar w:fldCharType="separate"/>
      </w:r>
      <w:r w:rsidR="00C27ED6">
        <w:rPr>
          <w:b w:val="0"/>
        </w:rPr>
        <w:t>58</w:t>
      </w:r>
      <w:r w:rsidRPr="00AB10B9">
        <w:rPr>
          <w:b w:val="0"/>
        </w:rPr>
        <w:fldChar w:fldCharType="end"/>
      </w:r>
    </w:p>
    <w:p w14:paraId="441276D1" w14:textId="66695678" w:rsidR="00C4730D" w:rsidRPr="00AB10B9" w:rsidRDefault="004E7615" w:rsidP="000A04EC">
      <w:pPr>
        <w:pStyle w:val="GLBodytext"/>
        <w:sectPr w:rsidR="00C4730D" w:rsidRPr="00AB10B9" w:rsidSect="00DC5F20">
          <w:headerReference w:type="even" r:id="rId10"/>
          <w:headerReference w:type="default" r:id="rId11"/>
          <w:footerReference w:type="default" r:id="rId12"/>
          <w:pgSz w:w="11907" w:h="16834" w:code="9"/>
          <w:pgMar w:top="1701" w:right="1418" w:bottom="1701" w:left="1701" w:header="567" w:footer="425" w:gutter="284"/>
          <w:pgNumType w:fmt="lowerRoman"/>
          <w:cols w:space="720"/>
          <w:titlePg/>
          <w:docGrid w:linePitch="224"/>
        </w:sectPr>
      </w:pPr>
      <w:r w:rsidRPr="00AB10B9">
        <w:rPr>
          <w:bCs/>
          <w:noProof/>
          <w:szCs w:val="22"/>
          <w:lang w:val="en-GB" w:eastAsia="en-US"/>
        </w:rPr>
        <w:fldChar w:fldCharType="end"/>
      </w:r>
    </w:p>
    <w:p w14:paraId="508FF986" w14:textId="7E612D1D" w:rsidR="00CF0512" w:rsidRPr="00AB10B9" w:rsidRDefault="00CF0512" w:rsidP="00BE63AF">
      <w:pPr>
        <w:pStyle w:val="GLHeading1"/>
      </w:pPr>
      <w:bookmarkStart w:id="54" w:name="_Toc214642230"/>
      <w:bookmarkStart w:id="55" w:name="_Toc214642534"/>
      <w:bookmarkStart w:id="56" w:name="_Toc214993611"/>
      <w:bookmarkStart w:id="57" w:name="_Toc214994153"/>
      <w:bookmarkStart w:id="58" w:name="_Toc216717476"/>
      <w:bookmarkStart w:id="59" w:name="_Toc227063423"/>
      <w:bookmarkStart w:id="60" w:name="_Toc227063636"/>
      <w:bookmarkStart w:id="61" w:name="_Toc227064706"/>
      <w:bookmarkStart w:id="62" w:name="_Toc227124959"/>
      <w:bookmarkStart w:id="63" w:name="_Toc275181269"/>
      <w:bookmarkStart w:id="64" w:name="_Toc288166796"/>
      <w:r w:rsidRPr="00AB10B9">
        <w:lastRenderedPageBreak/>
        <w:t>About the evidence review</w:t>
      </w:r>
      <w:bookmarkEnd w:id="54"/>
      <w:bookmarkEnd w:id="55"/>
      <w:bookmarkEnd w:id="56"/>
      <w:bookmarkEnd w:id="57"/>
      <w:bookmarkEnd w:id="58"/>
      <w:bookmarkEnd w:id="59"/>
      <w:bookmarkEnd w:id="60"/>
      <w:bookmarkEnd w:id="61"/>
      <w:bookmarkEnd w:id="62"/>
      <w:bookmarkEnd w:id="63"/>
      <w:bookmarkEnd w:id="64"/>
    </w:p>
    <w:p w14:paraId="2FD2E81B" w14:textId="488258D7" w:rsidR="00632E5E" w:rsidRPr="00AB10B9" w:rsidRDefault="00632E5E" w:rsidP="00410606">
      <w:pPr>
        <w:pStyle w:val="GLHeading2"/>
        <w:spacing w:line="264" w:lineRule="auto"/>
        <w:ind w:left="550" w:hanging="550"/>
        <w:rPr>
          <w:sz w:val="32"/>
        </w:rPr>
      </w:pPr>
      <w:bookmarkStart w:id="65" w:name="_Toc214642231"/>
      <w:bookmarkStart w:id="66" w:name="_Toc214642535"/>
      <w:bookmarkStart w:id="67" w:name="_Toc214993612"/>
      <w:bookmarkStart w:id="68" w:name="_Toc214994154"/>
      <w:bookmarkStart w:id="69" w:name="_Toc216717477"/>
      <w:bookmarkStart w:id="70" w:name="_Toc227063424"/>
      <w:bookmarkStart w:id="71" w:name="_Toc227063637"/>
      <w:bookmarkStart w:id="72" w:name="_Toc227064707"/>
      <w:bookmarkStart w:id="73" w:name="_Toc227124960"/>
      <w:bookmarkStart w:id="74" w:name="_Toc275181270"/>
      <w:bookmarkStart w:id="75" w:name="_Toc288166797"/>
      <w:bookmarkEnd w:id="41"/>
      <w:bookmarkEnd w:id="42"/>
      <w:bookmarkEnd w:id="43"/>
      <w:bookmarkEnd w:id="44"/>
      <w:bookmarkEnd w:id="45"/>
      <w:bookmarkEnd w:id="46"/>
      <w:bookmarkEnd w:id="47"/>
      <w:bookmarkEnd w:id="48"/>
      <w:bookmarkEnd w:id="49"/>
      <w:bookmarkEnd w:id="50"/>
      <w:bookmarkEnd w:id="51"/>
      <w:bookmarkEnd w:id="52"/>
      <w:bookmarkEnd w:id="53"/>
      <w:r w:rsidRPr="00AB10B9">
        <w:t>Purpose</w:t>
      </w:r>
      <w:bookmarkEnd w:id="65"/>
      <w:bookmarkEnd w:id="66"/>
      <w:bookmarkEnd w:id="67"/>
      <w:bookmarkEnd w:id="68"/>
      <w:bookmarkEnd w:id="69"/>
      <w:bookmarkEnd w:id="70"/>
      <w:bookmarkEnd w:id="71"/>
      <w:bookmarkEnd w:id="72"/>
      <w:bookmarkEnd w:id="73"/>
      <w:bookmarkEnd w:id="74"/>
      <w:bookmarkEnd w:id="75"/>
    </w:p>
    <w:p w14:paraId="4BD3A8B3" w14:textId="542C5B67" w:rsidR="00065D82" w:rsidRPr="00AB10B9" w:rsidRDefault="00065D82" w:rsidP="00410606">
      <w:pPr>
        <w:pStyle w:val="GLBodytext"/>
      </w:pPr>
      <w:r w:rsidRPr="00AB10B9">
        <w:t xml:space="preserve">The New Zealand Autism Spectrum Disorder Guideline (the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7E4208" w:rsidRPr="00AB10B9">
        <w:t xml:space="preserve"> </w:t>
      </w:r>
      <w:r w:rsidRPr="00AB10B9">
        <w:t>was published in April 2008. As part of their commitment to the impl</w:t>
      </w:r>
      <w:r w:rsidR="00C215E2" w:rsidRPr="00AB10B9">
        <w:t>ementation of the guideline,</w:t>
      </w:r>
      <w:r w:rsidRPr="00AB10B9">
        <w:t xml:space="preserve"> </w:t>
      </w:r>
      <w:r w:rsidR="00C21F94" w:rsidRPr="00AB10B9">
        <w:t>New Zealand</w:t>
      </w:r>
      <w:r w:rsidR="00C215E2" w:rsidRPr="00AB10B9">
        <w:t>’s</w:t>
      </w:r>
      <w:r w:rsidR="00C21F94" w:rsidRPr="00AB10B9">
        <w:t xml:space="preserve"> </w:t>
      </w:r>
      <w:r w:rsidRPr="00AB10B9">
        <w:t>Ministry of Health and Ministry of Education agreed to establish a Living Guideline process</w:t>
      </w:r>
      <w:r w:rsidR="008B0C16" w:rsidRPr="00AB10B9">
        <w:t xml:space="preserve"> in 2009</w:t>
      </w:r>
      <w:r w:rsidRPr="00AB10B9">
        <w:t xml:space="preserve">. This process is where a guideline is regularly updated and refined to reflect new evidence and changing user needs. </w:t>
      </w:r>
    </w:p>
    <w:p w14:paraId="11FBBF36" w14:textId="71C98799" w:rsidR="00065D82" w:rsidRPr="00AB10B9" w:rsidRDefault="00065D82" w:rsidP="00065D82">
      <w:pPr>
        <w:pStyle w:val="GLBodytext"/>
      </w:pPr>
      <w:r w:rsidRPr="00AB10B9">
        <w:t>Updates within the living guideline process are required when the recommendations in the guideline are no longer considered valid in view of research evidence that has emerged since the guideline’s lite</w:t>
      </w:r>
      <w:r w:rsidR="0037779A" w:rsidRPr="00AB10B9">
        <w:t>rature searches were conducted. A multidisciplinary team form t</w:t>
      </w:r>
      <w:r w:rsidR="00BB2320" w:rsidRPr="00AB10B9">
        <w:t xml:space="preserve">he Living Guideline Group (LGG), </w:t>
      </w:r>
      <w:r w:rsidR="00F16200" w:rsidRPr="00AB10B9">
        <w:t xml:space="preserve">an advisory group </w:t>
      </w:r>
      <w:r w:rsidR="0037779A" w:rsidRPr="00AB10B9">
        <w:t>responsible for i</w:t>
      </w:r>
      <w:r w:rsidRPr="00AB10B9">
        <w:t xml:space="preserve">dentification of areas for update, consideration of new evidence and reporting on any implications </w:t>
      </w:r>
      <w:r w:rsidR="0037779A" w:rsidRPr="00AB10B9">
        <w:t>for guideline recommendations</w:t>
      </w:r>
      <w:r w:rsidR="00F16200" w:rsidRPr="00AB10B9">
        <w:t>.</w:t>
      </w:r>
      <w:r w:rsidR="0037779A" w:rsidRPr="00AB10B9">
        <w:t xml:space="preserve"> </w:t>
      </w:r>
    </w:p>
    <w:p w14:paraId="01E3287A" w14:textId="34A345AD" w:rsidR="00065D82" w:rsidRPr="00AB10B9" w:rsidRDefault="00065D82" w:rsidP="00065D82">
      <w:pPr>
        <w:pStyle w:val="GLBodytext"/>
      </w:pPr>
      <w:r w:rsidRPr="00AB10B9">
        <w:t xml:space="preserve">This supplementary report describes a systematic review which aims to provide an evidence-based </w:t>
      </w:r>
      <w:r w:rsidR="00B51056" w:rsidRPr="00AB10B9">
        <w:t>synthesis</w:t>
      </w:r>
      <w:r w:rsidRPr="00AB10B9">
        <w:t xml:space="preserve"> of research published in or beyond 2004 relating to </w:t>
      </w:r>
      <w:r w:rsidR="00F7081A" w:rsidRPr="00AB10B9">
        <w:t xml:space="preserve">group-based social skills training </w:t>
      </w:r>
      <w:r w:rsidRPr="00AB10B9">
        <w:t>for</w:t>
      </w:r>
      <w:r w:rsidR="001767FF" w:rsidRPr="00AB10B9">
        <w:t xml:space="preserve"> children and</w:t>
      </w:r>
      <w:r w:rsidRPr="00AB10B9">
        <w:t xml:space="preserve"> </w:t>
      </w:r>
      <w:r w:rsidR="004E1072" w:rsidRPr="00AB10B9">
        <w:t xml:space="preserve">young </w:t>
      </w:r>
      <w:r w:rsidRPr="00AB10B9">
        <w:t>people with A</w:t>
      </w:r>
      <w:r w:rsidR="00F93C1E" w:rsidRPr="00AB10B9">
        <w:t>utism Spectrum Disorder (A</w:t>
      </w:r>
      <w:r w:rsidRPr="00AB10B9">
        <w:t>SD</w:t>
      </w:r>
      <w:r w:rsidR="00F93C1E" w:rsidRPr="00AB10B9">
        <w:t>)</w:t>
      </w:r>
      <w:r w:rsidR="00B51056" w:rsidRPr="00AB10B9">
        <w:t xml:space="preserve">. This review </w:t>
      </w:r>
      <w:r w:rsidRPr="00AB10B9">
        <w:t>update</w:t>
      </w:r>
      <w:r w:rsidR="00B51056" w:rsidRPr="00AB10B9">
        <w:t>s</w:t>
      </w:r>
      <w:r w:rsidRPr="00AB10B9">
        <w:t xml:space="preserve"> the evidence considered in the ASD Guidelin</w:t>
      </w:r>
      <w:r w:rsidR="002A6978" w:rsidRPr="00AB10B9">
        <w:t xml:space="preserve">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Pr="00AB10B9">
        <w:t xml:space="preserve">. </w:t>
      </w:r>
      <w:r w:rsidR="00AF7E59" w:rsidRPr="00AB10B9">
        <w:t>Also reported are</w:t>
      </w:r>
      <w:r w:rsidRPr="00AB10B9">
        <w:t xml:space="preserve"> revised and new recommendations </w:t>
      </w:r>
      <w:r w:rsidR="00AF7E59" w:rsidRPr="00AB10B9">
        <w:t>pertinent to the topic developed by</w:t>
      </w:r>
      <w:r w:rsidR="00B91720" w:rsidRPr="00AB10B9">
        <w:t xml:space="preserve"> the Living Guideline Group </w:t>
      </w:r>
      <w:r w:rsidR="00AF7E59" w:rsidRPr="00AB10B9">
        <w:t>following</w:t>
      </w:r>
      <w:r w:rsidR="00B91720" w:rsidRPr="00AB10B9">
        <w:t xml:space="preserve"> </w:t>
      </w:r>
      <w:r w:rsidR="00B51056" w:rsidRPr="00AB10B9">
        <w:t xml:space="preserve">their </w:t>
      </w:r>
      <w:r w:rsidR="00B91720" w:rsidRPr="00AB10B9">
        <w:t>conside</w:t>
      </w:r>
      <w:r w:rsidR="00B51056" w:rsidRPr="00AB10B9">
        <w:t>ration of the systematic review</w:t>
      </w:r>
      <w:r w:rsidRPr="00AB10B9">
        <w:t xml:space="preserve">. </w:t>
      </w:r>
    </w:p>
    <w:p w14:paraId="02948A18" w14:textId="59EF6BCF" w:rsidR="00065D82" w:rsidRPr="00AB10B9" w:rsidRDefault="00065D82" w:rsidP="00065D82">
      <w:pPr>
        <w:pStyle w:val="GLBodytext"/>
      </w:pPr>
      <w:r w:rsidRPr="00AB10B9">
        <w:t>The systematic review was undertaken by INSIGHT Research to support the work of the New Zealand Autism Spectrum Disorder Guideline’s Living Guideline Group</w:t>
      </w:r>
      <w:r w:rsidR="007C0094" w:rsidRPr="00AB10B9">
        <w:t xml:space="preserve">. </w:t>
      </w:r>
      <w:r w:rsidRPr="00AB10B9">
        <w:t xml:space="preserve">The methodology followed is consistent with that undertaken for previous supplementary reports of the LGG which were developed and conducted by </w:t>
      </w:r>
      <w:r w:rsidR="004E1072" w:rsidRPr="00AB10B9">
        <w:t>the New Zealand Guideline Group</w:t>
      </w:r>
      <w:r w:rsidR="00B53B8D" w:rsidRPr="00AB10B9">
        <w:t xml:space="preserve"> </w:t>
      </w:r>
      <w:r w:rsidR="00540258" w:rsidRPr="00AB10B9">
        <w:fldChar w:fldCharType="begin">
          <w:fldData xml:space="preserve">PEVuZE5vdGU+PENpdGU+PEF1dGhvcj5Ccm9hZHN0b2NrPC9BdXRob3I+PFllYXI+MjAxNDwvWWVh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</w:fldData>
        </w:fldChar>
      </w:r>
      <w:r w:rsidR="00540258" w:rsidRPr="00AB10B9">
        <w:instrText xml:space="preserve"> ADDIN EN.CITE </w:instrText>
      </w:r>
      <w:r w:rsidR="00540258" w:rsidRPr="00AB10B9">
        <w:fldChar w:fldCharType="begin">
          <w:fldData xml:space="preserve">PEVuZE5vdGU+PENpdGU+PEF1dGhvcj5Ccm9hZHN0b2NrPC9BdXRob3I+PFllYXI+MjAxNDwvWWVh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2" w:tooltip="Broadstock, 2014 #2852" w:history="1">
        <w:r w:rsidR="00CD74CC" w:rsidRPr="00AB10B9">
          <w:rPr>
            <w:noProof/>
          </w:rPr>
          <w:t>2-6</w:t>
        </w:r>
      </w:hyperlink>
      <w:r w:rsidR="00540258" w:rsidRPr="00AB10B9">
        <w:rPr>
          <w:noProof/>
        </w:rPr>
        <w:t>]</w:t>
      </w:r>
      <w:r w:rsidR="00540258" w:rsidRPr="00AB10B9">
        <w:fldChar w:fldCharType="end"/>
      </w:r>
      <w:r w:rsidR="004E1072" w:rsidRPr="00AB10B9">
        <w:t>.</w:t>
      </w:r>
    </w:p>
    <w:p w14:paraId="17826FEC" w14:textId="325FC3E0" w:rsidR="00065D82" w:rsidRPr="00AB10B9" w:rsidRDefault="00065D82" w:rsidP="00065D82">
      <w:pPr>
        <w:pStyle w:val="GLBodytext"/>
      </w:pPr>
      <w:r w:rsidRPr="00AB10B9">
        <w:t xml:space="preserve">The systematic review and the entire living guideline process </w:t>
      </w:r>
      <w:r w:rsidR="006F49BA" w:rsidRPr="00AB10B9">
        <w:t>was</w:t>
      </w:r>
      <w:r w:rsidRPr="00AB10B9">
        <w:t xml:space="preserve"> funded by the </w:t>
      </w:r>
      <w:r w:rsidR="00F16200" w:rsidRPr="00AB10B9">
        <w:t xml:space="preserve">New Zealand </w:t>
      </w:r>
      <w:r w:rsidRPr="00AB10B9">
        <w:t xml:space="preserve">Ministry of Health, and sponsored by the </w:t>
      </w:r>
      <w:r w:rsidR="00F16200" w:rsidRPr="00AB10B9">
        <w:t xml:space="preserve">New Zealand </w:t>
      </w:r>
      <w:r w:rsidRPr="00AB10B9">
        <w:t>Ministry of Education.</w:t>
      </w:r>
    </w:p>
    <w:p w14:paraId="070DA3D9" w14:textId="77777777" w:rsidR="00065D82" w:rsidRPr="00AB10B9" w:rsidRDefault="00065D82" w:rsidP="00410606">
      <w:pPr>
        <w:pStyle w:val="GLHeading2"/>
      </w:pPr>
      <w:bookmarkStart w:id="76" w:name="_Toc268688747"/>
      <w:bookmarkStart w:id="77" w:name="_Toc268690415"/>
      <w:bookmarkStart w:id="78" w:name="_Toc268690553"/>
      <w:bookmarkStart w:id="79" w:name="_Toc268698202"/>
      <w:bookmarkStart w:id="80" w:name="_Toc268704879"/>
      <w:bookmarkStart w:id="81" w:name="_Toc268707650"/>
      <w:bookmarkStart w:id="82" w:name="_Toc295473598"/>
      <w:bookmarkStart w:id="83" w:name="_Toc183493309"/>
      <w:bookmarkStart w:id="84" w:name="_Toc183683317"/>
      <w:bookmarkStart w:id="85" w:name="_Toc183692888"/>
      <w:bookmarkStart w:id="86" w:name="_Toc184964821"/>
      <w:bookmarkStart w:id="87" w:name="_Toc311630010"/>
      <w:bookmarkStart w:id="88" w:name="_Toc311631968"/>
      <w:bookmarkStart w:id="89" w:name="_Toc214642233"/>
      <w:bookmarkStart w:id="90" w:name="_Toc214642537"/>
      <w:bookmarkStart w:id="91" w:name="_Toc214993614"/>
      <w:bookmarkStart w:id="92" w:name="_Toc214994156"/>
      <w:bookmarkStart w:id="93" w:name="_Toc216717479"/>
      <w:bookmarkStart w:id="94" w:name="_Toc227063425"/>
      <w:bookmarkStart w:id="95" w:name="_Toc227063638"/>
      <w:bookmarkStart w:id="96" w:name="_Toc227064708"/>
      <w:bookmarkStart w:id="97" w:name="_Toc227124961"/>
      <w:bookmarkStart w:id="98" w:name="_Toc275181271"/>
      <w:bookmarkStart w:id="99" w:name="_Toc288166798"/>
      <w:r w:rsidRPr="00AB10B9">
        <w:t xml:space="preserve">Scope of the </w:t>
      </w:r>
      <w:bookmarkEnd w:id="76"/>
      <w:bookmarkEnd w:id="77"/>
      <w:bookmarkEnd w:id="78"/>
      <w:bookmarkEnd w:id="79"/>
      <w:bookmarkEnd w:id="80"/>
      <w:bookmarkEnd w:id="81"/>
      <w:bookmarkEnd w:id="82"/>
      <w:r w:rsidRPr="00AB10B9">
        <w:t>evidence review</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3153724E" w14:textId="00A6EC37" w:rsidR="00065D82" w:rsidRPr="00AB10B9" w:rsidRDefault="00730EB3" w:rsidP="00F36A6F">
      <w:pPr>
        <w:pStyle w:val="GLBodytext"/>
      </w:pPr>
      <w:r w:rsidRPr="00AB10B9">
        <w:t xml:space="preserve">The current review aims to systematically update the evidence relating to the effectiveness of social skills </w:t>
      </w:r>
      <w:r w:rsidR="00B7545B" w:rsidRPr="00AB10B9">
        <w:t xml:space="preserve">groups </w:t>
      </w:r>
      <w:r w:rsidR="008C2C7A" w:rsidRPr="00AB10B9">
        <w:t xml:space="preserve">for </w:t>
      </w:r>
      <w:r w:rsidRPr="00AB10B9">
        <w:t xml:space="preserve">children </w:t>
      </w:r>
      <w:r w:rsidR="00517688" w:rsidRPr="00AB10B9">
        <w:t xml:space="preserve">and young people </w:t>
      </w:r>
      <w:r w:rsidR="00ED414D" w:rsidRPr="00AB10B9">
        <w:t xml:space="preserve">(aged 6-21 </w:t>
      </w:r>
      <w:r w:rsidR="008C2C7A" w:rsidRPr="00AB10B9">
        <w:t xml:space="preserve">years) </w:t>
      </w:r>
      <w:r w:rsidRPr="00AB10B9">
        <w:t>with</w:t>
      </w:r>
      <w:r w:rsidR="00517688" w:rsidRPr="00AB10B9">
        <w:t xml:space="preserve"> Autism Spectrum Disorder (ASD). Eligible</w:t>
      </w:r>
      <w:r w:rsidR="00282E8A" w:rsidRPr="00AB10B9">
        <w:t xml:space="preserve"> studies we</w:t>
      </w:r>
      <w:r w:rsidR="0017570D" w:rsidRPr="00AB10B9">
        <w:t xml:space="preserve">re randomised controlled trials. The evaluated intervention </w:t>
      </w:r>
      <w:r w:rsidR="00FD1CFA" w:rsidRPr="00AB10B9">
        <w:t xml:space="preserve">was </w:t>
      </w:r>
      <w:r w:rsidR="00B7545B" w:rsidRPr="00AB10B9">
        <w:t xml:space="preserve">group-based social skills training; that is, </w:t>
      </w:r>
      <w:r w:rsidR="00FD1CFA" w:rsidRPr="00AB10B9">
        <w:t>a series of</w:t>
      </w:r>
      <w:r w:rsidR="0017570D" w:rsidRPr="00AB10B9">
        <w:t xml:space="preserve"> </w:t>
      </w:r>
      <w:r w:rsidR="00517688" w:rsidRPr="00AB10B9">
        <w:t>group</w:t>
      </w:r>
      <w:r w:rsidR="00282E8A" w:rsidRPr="00AB10B9">
        <w:t>-based</w:t>
      </w:r>
      <w:r w:rsidR="00517688" w:rsidRPr="00AB10B9">
        <w:t xml:space="preserve"> </w:t>
      </w:r>
      <w:r w:rsidR="00FD1CFA" w:rsidRPr="00AB10B9">
        <w:t>training sessions which focus on developing</w:t>
      </w:r>
      <w:r w:rsidR="00282E8A" w:rsidRPr="00AB10B9">
        <w:t xml:space="preserve"> </w:t>
      </w:r>
      <w:r w:rsidRPr="00AB10B9">
        <w:t>social skill</w:t>
      </w:r>
      <w:r w:rsidR="0017570D" w:rsidRPr="00AB10B9">
        <w:t>s</w:t>
      </w:r>
      <w:r w:rsidR="00FD1CFA" w:rsidRPr="00AB10B9">
        <w:t xml:space="preserve"> for young people with ASD</w:t>
      </w:r>
      <w:r w:rsidR="0017570D" w:rsidRPr="00AB10B9">
        <w:t>. Comparison groups</w:t>
      </w:r>
      <w:r w:rsidR="00282E8A" w:rsidRPr="00AB10B9">
        <w:t xml:space="preserve"> were </w:t>
      </w:r>
      <w:r w:rsidR="006D51E2" w:rsidRPr="00AB10B9">
        <w:t>wait list</w:t>
      </w:r>
      <w:r w:rsidR="00282E8A" w:rsidRPr="00AB10B9">
        <w:t xml:space="preserve"> control</w:t>
      </w:r>
      <w:r w:rsidR="0017570D" w:rsidRPr="00AB10B9">
        <w:t>s</w:t>
      </w:r>
      <w:r w:rsidR="00282E8A" w:rsidRPr="00AB10B9">
        <w:t>, or those receiving usual care and/or no treatment.</w:t>
      </w:r>
      <w:r w:rsidR="009E315C" w:rsidRPr="00AB10B9">
        <w:t xml:space="preserve"> </w:t>
      </w:r>
      <w:r w:rsidR="0017570D" w:rsidRPr="00AB10B9">
        <w:t xml:space="preserve">Eligible outcomes included </w:t>
      </w:r>
      <w:r w:rsidR="0085731C" w:rsidRPr="00AB10B9">
        <w:t>social c</w:t>
      </w:r>
      <w:r w:rsidR="00573FF6" w:rsidRPr="00AB10B9">
        <w:t xml:space="preserve">ompetence, </w:t>
      </w:r>
      <w:r w:rsidR="0085731C" w:rsidRPr="00AB10B9">
        <w:t xml:space="preserve">social communication, emotion recognition, quality of social interaction/play, problem behaviour, and observed </w:t>
      </w:r>
      <w:r w:rsidR="0085731C" w:rsidRPr="00AB10B9">
        <w:lastRenderedPageBreak/>
        <w:t xml:space="preserve">specific behaviours; quality of life (including anxiety and depression); and programme knowledge. </w:t>
      </w:r>
      <w:r w:rsidR="00065D82" w:rsidRPr="00AB10B9">
        <w:t xml:space="preserve">The Living Guideline Group identified </w:t>
      </w:r>
      <w:r w:rsidR="00FA75F0" w:rsidRPr="00AB10B9">
        <w:t>this area</w:t>
      </w:r>
      <w:r w:rsidR="00065D82" w:rsidRPr="00AB10B9">
        <w:t xml:space="preserve"> as </w:t>
      </w:r>
      <w:r w:rsidR="00FA75F0" w:rsidRPr="00AB10B9">
        <w:t>worthy of</w:t>
      </w:r>
      <w:r w:rsidR="00065D82" w:rsidRPr="00AB10B9">
        <w:t xml:space="preserve"> </w:t>
      </w:r>
      <w:r w:rsidR="0044347A" w:rsidRPr="00AB10B9">
        <w:t>updating</w:t>
      </w:r>
      <w:r w:rsidR="00FA75F0" w:rsidRPr="00AB10B9">
        <w:t xml:space="preserve"> and one</w:t>
      </w:r>
      <w:r w:rsidR="00065D82" w:rsidRPr="00AB10B9">
        <w:t xml:space="preserve"> </w:t>
      </w:r>
      <w:r w:rsidR="00FA75F0" w:rsidRPr="00AB10B9">
        <w:t xml:space="preserve">which </w:t>
      </w:r>
      <w:r w:rsidR="00065D82" w:rsidRPr="00AB10B9">
        <w:t>could lead to revised or additional recommendations in the ASD Guidelin</w:t>
      </w:r>
      <w:r w:rsidR="009F2AB9" w:rsidRPr="00AB10B9">
        <w:t xml:space="preserve">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065D82" w:rsidRPr="00AB10B9">
        <w:t xml:space="preserve">. </w:t>
      </w:r>
    </w:p>
    <w:p w14:paraId="212B18BD" w14:textId="76EE477C" w:rsidR="00822B6D" w:rsidRPr="00AB10B9" w:rsidRDefault="00E42554" w:rsidP="00F36A6F">
      <w:pPr>
        <w:pStyle w:val="GLBodytext"/>
      </w:pPr>
      <w:r w:rsidRPr="00AB10B9">
        <w:t>T</w:t>
      </w:r>
      <w:r w:rsidR="00822B6D" w:rsidRPr="00AB10B9">
        <w:t xml:space="preserve">his document needs to be read in </w:t>
      </w:r>
      <w:r w:rsidR="0044347A" w:rsidRPr="00AB10B9">
        <w:t xml:space="preserve">the </w:t>
      </w:r>
      <w:r w:rsidR="00822B6D" w:rsidRPr="00AB10B9">
        <w:t>context of the</w:t>
      </w:r>
      <w:r w:rsidR="002C01AC" w:rsidRPr="00AB10B9">
        <w:t xml:space="preserve"> original</w:t>
      </w:r>
      <w:r w:rsidR="00822B6D" w:rsidRPr="00AB10B9">
        <w:t xml:space="preserve"> </w:t>
      </w:r>
      <w:r w:rsidR="00F314AE" w:rsidRPr="00AB10B9">
        <w:t xml:space="preserve">New Zealand </w:t>
      </w:r>
      <w:r w:rsidR="00730281" w:rsidRPr="00AB10B9">
        <w:t xml:space="preserve">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2A6978" w:rsidRPr="00AB10B9">
        <w:t>.</w:t>
      </w:r>
    </w:p>
    <w:p w14:paraId="700EA56C" w14:textId="77777777" w:rsidR="007026AA" w:rsidRPr="00AB10B9" w:rsidRDefault="007026AA" w:rsidP="007026AA">
      <w:pPr>
        <w:pStyle w:val="GLHeading2"/>
      </w:pPr>
      <w:bookmarkStart w:id="100" w:name="_Toc301185195"/>
      <w:bookmarkStart w:id="101" w:name="_Toc183493308"/>
      <w:bookmarkStart w:id="102" w:name="_Toc183683316"/>
      <w:bookmarkStart w:id="103" w:name="_Toc183692887"/>
      <w:bookmarkStart w:id="104" w:name="_Toc184964820"/>
      <w:bookmarkStart w:id="105" w:name="_Toc311630009"/>
      <w:bookmarkStart w:id="106" w:name="_Toc311631967"/>
      <w:bookmarkStart w:id="107" w:name="_Toc214642232"/>
      <w:bookmarkStart w:id="108" w:name="_Toc214642536"/>
      <w:bookmarkStart w:id="109" w:name="_Toc214993613"/>
      <w:bookmarkStart w:id="110" w:name="_Toc214994155"/>
      <w:bookmarkStart w:id="111" w:name="_Toc216717478"/>
      <w:bookmarkStart w:id="112" w:name="_Toc227063426"/>
      <w:bookmarkStart w:id="113" w:name="_Toc227063639"/>
      <w:bookmarkStart w:id="114" w:name="_Toc227064709"/>
      <w:bookmarkStart w:id="115" w:name="_Toc227124962"/>
      <w:bookmarkStart w:id="116" w:name="_Toc275181272"/>
      <w:bookmarkStart w:id="117" w:name="_Toc288166799"/>
      <w:bookmarkStart w:id="118" w:name="_Toc268688748"/>
      <w:bookmarkStart w:id="119" w:name="_Toc268690416"/>
      <w:bookmarkStart w:id="120" w:name="_Toc268690554"/>
      <w:bookmarkStart w:id="121" w:name="_Toc268698203"/>
      <w:bookmarkStart w:id="122" w:name="_Toc268704880"/>
      <w:bookmarkStart w:id="123" w:name="_Toc268707651"/>
      <w:bookmarkStart w:id="124" w:name="_Toc301185192"/>
      <w:bookmarkStart w:id="125" w:name="_Toc183493310"/>
      <w:bookmarkStart w:id="126" w:name="_Toc183683318"/>
      <w:bookmarkStart w:id="127" w:name="_Toc183692889"/>
      <w:bookmarkStart w:id="128" w:name="_Toc184964822"/>
      <w:bookmarkStart w:id="129" w:name="_Toc311630011"/>
      <w:bookmarkStart w:id="130" w:name="_Toc311631969"/>
      <w:bookmarkStart w:id="131" w:name="_Toc214642234"/>
      <w:bookmarkStart w:id="132" w:name="_Toc214642538"/>
      <w:bookmarkStart w:id="133" w:name="_Toc214993615"/>
      <w:bookmarkStart w:id="134" w:name="_Toc214994157"/>
      <w:bookmarkStart w:id="135" w:name="_Toc216717480"/>
      <w:bookmarkStart w:id="136" w:name="_Toc268688749"/>
      <w:bookmarkStart w:id="137" w:name="_Toc268690417"/>
      <w:bookmarkStart w:id="138" w:name="_Toc268690555"/>
      <w:bookmarkStart w:id="139" w:name="_Toc268698204"/>
      <w:bookmarkStart w:id="140" w:name="_Toc268704881"/>
      <w:bookmarkStart w:id="141" w:name="_Toc268707652"/>
      <w:r w:rsidRPr="00AB10B9">
        <w:t>Definitions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44A23D5A" w14:textId="6CA7682B" w:rsidR="00F741E6" w:rsidRPr="00AB10B9" w:rsidRDefault="00EC5945" w:rsidP="00F741E6">
      <w:pPr>
        <w:pStyle w:val="GLBodytext"/>
      </w:pPr>
      <w:r w:rsidRPr="00AB10B9">
        <w:t>Autism Spectrum Disorder (</w:t>
      </w:r>
      <w:r w:rsidR="007026AA" w:rsidRPr="00AB10B9">
        <w:t>ASD</w:t>
      </w:r>
      <w:r w:rsidRPr="00AB10B9">
        <w:t>)</w:t>
      </w:r>
      <w:r w:rsidR="007026AA" w:rsidRPr="00AB10B9">
        <w:t xml:space="preserve"> is a </w:t>
      </w:r>
      <w:r w:rsidRPr="00AB10B9">
        <w:t>condition</w:t>
      </w:r>
      <w:r w:rsidR="007026AA" w:rsidRPr="00AB10B9">
        <w:t xml:space="preserve"> that affects communication, social interaction and ada</w:t>
      </w:r>
      <w:r w:rsidR="00F90C66" w:rsidRPr="00AB10B9">
        <w:t>ptive behaviour functioning</w:t>
      </w:r>
      <w:r w:rsidRPr="00AB10B9">
        <w:t xml:space="preserve">. </w:t>
      </w:r>
      <w:r w:rsidR="00F741E6" w:rsidRPr="00AB10B9">
        <w:t xml:space="preserve">In the </w:t>
      </w:r>
      <w:r w:rsidR="001D1B9D" w:rsidRPr="00AB10B9">
        <w:t>DSM</w:t>
      </w:r>
      <w:r w:rsidR="00573FF6" w:rsidRPr="00AB10B9">
        <w:t>-</w:t>
      </w:r>
      <w:r w:rsidR="00FC0F83" w:rsidRPr="00AB10B9">
        <w:t xml:space="preserve">5 </w:t>
      </w:r>
      <w:r w:rsidR="00540258" w:rsidRPr="00AB10B9">
        <w:fldChar w:fldCharType="begin"/>
      </w:r>
      <w:r w:rsidR="00540258" w:rsidRPr="00AB10B9">
        <w:instrText xml:space="preserve"> ADDIN EN.CITE &lt;EndNote&gt;&lt;Cite&gt;&lt;Author&gt;American Psychiatric Association&lt;/Author&gt;&lt;Year&gt;2013&lt;/Year&gt;&lt;RecNum&gt;2851&lt;/RecNum&gt;&lt;DisplayText&gt;[7]&lt;/DisplayText&gt;&lt;record&gt;&lt;rec-number&gt;2851&lt;/rec-number&gt;&lt;foreign-keys&gt;&lt;key app="EN" db-id="a259t9rf1addawe502uxfef0x5ppx9ppwwas" timestamp="1401859768"&gt;2851&lt;/key&gt;&lt;/foreign-keys&gt;&lt;ref-type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540258" w:rsidRPr="00AB10B9">
        <w:fldChar w:fldCharType="separate"/>
      </w:r>
      <w:r w:rsidR="00540258" w:rsidRPr="00AB10B9">
        <w:rPr>
          <w:noProof/>
        </w:rPr>
        <w:t>[</w:t>
      </w:r>
      <w:hyperlink w:anchor="_ENREF_7" w:tooltip="American Psychiatric Association, 2013 #2851" w:history="1">
        <w:r w:rsidR="00CD74CC" w:rsidRPr="00AB10B9">
          <w:rPr>
            <w:noProof/>
          </w:rPr>
          <w:t>7</w:t>
        </w:r>
      </w:hyperlink>
      <w:r w:rsidR="00540258" w:rsidRPr="00AB10B9">
        <w:rPr>
          <w:noProof/>
        </w:rPr>
        <w:t>]</w:t>
      </w:r>
      <w:r w:rsidR="00540258" w:rsidRPr="00AB10B9">
        <w:fldChar w:fldCharType="end"/>
      </w:r>
      <w:r w:rsidRPr="00AB10B9">
        <w:t xml:space="preserve">, </w:t>
      </w:r>
      <w:r w:rsidR="00F741E6" w:rsidRPr="00AB10B9">
        <w:t>four</w:t>
      </w:r>
      <w:r w:rsidR="00756B97" w:rsidRPr="00AB10B9">
        <w:t xml:space="preserve"> </w:t>
      </w:r>
      <w:r w:rsidRPr="00AB10B9">
        <w:t>pe</w:t>
      </w:r>
      <w:r w:rsidR="00F741E6" w:rsidRPr="00AB10B9">
        <w:t>rvasive developmental disorder subcategories specified in the diagnostic manual’s predecessor, the DSM-IV</w:t>
      </w:r>
      <w:r w:rsidRPr="00AB10B9">
        <w:t xml:space="preserve"> </w:t>
      </w:r>
      <w:r w:rsidR="00540258" w:rsidRPr="00AB10B9">
        <w:fldChar w:fldCharType="begin"/>
      </w:r>
      <w:r w:rsidR="00540258" w:rsidRPr="00AB10B9">
        <w:instrText xml:space="preserve"> ADDIN EN.CITE &lt;EndNote&gt;&lt;Cite&gt;&lt;Author&gt;American Psychiatric Association&lt;/Author&gt;&lt;Year&gt;2000&lt;/Year&gt;&lt;RecNum&gt;2850&lt;/RecNum&gt;&lt;DisplayText&gt;[8]&lt;/DisplayText&gt;&lt;record&gt;&lt;rec-number&gt;2850&lt;/rec-number&gt;&lt;foreign-keys&gt;&lt;key app="EN" db-id="a259t9rf1addawe502uxfef0x5ppx9ppwwas" timestamp="1401859747"&gt;2850&lt;/key&gt;&lt;/foreign-keys&gt;&lt;ref-type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540258" w:rsidRPr="00AB10B9">
        <w:fldChar w:fldCharType="separate"/>
      </w:r>
      <w:r w:rsidR="00540258" w:rsidRPr="00AB10B9">
        <w:rPr>
          <w:noProof/>
        </w:rPr>
        <w:t>[</w:t>
      </w:r>
      <w:hyperlink w:anchor="_ENREF_8" w:tooltip="American Psychiatric Association, 2000 #2850" w:history="1">
        <w:r w:rsidR="00CD74CC" w:rsidRPr="00AB10B9">
          <w:rPr>
            <w:noProof/>
          </w:rPr>
          <w:t>8</w:t>
        </w:r>
      </w:hyperlink>
      <w:r w:rsidR="00540258" w:rsidRPr="00AB10B9">
        <w:rPr>
          <w:noProof/>
        </w:rPr>
        <w:t>]</w:t>
      </w:r>
      <w:r w:rsidR="00540258" w:rsidRPr="00AB10B9">
        <w:fldChar w:fldCharType="end"/>
      </w:r>
      <w:r w:rsidR="00F741E6" w:rsidRPr="00AB10B9">
        <w:t>, are now subsumed into one broad category of autism spectrum disorder. These subtypes are autistic disorder, Asperger's disorder (</w:t>
      </w:r>
      <w:r w:rsidR="00E10A9A" w:rsidRPr="00AB10B9">
        <w:t xml:space="preserve">Asperger </w:t>
      </w:r>
      <w:r w:rsidR="00F741E6" w:rsidRPr="00AB10B9">
        <w:t xml:space="preserve">syndrome), childhood disintegrative disorder (CDD), and pervasive developmental disorder not otherwise specified (PDD-NOS). The name pervasive developmental disorder (PDD) has now been changed to Autism Spectrum Disorder (ASD), the term used throughout the </w:t>
      </w:r>
      <w:r w:rsidR="001A18C5" w:rsidRPr="00AB10B9">
        <w:t>original N</w:t>
      </w:r>
      <w:r w:rsidR="00573FF6" w:rsidRPr="00AB10B9">
        <w:t xml:space="preserve">ew </w:t>
      </w:r>
      <w:r w:rsidR="001A18C5" w:rsidRPr="00AB10B9">
        <w:t>Z</w:t>
      </w:r>
      <w:r w:rsidR="00573FF6" w:rsidRPr="00AB10B9">
        <w:t>ealand</w:t>
      </w:r>
      <w:r w:rsidR="00F741E6" w:rsidRPr="00AB10B9">
        <w:t xml:space="preserve"> ASD Guideline</w:t>
      </w:r>
      <w:r w:rsidR="001A18C5" w:rsidRPr="00AB10B9">
        <w:t xml:space="preserv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1A18C5" w:rsidRPr="00AB10B9">
        <w:t>.</w:t>
      </w:r>
    </w:p>
    <w:p w14:paraId="7CED1F89" w14:textId="018CB895" w:rsidR="007026AA" w:rsidRPr="00AB10B9" w:rsidRDefault="00756B97" w:rsidP="00756B97">
      <w:pPr>
        <w:pStyle w:val="GLBodytext"/>
      </w:pPr>
      <w:r w:rsidRPr="00AB10B9">
        <w:t>The</w:t>
      </w:r>
      <w:r w:rsidR="007026AA" w:rsidRPr="00AB10B9">
        <w:t xml:space="preserve"> diverse range of disability and intellectual function expressed by people </w:t>
      </w:r>
      <w:r w:rsidRPr="00AB10B9">
        <w:t>across the autism spectrum requires that a</w:t>
      </w:r>
      <w:r w:rsidR="007026AA" w:rsidRPr="00AB10B9">
        <w:t xml:space="preserve"> wide range of services and approaches </w:t>
      </w:r>
      <w:r w:rsidRPr="00AB10B9">
        <w:t>be employed</w:t>
      </w:r>
      <w:r w:rsidR="007026AA" w:rsidRPr="00AB10B9">
        <w:t xml:space="preserve"> to reflect the heterogeneity of the condition. </w:t>
      </w:r>
    </w:p>
    <w:p w14:paraId="7772E109" w14:textId="5DF9B3A3" w:rsidR="00BE2BF8" w:rsidRPr="00AB10B9" w:rsidRDefault="007026AA" w:rsidP="00304BAA">
      <w:pPr>
        <w:pStyle w:val="GLBodytext"/>
      </w:pPr>
      <w:r w:rsidRPr="00AB10B9">
        <w:t xml:space="preserve">In this review unless otherwise stated, </w:t>
      </w:r>
      <w:r w:rsidR="00D82CB3" w:rsidRPr="00AB10B9">
        <w:rPr>
          <w:i/>
          <w:iCs/>
        </w:rPr>
        <w:t>social skills groups</w:t>
      </w:r>
      <w:r w:rsidRPr="00AB10B9">
        <w:rPr>
          <w:i/>
        </w:rPr>
        <w:t xml:space="preserve"> </w:t>
      </w:r>
      <w:r w:rsidRPr="00AB10B9">
        <w:t>refer to</w:t>
      </w:r>
      <w:r w:rsidR="00D82CB3" w:rsidRPr="00AB10B9">
        <w:t xml:space="preserve"> interventions </w:t>
      </w:r>
      <w:bookmarkStart w:id="142" w:name="_Toc227063427"/>
      <w:bookmarkStart w:id="143" w:name="_Toc227063640"/>
      <w:bookmarkStart w:id="144" w:name="_Toc227064710"/>
      <w:bookmarkStart w:id="145" w:name="_Toc227124963"/>
      <w:r w:rsidR="00304BAA" w:rsidRPr="00AB10B9">
        <w:t xml:space="preserve">which </w:t>
      </w:r>
      <w:r w:rsidR="00BE2BF8" w:rsidRPr="00AB10B9">
        <w:t xml:space="preserve">provide structured sessions in social skills training in small groups of people of a similar age group </w:t>
      </w:r>
      <w:r w:rsidR="000002F1" w:rsidRPr="00AB10B9">
        <w:t xml:space="preserve">and </w:t>
      </w:r>
      <w:r w:rsidR="00BE2BF8" w:rsidRPr="00AB10B9">
        <w:t xml:space="preserve">with similar social problems. A session typically includes teaching a specific skill, demonstration of the skill through role playing, practice of the skill, and individualised feedback. Groups meet on a regular basis, typically for 1-2 hours, for several weeks, facilitated by at least one </w:t>
      </w:r>
      <w:r w:rsidR="000E6687" w:rsidRPr="00AB10B9">
        <w:t xml:space="preserve">trained </w:t>
      </w:r>
      <w:r w:rsidR="006D0DCD" w:rsidRPr="00AB10B9">
        <w:t>instructor/therapist</w:t>
      </w:r>
      <w:r w:rsidR="00BE2BF8" w:rsidRPr="00AB10B9">
        <w:t>. Parents are typically provided training in concurrent sessions to encourage their children to practice newly learned skills at home.</w:t>
      </w:r>
    </w:p>
    <w:p w14:paraId="1A36275B" w14:textId="6E781EE7" w:rsidR="008D4BB4" w:rsidRPr="00AB10B9" w:rsidRDefault="008D4BB4" w:rsidP="008D4BB4">
      <w:pPr>
        <w:pStyle w:val="GLBodytext"/>
      </w:pPr>
      <w:r w:rsidRPr="00AB10B9">
        <w:t>Whilst it is acknowledged that the term “high functioning” is not universally favoured</w:t>
      </w:r>
      <w:r w:rsidR="00FB1615" w:rsidRPr="00AB10B9">
        <w:t xml:space="preserve"> in the context of autism</w:t>
      </w:r>
      <w:r w:rsidRPr="00AB10B9">
        <w:t>, in this report, the term “high functioning” is used to refer to people with higher cognitive functioning either as established by intelligence tests (</w:t>
      </w:r>
      <w:r w:rsidR="000E7186" w:rsidRPr="00AB10B9">
        <w:t>generally indicated by full IQ scores of 70 or above</w:t>
      </w:r>
      <w:r w:rsidRPr="00AB10B9">
        <w:t xml:space="preserve">), or through the diagnosis of “high-functioning autism” or Asperger syndrome (under DSM-IV criteria). In light of the removal of Asperger syndrome as a separate diagnostic classification in </w:t>
      </w:r>
      <w:hyperlink r:id="rId13" w:history="1">
        <w:r w:rsidRPr="00AB10B9">
          <w:t>DSM-5</w:t>
        </w:r>
      </w:hyperlink>
      <w:r w:rsidRPr="00AB10B9">
        <w:t xml:space="preserve">, these distinctions may no longer be used clinically. </w:t>
      </w:r>
    </w:p>
    <w:p w14:paraId="6954F632" w14:textId="063905C3" w:rsidR="00065D82" w:rsidRPr="00AB10B9" w:rsidRDefault="008D4BB4" w:rsidP="00410606">
      <w:pPr>
        <w:pStyle w:val="GLHeading2"/>
      </w:pPr>
      <w:bookmarkStart w:id="146" w:name="_Toc275181273"/>
      <w:r w:rsidRPr="00AB10B9">
        <w:br w:type="page"/>
      </w:r>
      <w:bookmarkStart w:id="147" w:name="_Toc288166800"/>
      <w:r w:rsidR="00065D82" w:rsidRPr="00AB10B9">
        <w:lastRenderedPageBreak/>
        <w:t>Target audience</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42"/>
      <w:bookmarkEnd w:id="143"/>
      <w:bookmarkEnd w:id="144"/>
      <w:bookmarkEnd w:id="145"/>
      <w:bookmarkEnd w:id="146"/>
      <w:bookmarkEnd w:id="147"/>
    </w:p>
    <w:p w14:paraId="1359950A" w14:textId="1F026F0F" w:rsidR="00E86D65" w:rsidRPr="00AB10B9" w:rsidRDefault="00065D82" w:rsidP="00065D82">
      <w:pPr>
        <w:pStyle w:val="GLBodytext"/>
      </w:pPr>
      <w:r w:rsidRPr="00AB10B9">
        <w:t xml:space="preserve">This evidence review and guidance update is intended primarily for the providers of </w:t>
      </w:r>
      <w:r w:rsidR="00EC455E" w:rsidRPr="00AB10B9">
        <w:t>professional health</w:t>
      </w:r>
      <w:r w:rsidRPr="00AB10B9">
        <w:t xml:space="preserve"> </w:t>
      </w:r>
      <w:r w:rsidR="00A72D9F" w:rsidRPr="00AB10B9">
        <w:t xml:space="preserve">and education </w:t>
      </w:r>
      <w:r w:rsidRPr="00AB10B9">
        <w:t>services for New Zealanders with ASD. It is also expected that the recommendations will be accessed by peop</w:t>
      </w:r>
      <w:r w:rsidR="00F36A6F" w:rsidRPr="00AB10B9">
        <w:t>le with ASD and their families.</w:t>
      </w:r>
    </w:p>
    <w:p w14:paraId="71CDA840" w14:textId="33EA33C5" w:rsidR="00065D82" w:rsidRPr="00AB10B9" w:rsidRDefault="00065D82" w:rsidP="00410606">
      <w:pPr>
        <w:pStyle w:val="GLHeading2"/>
      </w:pPr>
      <w:bookmarkStart w:id="148" w:name="_Toc183493311"/>
      <w:bookmarkStart w:id="149" w:name="_Toc183683319"/>
      <w:bookmarkStart w:id="150" w:name="_Toc183692890"/>
      <w:bookmarkStart w:id="151" w:name="_Toc184964823"/>
      <w:bookmarkStart w:id="152" w:name="_Toc311630012"/>
      <w:bookmarkStart w:id="153" w:name="_Toc311631970"/>
      <w:bookmarkStart w:id="154" w:name="_Toc214642235"/>
      <w:bookmarkStart w:id="155" w:name="_Toc214642539"/>
      <w:bookmarkStart w:id="156" w:name="_Toc214993616"/>
      <w:bookmarkStart w:id="157" w:name="_Toc214994158"/>
      <w:bookmarkStart w:id="158" w:name="_Toc216717481"/>
      <w:bookmarkStart w:id="159" w:name="_Toc227063428"/>
      <w:bookmarkStart w:id="160" w:name="_Toc227063641"/>
      <w:bookmarkStart w:id="161" w:name="_Toc227064711"/>
      <w:bookmarkStart w:id="162" w:name="_Toc227124964"/>
      <w:bookmarkStart w:id="163" w:name="_Toc275181274"/>
      <w:bookmarkStart w:id="164" w:name="_Toc288166801"/>
      <w:r w:rsidRPr="00AB10B9">
        <w:t>Treaty of Waitangi</w:t>
      </w:r>
      <w:bookmarkEnd w:id="136"/>
      <w:bookmarkEnd w:id="137"/>
      <w:bookmarkEnd w:id="138"/>
      <w:bookmarkEnd w:id="139"/>
      <w:bookmarkEnd w:id="140"/>
      <w:bookmarkEnd w:id="14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9BC9DF3" w14:textId="77777777" w:rsidR="00065D82" w:rsidRPr="00AB10B9" w:rsidRDefault="00065D82" w:rsidP="00065D82">
      <w:pPr>
        <w:pStyle w:val="GLBodytext"/>
      </w:pPr>
      <w:r w:rsidRPr="00AB10B9">
        <w:t>INSIGHT Research acknowledges the importance of the Treaty of Waitangi to New Zealand, and considers the Treaty principles of partnership, participation and protection as central to improving Māori health.</w:t>
      </w:r>
    </w:p>
    <w:p w14:paraId="2EA29A33" w14:textId="5B2A3BCA" w:rsidR="00E86D65" w:rsidRPr="00AB10B9" w:rsidRDefault="00065D82" w:rsidP="00065D82">
      <w:pPr>
        <w:pStyle w:val="GLBodytext"/>
      </w:pPr>
      <w:r w:rsidRPr="00AB10B9">
        <w:t>INSIGHT Research’s commitment to improving Māori health outcomes means we attempt to identify points in the guideline or evidence review process where Māori health must be considered and addressed. In addition, it is expected that Māori health is considered at all points in the guideline or evidence r</w:t>
      </w:r>
      <w:r w:rsidR="003111EE" w:rsidRPr="00AB10B9">
        <w:t>eview in a less explicit manner</w:t>
      </w:r>
      <w:r w:rsidR="00E86D65" w:rsidRPr="00AB10B9">
        <w:t>.</w:t>
      </w:r>
    </w:p>
    <w:p w14:paraId="4AB4FD15" w14:textId="5EF2364D" w:rsidR="00065D82" w:rsidRPr="00AB10B9" w:rsidRDefault="00065D82" w:rsidP="00410606">
      <w:pPr>
        <w:pStyle w:val="GLHeading2"/>
      </w:pPr>
      <w:bookmarkStart w:id="165" w:name="_Toc214642236"/>
      <w:bookmarkStart w:id="166" w:name="_Toc214642540"/>
      <w:bookmarkStart w:id="167" w:name="_Toc214993617"/>
      <w:bookmarkStart w:id="168" w:name="_Toc214994159"/>
      <w:bookmarkStart w:id="169" w:name="_Toc216717482"/>
      <w:bookmarkStart w:id="170" w:name="_Toc227063429"/>
      <w:bookmarkStart w:id="171" w:name="_Toc227063642"/>
      <w:bookmarkStart w:id="172" w:name="_Toc227064712"/>
      <w:bookmarkStart w:id="173" w:name="_Toc227124965"/>
      <w:bookmarkStart w:id="174" w:name="_Toc275181275"/>
      <w:bookmarkStart w:id="175" w:name="_Toc288166802"/>
      <w:r w:rsidRPr="00AB10B9">
        <w:t>Recommendation development process</w:t>
      </w:r>
      <w:bookmarkEnd w:id="165"/>
      <w:bookmarkEnd w:id="166"/>
      <w:bookmarkEnd w:id="167"/>
      <w:bookmarkEnd w:id="168"/>
      <w:bookmarkEnd w:id="169"/>
      <w:bookmarkEnd w:id="170"/>
      <w:bookmarkEnd w:id="171"/>
      <w:bookmarkEnd w:id="172"/>
      <w:bookmarkEnd w:id="173"/>
      <w:bookmarkEnd w:id="174"/>
      <w:bookmarkEnd w:id="175"/>
    </w:p>
    <w:p w14:paraId="1C5DFE93" w14:textId="14C8A556" w:rsidR="00065D82" w:rsidRPr="00AB10B9" w:rsidRDefault="00065D82" w:rsidP="00065D82">
      <w:pPr>
        <w:pStyle w:val="GLBodytext"/>
      </w:pPr>
      <w:r w:rsidRPr="00AB10B9">
        <w:t xml:space="preserve">The research questions were identified and prioritised by the Living Guideline Group and were used to inform the search of the published evidence. A one day, face-to-face meeting of the Living Guideline Group was held on </w:t>
      </w:r>
      <w:r w:rsidR="009B1E20" w:rsidRPr="00AB10B9">
        <w:t>11</w:t>
      </w:r>
      <w:r w:rsidRPr="00AB10B9">
        <w:t xml:space="preserve"> November 201</w:t>
      </w:r>
      <w:r w:rsidR="00525815" w:rsidRPr="00AB10B9">
        <w:t>4</w:t>
      </w:r>
      <w:r w:rsidR="001D03A1" w:rsidRPr="00AB10B9">
        <w:t xml:space="preserve"> </w:t>
      </w:r>
      <w:r w:rsidRPr="00AB10B9">
        <w:t xml:space="preserve">where evidence was reviewed and </w:t>
      </w:r>
      <w:r w:rsidR="00F06467" w:rsidRPr="00AB10B9">
        <w:t xml:space="preserve">existing </w:t>
      </w:r>
      <w:r w:rsidRPr="00AB10B9">
        <w:t xml:space="preserve">recommendations </w:t>
      </w:r>
      <w:r w:rsidR="00F06467" w:rsidRPr="00AB10B9">
        <w:t xml:space="preserve">revised and/or new recommendations </w:t>
      </w:r>
      <w:r w:rsidRPr="00AB10B9">
        <w:t>developed.</w:t>
      </w:r>
    </w:p>
    <w:p w14:paraId="5CFC0F1D" w14:textId="00851E43" w:rsidR="00065D82" w:rsidRPr="00AB10B9" w:rsidRDefault="00065D82" w:rsidP="00065D82">
      <w:pPr>
        <w:pStyle w:val="GLBodytext"/>
      </w:pPr>
      <w:r w:rsidRPr="00AB10B9">
        <w:t xml:space="preserve">INSIGHT Research follows specific structured processes for evidence synthesis. Full methodological details are provided in </w:t>
      </w:r>
      <w:r w:rsidRPr="00AB10B9">
        <w:rPr>
          <w:b/>
        </w:rPr>
        <w:t>Appendix 1</w:t>
      </w:r>
      <w:r w:rsidRPr="00AB10B9">
        <w:t>. This appendix also includes details of the Living Guideline Group members</w:t>
      </w:r>
      <w:r w:rsidR="00C40F03" w:rsidRPr="00AB10B9">
        <w:t>hip</w:t>
      </w:r>
      <w:r w:rsidRPr="00AB10B9">
        <w:t xml:space="preserve"> and lists the organisations that provided feedback during the consultation period.</w:t>
      </w:r>
      <w:r w:rsidR="003219C6" w:rsidRPr="00AB10B9">
        <w:t xml:space="preserve"> </w:t>
      </w:r>
      <w:r w:rsidR="003219C6" w:rsidRPr="00AB10B9">
        <w:rPr>
          <w:b/>
        </w:rPr>
        <w:t>Appendix 2</w:t>
      </w:r>
      <w:r w:rsidR="003219C6" w:rsidRPr="00AB10B9">
        <w:t xml:space="preserve"> presents a glossary of key epidemiological and topic-specific terms</w:t>
      </w:r>
      <w:r w:rsidR="00313BC2" w:rsidRPr="00AB10B9">
        <w:t>, abbreviations</w:t>
      </w:r>
      <w:r w:rsidR="003219C6" w:rsidRPr="00AB10B9">
        <w:t xml:space="preserve"> and acronyms</w:t>
      </w:r>
      <w:r w:rsidR="00CE1CAC" w:rsidRPr="00AB10B9">
        <w:t xml:space="preserve">. </w:t>
      </w:r>
      <w:r w:rsidR="0005468D" w:rsidRPr="00AB10B9">
        <w:rPr>
          <w:b/>
        </w:rPr>
        <w:t>Appendix</w:t>
      </w:r>
      <w:r w:rsidR="00CE1CAC" w:rsidRPr="00AB10B9">
        <w:rPr>
          <w:b/>
        </w:rPr>
        <w:t xml:space="preserve"> 3</w:t>
      </w:r>
      <w:r w:rsidR="00CE1CAC" w:rsidRPr="00AB10B9">
        <w:t xml:space="preserve"> present</w:t>
      </w:r>
      <w:r w:rsidR="0005468D" w:rsidRPr="00AB10B9">
        <w:t>s</w:t>
      </w:r>
      <w:r w:rsidR="00CE1CAC" w:rsidRPr="00AB10B9">
        <w:t xml:space="preserve"> full evidence tables of included studies.</w:t>
      </w:r>
    </w:p>
    <w:p w14:paraId="4CDCB0D6" w14:textId="77777777" w:rsidR="00065D82" w:rsidRPr="00AB10B9" w:rsidRDefault="00065D82" w:rsidP="00065D82">
      <w:pPr>
        <w:pStyle w:val="GLBodytext"/>
        <w:sectPr w:rsidR="00065D82" w:rsidRPr="00AB10B9" w:rsidSect="00217FBE">
          <w:pgSz w:w="11907" w:h="16834" w:code="9"/>
          <w:pgMar w:top="1701" w:right="1418" w:bottom="1701" w:left="1701" w:header="567" w:footer="425" w:gutter="284"/>
          <w:pgNumType w:fmt="lowerRoman"/>
          <w:cols w:space="720"/>
          <w:docGrid w:linePitch="224"/>
        </w:sectPr>
      </w:pPr>
      <w:bookmarkStart w:id="176" w:name="_Toc229993236"/>
      <w:bookmarkStart w:id="177" w:name="_Toc229993619"/>
      <w:bookmarkStart w:id="178" w:name="_Toc295473602"/>
    </w:p>
    <w:p w14:paraId="4978F1C2" w14:textId="77777777" w:rsidR="00065D82" w:rsidRPr="00AB10B9" w:rsidRDefault="00065D82" w:rsidP="00BE63AF">
      <w:pPr>
        <w:pStyle w:val="GLHeading1"/>
      </w:pPr>
      <w:bookmarkStart w:id="179" w:name="_Toc183493313"/>
      <w:bookmarkStart w:id="180" w:name="_Toc183683321"/>
      <w:bookmarkStart w:id="181" w:name="_Toc183692892"/>
      <w:bookmarkStart w:id="182" w:name="_Toc184964825"/>
      <w:bookmarkStart w:id="183" w:name="_Toc311630014"/>
      <w:bookmarkStart w:id="184" w:name="_Toc311631972"/>
      <w:bookmarkStart w:id="185" w:name="_Toc214642237"/>
      <w:bookmarkStart w:id="186" w:name="_Toc214642541"/>
      <w:bookmarkStart w:id="187" w:name="_Toc214993618"/>
      <w:bookmarkStart w:id="188" w:name="_Toc214994160"/>
      <w:bookmarkStart w:id="189" w:name="_Toc216717483"/>
      <w:bookmarkStart w:id="190" w:name="_Toc227063430"/>
      <w:bookmarkStart w:id="191" w:name="_Toc227063643"/>
      <w:bookmarkStart w:id="192" w:name="_Toc227064713"/>
      <w:bookmarkStart w:id="193" w:name="_Toc227124966"/>
      <w:bookmarkStart w:id="194" w:name="_Toc275181276"/>
      <w:bookmarkStart w:id="195" w:name="_Toc288166803"/>
      <w:r w:rsidRPr="00AB10B9">
        <w:lastRenderedPageBreak/>
        <w:t>Summary</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FDF8E85" w14:textId="02E8438C" w:rsidR="00065D82" w:rsidRPr="00AB10B9" w:rsidRDefault="00065D82" w:rsidP="00410606">
      <w:pPr>
        <w:pStyle w:val="GLHeading2"/>
      </w:pPr>
      <w:bookmarkStart w:id="196" w:name="_Toc295473604"/>
      <w:bookmarkStart w:id="197" w:name="_Toc183493314"/>
      <w:bookmarkStart w:id="198" w:name="_Toc183683322"/>
      <w:bookmarkStart w:id="199" w:name="_Toc183692893"/>
      <w:bookmarkStart w:id="200" w:name="_Toc184964826"/>
      <w:bookmarkStart w:id="201" w:name="_Toc311630015"/>
      <w:bookmarkStart w:id="202" w:name="_Toc311631973"/>
      <w:bookmarkStart w:id="203" w:name="_Toc214642238"/>
      <w:bookmarkStart w:id="204" w:name="_Toc214642542"/>
      <w:bookmarkStart w:id="205" w:name="_Toc214993619"/>
      <w:bookmarkStart w:id="206" w:name="_Toc214994161"/>
      <w:bookmarkStart w:id="207" w:name="_Toc216717484"/>
      <w:bookmarkStart w:id="208" w:name="_Toc227063431"/>
      <w:bookmarkStart w:id="209" w:name="_Toc227063644"/>
      <w:bookmarkStart w:id="210" w:name="_Toc227064714"/>
      <w:bookmarkStart w:id="211" w:name="_Toc227124967"/>
      <w:bookmarkStart w:id="212" w:name="_Toc275181277"/>
      <w:bookmarkStart w:id="213" w:name="_Toc288166804"/>
      <w:r w:rsidRPr="00AB10B9">
        <w:t xml:space="preserve">Summary of </w:t>
      </w:r>
      <w:r w:rsidR="00492CF4" w:rsidRPr="00AB10B9">
        <w:t xml:space="preserve">new </w:t>
      </w:r>
      <w:r w:rsidRPr="00AB10B9">
        <w:t>recommendations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AB10B9">
        <w:t xml:space="preserve"> </w:t>
      </w:r>
    </w:p>
    <w:p w14:paraId="7C335CA7" w14:textId="50EE6198" w:rsidR="00065D82" w:rsidRPr="00AB10B9" w:rsidRDefault="00A91201" w:rsidP="006902FF">
      <w:pPr>
        <w:pStyle w:val="GLTableheading"/>
        <w:rPr>
          <w:sz w:val="18"/>
          <w:szCs w:val="18"/>
        </w:rPr>
      </w:pPr>
      <w:bookmarkStart w:id="214" w:name="_Toc214642240"/>
      <w:bookmarkStart w:id="215" w:name="_Toc214642544"/>
      <w:bookmarkStart w:id="216" w:name="_Toc214993621"/>
      <w:bookmarkStart w:id="217" w:name="_Toc214994163"/>
      <w:bookmarkStart w:id="218" w:name="_Toc216717486"/>
      <w:bookmarkStart w:id="219" w:name="_Toc227063751"/>
      <w:bookmarkStart w:id="220" w:name="_Toc227064390"/>
      <w:bookmarkStart w:id="221" w:name="_Toc275180677"/>
      <w:bookmarkStart w:id="222" w:name="_Toc275180905"/>
      <w:bookmarkStart w:id="223" w:name="_Toc275181683"/>
      <w:bookmarkStart w:id="224" w:name="_Toc278631716"/>
      <w:r w:rsidRPr="00AB10B9">
        <w:t>New recommendation relevant</w:t>
      </w:r>
      <w:r w:rsidR="00065D82" w:rsidRPr="00AB10B9">
        <w:t xml:space="preserve"> </w:t>
      </w:r>
      <w:r w:rsidRPr="00AB10B9">
        <w:t xml:space="preserve">to social skills groups </w:t>
      </w:r>
      <w:r w:rsidR="00065D82" w:rsidRPr="00AB10B9">
        <w:t xml:space="preserve">in </w:t>
      </w:r>
      <w:r w:rsidR="00022FA0" w:rsidRPr="00AB10B9">
        <w:t>children and young people</w:t>
      </w:r>
      <w:bookmarkEnd w:id="214"/>
      <w:bookmarkEnd w:id="215"/>
      <w:bookmarkEnd w:id="216"/>
      <w:bookmarkEnd w:id="217"/>
      <w:r w:rsidR="005C2792" w:rsidRPr="00AB10B9">
        <w:t xml:space="preserve"> with ASD</w:t>
      </w:r>
      <w:bookmarkEnd w:id="218"/>
      <w:bookmarkEnd w:id="219"/>
      <w:bookmarkEnd w:id="220"/>
      <w:bookmarkEnd w:id="221"/>
      <w:bookmarkEnd w:id="222"/>
      <w:bookmarkEnd w:id="223"/>
      <w:bookmarkEnd w:id="224"/>
    </w:p>
    <w:tbl>
      <w:tblPr>
        <w:tblW w:w="8612" w:type="dxa"/>
        <w:tblInd w:w="108" w:type="dxa"/>
        <w:tblLayout w:type="fixed"/>
        <w:tblLook w:val="01E0" w:firstRow="1" w:lastRow="1" w:firstColumn="1" w:lastColumn="1" w:noHBand="0" w:noVBand="0"/>
      </w:tblPr>
      <w:tblGrid>
        <w:gridCol w:w="1210"/>
        <w:gridCol w:w="6380"/>
        <w:gridCol w:w="1022"/>
      </w:tblGrid>
      <w:tr w:rsidR="00065D82" w:rsidRPr="00AB10B9" w14:paraId="7EA1D95F" w14:textId="77777777">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59766622" w14:textId="77777777" w:rsidR="00065D82" w:rsidRPr="00AB10B9" w:rsidRDefault="00065D82" w:rsidP="00410606">
            <w:pPr>
              <w:pStyle w:val="TableHeadGreyTintTables"/>
              <w:rPr>
                <w:b w:val="0"/>
                <w:sz w:val="18"/>
                <w:szCs w:val="18"/>
              </w:rPr>
            </w:pPr>
            <w:r w:rsidRPr="00AB10B9">
              <w:rPr>
                <w:b w:val="0"/>
                <w:sz w:val="18"/>
                <w:szCs w:val="18"/>
              </w:rPr>
              <w:t>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2E38FCBF" w14:textId="2BC4338F" w:rsidR="00065D82" w:rsidRPr="00AB10B9" w:rsidRDefault="00CC2950" w:rsidP="00065D82">
            <w:pPr>
              <w:keepNext/>
              <w:spacing w:before="40" w:after="80" w:line="240" w:lineRule="atLeast"/>
              <w:rPr>
                <w:bCs/>
                <w:color w:val="000000"/>
                <w:sz w:val="18"/>
                <w:szCs w:val="18"/>
              </w:rPr>
            </w:pPr>
            <w:r w:rsidRPr="00AB10B9">
              <w:rPr>
                <w:bCs/>
                <w:color w:val="000000"/>
                <w:sz w:val="18"/>
                <w:szCs w:val="18"/>
              </w:rPr>
              <w:t>New recommendation</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5B44EF6C" w14:textId="77777777" w:rsidR="00065D82" w:rsidRPr="00AB10B9" w:rsidRDefault="00065D82" w:rsidP="00065D82">
            <w:pPr>
              <w:spacing w:before="40" w:after="80" w:line="240" w:lineRule="atLeast"/>
              <w:jc w:val="center"/>
              <w:rPr>
                <w:bCs/>
                <w:color w:val="000000"/>
                <w:sz w:val="18"/>
                <w:szCs w:val="18"/>
              </w:rPr>
            </w:pPr>
            <w:r w:rsidRPr="00AB10B9">
              <w:rPr>
                <w:bCs/>
                <w:color w:val="000000"/>
                <w:sz w:val="18"/>
                <w:szCs w:val="18"/>
              </w:rPr>
              <w:t>Grade</w:t>
            </w:r>
          </w:p>
        </w:tc>
      </w:tr>
      <w:tr w:rsidR="00065D82" w:rsidRPr="00AB10B9" w14:paraId="63D329B5" w14:textId="77777777">
        <w:trPr>
          <w:cantSplit/>
        </w:trPr>
        <w:tc>
          <w:tcPr>
            <w:tcW w:w="1210" w:type="dxa"/>
            <w:tcBorders>
              <w:top w:val="single" w:sz="6" w:space="0" w:color="auto"/>
              <w:left w:val="single" w:sz="4" w:space="0" w:color="auto"/>
              <w:bottom w:val="single" w:sz="4" w:space="0" w:color="808080"/>
              <w:right w:val="single" w:sz="4" w:space="0" w:color="auto"/>
            </w:tcBorders>
          </w:tcPr>
          <w:p w14:paraId="221D1B3B" w14:textId="63642D00" w:rsidR="00065D82" w:rsidRPr="00AB10B9" w:rsidRDefault="00561F3F" w:rsidP="00410606">
            <w:pPr>
              <w:pStyle w:val="TablebodyTables"/>
              <w:rPr>
                <w:sz w:val="17"/>
                <w:szCs w:val="17"/>
              </w:rPr>
            </w:pPr>
            <w:r w:rsidRPr="00AB10B9">
              <w:rPr>
                <w:sz w:val="17"/>
                <w:szCs w:val="17"/>
              </w:rPr>
              <w:t>4.2.1</w:t>
            </w:r>
            <w:r w:rsidR="001751D5" w:rsidRPr="00AB10B9">
              <w:rPr>
                <w:sz w:val="17"/>
                <w:szCs w:val="17"/>
              </w:rPr>
              <w:t>a</w:t>
            </w:r>
          </w:p>
        </w:tc>
        <w:tc>
          <w:tcPr>
            <w:tcW w:w="6380" w:type="dxa"/>
            <w:tcBorders>
              <w:top w:val="single" w:sz="6" w:space="0" w:color="auto"/>
              <w:left w:val="single" w:sz="4" w:space="0" w:color="auto"/>
              <w:bottom w:val="single" w:sz="4" w:space="0" w:color="808080"/>
              <w:right w:val="single" w:sz="4" w:space="0" w:color="auto"/>
            </w:tcBorders>
          </w:tcPr>
          <w:p w14:paraId="51AA7AE1" w14:textId="1DCE9CF2" w:rsidR="00065D82" w:rsidRPr="00AB10B9" w:rsidRDefault="001751D5" w:rsidP="0008309B">
            <w:pPr>
              <w:pStyle w:val="TablebodyTables"/>
              <w:rPr>
                <w:sz w:val="17"/>
                <w:szCs w:val="17"/>
              </w:rPr>
            </w:pPr>
            <w:r w:rsidRPr="00AB10B9">
              <w:rPr>
                <w:sz w:val="17"/>
                <w:szCs w:val="17"/>
              </w:rPr>
              <w:t xml:space="preserve">Facilitated and structured social skills groups should be considered for </w:t>
            </w:r>
            <w:r w:rsidR="0008309B" w:rsidRPr="00AB10B9">
              <w:rPr>
                <w:sz w:val="17"/>
                <w:szCs w:val="17"/>
              </w:rPr>
              <w:t xml:space="preserve">high functioning </w:t>
            </w:r>
            <w:r w:rsidRPr="00AB10B9">
              <w:rPr>
                <w:sz w:val="17"/>
                <w:szCs w:val="17"/>
              </w:rPr>
              <w:t>children and young people with ASD</w:t>
            </w:r>
            <w:r w:rsidR="00F12788" w:rsidRPr="00AB10B9">
              <w:rPr>
                <w:sz w:val="17"/>
                <w:szCs w:val="17"/>
              </w:rPr>
              <w: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1438D86A" w14:textId="0B4BD6D8" w:rsidR="00065D82" w:rsidRPr="00AB10B9" w:rsidRDefault="001751D5" w:rsidP="00065D82">
            <w:pPr>
              <w:spacing w:before="60" w:after="60"/>
              <w:jc w:val="center"/>
              <w:rPr>
                <w:b/>
                <w:bCs/>
                <w:color w:val="000000"/>
                <w:sz w:val="17"/>
                <w:szCs w:val="17"/>
              </w:rPr>
            </w:pPr>
            <w:r w:rsidRPr="00AB10B9">
              <w:rPr>
                <w:b/>
                <w:bCs/>
                <w:color w:val="000000"/>
                <w:sz w:val="17"/>
                <w:szCs w:val="17"/>
              </w:rPr>
              <w:t>B</w:t>
            </w:r>
          </w:p>
        </w:tc>
      </w:tr>
    </w:tbl>
    <w:p w14:paraId="10E12EB2" w14:textId="65B58FD2" w:rsidR="00C17A60" w:rsidRPr="00AB10B9" w:rsidRDefault="00C17A60" w:rsidP="00065D82">
      <w:pPr>
        <w:pStyle w:val="TableHeading"/>
      </w:pPr>
    </w:p>
    <w:p w14:paraId="63C490B8" w14:textId="1936C792" w:rsidR="00D3478B" w:rsidRPr="00AB10B9" w:rsidRDefault="00CC2950" w:rsidP="00D3478B">
      <w:pPr>
        <w:pStyle w:val="GLTableheading"/>
        <w:rPr>
          <w:sz w:val="18"/>
          <w:szCs w:val="18"/>
        </w:rPr>
      </w:pPr>
      <w:bookmarkStart w:id="225" w:name="_Toc248822912"/>
      <w:bookmarkStart w:id="226" w:name="_Toc278631717"/>
      <w:r w:rsidRPr="00AB10B9">
        <w:t xml:space="preserve">New good practice points </w:t>
      </w:r>
      <w:r w:rsidR="00D3478B" w:rsidRPr="00AB10B9">
        <w:t xml:space="preserve">relevant to </w:t>
      </w:r>
      <w:bookmarkEnd w:id="225"/>
      <w:r w:rsidR="00D3478B" w:rsidRPr="00AB10B9">
        <w:t>social skills groups in children and young people with ASD</w:t>
      </w:r>
      <w:bookmarkEnd w:id="226"/>
    </w:p>
    <w:tbl>
      <w:tblPr>
        <w:tblW w:w="8612" w:type="dxa"/>
        <w:tblInd w:w="108" w:type="dxa"/>
        <w:tblLayout w:type="fixed"/>
        <w:tblLook w:val="01E0" w:firstRow="1" w:lastRow="1" w:firstColumn="1" w:lastColumn="1" w:noHBand="0" w:noVBand="0"/>
      </w:tblPr>
      <w:tblGrid>
        <w:gridCol w:w="1210"/>
        <w:gridCol w:w="6380"/>
        <w:gridCol w:w="1022"/>
      </w:tblGrid>
      <w:tr w:rsidR="00D3478B" w:rsidRPr="00AB10B9" w14:paraId="7F8DD556" w14:textId="77777777" w:rsidTr="0022712D">
        <w:trPr>
          <w:cantSplit/>
          <w:trHeight w:val="295"/>
        </w:trPr>
        <w:tc>
          <w:tcPr>
            <w:tcW w:w="1210" w:type="dxa"/>
            <w:tcBorders>
              <w:top w:val="single" w:sz="4" w:space="0" w:color="auto"/>
              <w:left w:val="single" w:sz="4" w:space="0" w:color="auto"/>
              <w:bottom w:val="single" w:sz="4" w:space="0" w:color="auto"/>
              <w:right w:val="single" w:sz="4" w:space="0" w:color="auto"/>
            </w:tcBorders>
            <w:shd w:val="clear" w:color="auto" w:fill="A6A6A6"/>
          </w:tcPr>
          <w:p w14:paraId="06F0DB1C" w14:textId="77777777" w:rsidR="00D3478B" w:rsidRPr="00AB10B9" w:rsidRDefault="00D3478B" w:rsidP="0022712D">
            <w:pPr>
              <w:pStyle w:val="TableHeadGreyTintTables"/>
              <w:rPr>
                <w:b w:val="0"/>
                <w:color w:val="auto"/>
                <w:sz w:val="18"/>
                <w:szCs w:val="18"/>
              </w:rPr>
            </w:pPr>
            <w:r w:rsidRPr="00AB10B9">
              <w:rPr>
                <w:b w:val="0"/>
                <w:color w:val="auto"/>
                <w:sz w:val="18"/>
                <w:szCs w:val="18"/>
              </w:rPr>
              <w:t>New Reference</w:t>
            </w:r>
          </w:p>
        </w:tc>
        <w:tc>
          <w:tcPr>
            <w:tcW w:w="6380" w:type="dxa"/>
            <w:tcBorders>
              <w:top w:val="single" w:sz="4" w:space="0" w:color="auto"/>
              <w:left w:val="single" w:sz="4" w:space="0" w:color="auto"/>
              <w:bottom w:val="single" w:sz="4" w:space="0" w:color="auto"/>
              <w:right w:val="single" w:sz="4" w:space="0" w:color="auto"/>
            </w:tcBorders>
            <w:shd w:val="clear" w:color="auto" w:fill="A6A6A6"/>
          </w:tcPr>
          <w:p w14:paraId="611262BD" w14:textId="15CE2FE4" w:rsidR="00D3478B" w:rsidRPr="00AB10B9" w:rsidRDefault="00D3478B" w:rsidP="0022712D">
            <w:pPr>
              <w:keepNext/>
              <w:spacing w:before="40" w:after="80" w:line="240" w:lineRule="atLeast"/>
              <w:rPr>
                <w:bCs/>
                <w:sz w:val="18"/>
                <w:szCs w:val="18"/>
              </w:rPr>
            </w:pPr>
            <w:r w:rsidRPr="00AB10B9">
              <w:rPr>
                <w:bCs/>
                <w:sz w:val="18"/>
                <w:szCs w:val="18"/>
              </w:rPr>
              <w:t>New Good Practice Point</w:t>
            </w:r>
            <w:r w:rsidR="00CC2950" w:rsidRPr="00AB10B9">
              <w:rPr>
                <w:bCs/>
                <w:sz w:val="18"/>
                <w:szCs w:val="18"/>
              </w:rPr>
              <w:t>s</w:t>
            </w:r>
          </w:p>
        </w:tc>
        <w:tc>
          <w:tcPr>
            <w:tcW w:w="1022" w:type="dxa"/>
            <w:tcBorders>
              <w:top w:val="single" w:sz="4" w:space="0" w:color="auto"/>
              <w:left w:val="single" w:sz="4" w:space="0" w:color="auto"/>
              <w:bottom w:val="single" w:sz="4" w:space="0" w:color="auto"/>
              <w:right w:val="single" w:sz="4" w:space="0" w:color="auto"/>
            </w:tcBorders>
            <w:shd w:val="clear" w:color="auto" w:fill="A6A6A6"/>
          </w:tcPr>
          <w:p w14:paraId="1962D4E3" w14:textId="77777777" w:rsidR="00D3478B" w:rsidRPr="00AB10B9" w:rsidRDefault="00D3478B" w:rsidP="0022712D">
            <w:pPr>
              <w:spacing w:before="40" w:after="80" w:line="240" w:lineRule="atLeast"/>
              <w:jc w:val="center"/>
              <w:rPr>
                <w:bCs/>
                <w:sz w:val="18"/>
                <w:szCs w:val="18"/>
              </w:rPr>
            </w:pPr>
            <w:r w:rsidRPr="00AB10B9">
              <w:rPr>
                <w:bCs/>
                <w:sz w:val="18"/>
                <w:szCs w:val="18"/>
              </w:rPr>
              <w:t>Grade</w:t>
            </w:r>
          </w:p>
        </w:tc>
      </w:tr>
      <w:tr w:rsidR="00D3478B" w:rsidRPr="00AB10B9" w14:paraId="0D8F314E" w14:textId="77777777" w:rsidTr="0022712D">
        <w:trPr>
          <w:cantSplit/>
        </w:trPr>
        <w:tc>
          <w:tcPr>
            <w:tcW w:w="1210" w:type="dxa"/>
            <w:tcBorders>
              <w:top w:val="single" w:sz="6" w:space="0" w:color="auto"/>
              <w:left w:val="single" w:sz="4" w:space="0" w:color="auto"/>
              <w:bottom w:val="single" w:sz="4" w:space="0" w:color="808080"/>
              <w:right w:val="single" w:sz="4" w:space="0" w:color="auto"/>
            </w:tcBorders>
          </w:tcPr>
          <w:p w14:paraId="7F3E5261" w14:textId="22DC6E53" w:rsidR="00D3478B" w:rsidRPr="00AB10B9" w:rsidRDefault="00CC2950" w:rsidP="0022712D">
            <w:pPr>
              <w:pStyle w:val="TablebodyTables"/>
              <w:rPr>
                <w:color w:val="auto"/>
                <w:sz w:val="17"/>
                <w:szCs w:val="17"/>
              </w:rPr>
            </w:pPr>
            <w:r w:rsidRPr="00AB10B9">
              <w:rPr>
                <w:sz w:val="17"/>
                <w:szCs w:val="17"/>
              </w:rPr>
              <w:t>4.2.1b</w:t>
            </w:r>
          </w:p>
        </w:tc>
        <w:tc>
          <w:tcPr>
            <w:tcW w:w="6380" w:type="dxa"/>
            <w:tcBorders>
              <w:top w:val="single" w:sz="6" w:space="0" w:color="auto"/>
              <w:left w:val="single" w:sz="4" w:space="0" w:color="auto"/>
              <w:bottom w:val="single" w:sz="4" w:space="0" w:color="808080"/>
              <w:right w:val="single" w:sz="4" w:space="0" w:color="auto"/>
            </w:tcBorders>
          </w:tcPr>
          <w:p w14:paraId="14EB431C" w14:textId="79F7466A" w:rsidR="00D3478B" w:rsidRPr="00AB10B9" w:rsidRDefault="00C473A4" w:rsidP="00CC2950">
            <w:pPr>
              <w:pStyle w:val="GLTabletextdashed"/>
              <w:rPr>
                <w:sz w:val="17"/>
                <w:szCs w:val="17"/>
              </w:rPr>
            </w:pPr>
            <w:r w:rsidRPr="00AB10B9">
              <w:rPr>
                <w:bCs/>
                <w:sz w:val="17"/>
                <w:szCs w:val="17"/>
                <w:lang w:val="en-US"/>
              </w:rPr>
              <w:t>Social skills groups approaches in New Zealand need to be responsive to the cultural and linguistic diversity of the group participants.</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207A43FE" w14:textId="3D20C759" w:rsidR="00D3478B" w:rsidRPr="00AB10B9" w:rsidRDefault="00CC2950" w:rsidP="0022712D">
            <w:pPr>
              <w:spacing w:before="60" w:after="60"/>
              <w:jc w:val="center"/>
              <w:rPr>
                <w:b/>
                <w:bCs/>
                <w:sz w:val="17"/>
                <w:szCs w:val="17"/>
              </w:rPr>
            </w:pPr>
            <w:r w:rsidRPr="00AB10B9">
              <w:rPr>
                <w:sz w:val="17"/>
                <w:szCs w:val="17"/>
              </w:rPr>
              <w:sym w:font="Wingdings" w:char="F0FC"/>
            </w:r>
          </w:p>
        </w:tc>
      </w:tr>
      <w:tr w:rsidR="00D3478B" w:rsidRPr="00AB10B9" w14:paraId="49099F97" w14:textId="77777777" w:rsidTr="00FA3473">
        <w:trPr>
          <w:cantSplit/>
          <w:trHeight w:val="273"/>
        </w:trPr>
        <w:tc>
          <w:tcPr>
            <w:tcW w:w="1210" w:type="dxa"/>
            <w:tcBorders>
              <w:top w:val="single" w:sz="6" w:space="0" w:color="auto"/>
              <w:left w:val="single" w:sz="4" w:space="0" w:color="auto"/>
              <w:bottom w:val="single" w:sz="4" w:space="0" w:color="808080"/>
              <w:right w:val="single" w:sz="4" w:space="0" w:color="auto"/>
            </w:tcBorders>
          </w:tcPr>
          <w:p w14:paraId="4963427F" w14:textId="6C43A1C8" w:rsidR="00D3478B" w:rsidRPr="00AB10B9" w:rsidRDefault="00CC2950" w:rsidP="0022712D">
            <w:pPr>
              <w:pStyle w:val="TablebodyTables"/>
              <w:rPr>
                <w:color w:val="auto"/>
                <w:sz w:val="17"/>
                <w:szCs w:val="17"/>
              </w:rPr>
            </w:pPr>
            <w:r w:rsidRPr="00AB10B9">
              <w:rPr>
                <w:color w:val="auto"/>
                <w:sz w:val="17"/>
                <w:szCs w:val="17"/>
              </w:rPr>
              <w:t>4.2.1c</w:t>
            </w:r>
          </w:p>
        </w:tc>
        <w:tc>
          <w:tcPr>
            <w:tcW w:w="6380" w:type="dxa"/>
            <w:tcBorders>
              <w:top w:val="single" w:sz="6" w:space="0" w:color="auto"/>
              <w:left w:val="single" w:sz="4" w:space="0" w:color="auto"/>
              <w:bottom w:val="single" w:sz="4" w:space="0" w:color="808080"/>
              <w:right w:val="single" w:sz="4" w:space="0" w:color="auto"/>
            </w:tcBorders>
          </w:tcPr>
          <w:p w14:paraId="7FFACEB6" w14:textId="1A67A9D6" w:rsidR="00D3478B" w:rsidRPr="00AB10B9" w:rsidRDefault="00A742D9" w:rsidP="00CC2950">
            <w:pPr>
              <w:pStyle w:val="GLTabletextdashed"/>
              <w:outlineLvl w:val="8"/>
              <w:rPr>
                <w:sz w:val="17"/>
                <w:szCs w:val="17"/>
              </w:rPr>
            </w:pPr>
            <w:r w:rsidRPr="00AB10B9">
              <w:rPr>
                <w:sz w:val="17"/>
                <w:szCs w:val="17"/>
                <w:lang w:val="en-US"/>
              </w:rPr>
              <w:t>Decisions about participating in social skills groups should be guided by whether a person with ASD values it</w:t>
            </w:r>
            <w:r w:rsidR="00F414C2" w:rsidRPr="00AB10B9">
              <w:rPr>
                <w:sz w:val="17"/>
                <w:szCs w:val="17"/>
                <w:lang w:val="en-US"/>
              </w:rPr>
              <w:t>,</w:t>
            </w:r>
            <w:r w:rsidRPr="00AB10B9">
              <w:rPr>
                <w:sz w:val="17"/>
                <w:szCs w:val="17"/>
                <w:lang w:val="en-US"/>
              </w:rPr>
              <w:t xml:space="preserve"> and </w:t>
            </w:r>
            <w:r w:rsidR="0008309B" w:rsidRPr="00AB10B9">
              <w:rPr>
                <w:sz w:val="17"/>
                <w:szCs w:val="17"/>
                <w:lang w:val="en-US"/>
              </w:rPr>
              <w:t>whether they are</w:t>
            </w:r>
            <w:r w:rsidRPr="00AB10B9">
              <w:rPr>
                <w:sz w:val="17"/>
                <w:szCs w:val="17"/>
                <w:lang w:val="en-US"/>
              </w:rPr>
              <w:t xml:space="preserve"> expected to benefit from it.</w:t>
            </w:r>
          </w:p>
        </w:tc>
        <w:tc>
          <w:tcPr>
            <w:tcW w:w="1022" w:type="dxa"/>
            <w:tcBorders>
              <w:top w:val="single" w:sz="4" w:space="0" w:color="auto"/>
              <w:left w:val="single" w:sz="4" w:space="0" w:color="auto"/>
              <w:bottom w:val="single" w:sz="4" w:space="0" w:color="auto"/>
              <w:right w:val="single" w:sz="4" w:space="0" w:color="auto"/>
            </w:tcBorders>
            <w:shd w:val="clear" w:color="auto" w:fill="D9D9D9"/>
          </w:tcPr>
          <w:p w14:paraId="53D90E62" w14:textId="0DC56391" w:rsidR="00D3478B" w:rsidRPr="00AB10B9" w:rsidRDefault="00CC2950" w:rsidP="0022712D">
            <w:pPr>
              <w:spacing w:before="60" w:after="60"/>
              <w:jc w:val="center"/>
              <w:rPr>
                <w:rFonts w:ascii="Zapf Dingbats" w:hAnsi="Zapf Dingbats"/>
                <w:b/>
                <w:bCs/>
                <w:sz w:val="17"/>
                <w:szCs w:val="17"/>
              </w:rPr>
            </w:pPr>
            <w:r w:rsidRPr="00AB10B9">
              <w:rPr>
                <w:sz w:val="17"/>
                <w:szCs w:val="17"/>
              </w:rPr>
              <w:sym w:font="Wingdings" w:char="F0FC"/>
            </w:r>
          </w:p>
        </w:tc>
      </w:tr>
    </w:tbl>
    <w:p w14:paraId="63B2FA83" w14:textId="77777777" w:rsidR="00065D82" w:rsidRPr="00AB10B9" w:rsidRDefault="00065D82" w:rsidP="00065D82">
      <w:pPr>
        <w:rPr>
          <w:lang w:val="en-US"/>
        </w:rPr>
      </w:pPr>
    </w:p>
    <w:p w14:paraId="7DF3C435" w14:textId="77777777" w:rsidR="00CC2950" w:rsidRPr="00AB10B9" w:rsidRDefault="00CC2950" w:rsidP="00065D82">
      <w:pPr>
        <w:rPr>
          <w:lang w:val="en-US"/>
        </w:rPr>
        <w:sectPr w:rsidR="00CC2950" w:rsidRPr="00AB10B9" w:rsidSect="00217FBE">
          <w:pgSz w:w="11907" w:h="16834" w:code="9"/>
          <w:pgMar w:top="1701" w:right="1418" w:bottom="1701" w:left="1701" w:header="567" w:footer="425" w:gutter="284"/>
          <w:pgNumType w:fmt="lowerRoman"/>
          <w:cols w:space="720"/>
          <w:docGrid w:linePitch="224"/>
        </w:sectPr>
      </w:pPr>
    </w:p>
    <w:p w14:paraId="64416E8C" w14:textId="753E3626" w:rsidR="00065D82" w:rsidRPr="00AB10B9" w:rsidRDefault="00961E40" w:rsidP="00BE63AF">
      <w:pPr>
        <w:pStyle w:val="GLHeading1"/>
      </w:pPr>
      <w:bookmarkStart w:id="227" w:name="_Toc295473605"/>
      <w:bookmarkStart w:id="228" w:name="_Toc183493315"/>
      <w:bookmarkStart w:id="229" w:name="_Toc183683323"/>
      <w:bookmarkStart w:id="230" w:name="_Toc183692894"/>
      <w:bookmarkStart w:id="231" w:name="_Toc184964827"/>
      <w:bookmarkStart w:id="232" w:name="_Toc311630016"/>
      <w:bookmarkStart w:id="233" w:name="_Toc311631974"/>
      <w:bookmarkStart w:id="234" w:name="_Toc214642242"/>
      <w:bookmarkStart w:id="235" w:name="_Toc214642546"/>
      <w:bookmarkStart w:id="236" w:name="_Toc214993623"/>
      <w:bookmarkStart w:id="237" w:name="_Toc214994165"/>
      <w:bookmarkStart w:id="238" w:name="_Toc216717487"/>
      <w:bookmarkStart w:id="239" w:name="_Toc227063432"/>
      <w:bookmarkStart w:id="240" w:name="_Toc227063645"/>
      <w:bookmarkStart w:id="241" w:name="_Toc227064715"/>
      <w:bookmarkStart w:id="242" w:name="_Toc227124968"/>
      <w:bookmarkStart w:id="243" w:name="_Toc275181278"/>
      <w:bookmarkStart w:id="244" w:name="_Toc288166805"/>
      <w:bookmarkStart w:id="245" w:name="OLE_LINK5"/>
      <w:bookmarkStart w:id="246" w:name="OLE_LINK6"/>
      <w:r w:rsidRPr="00AB10B9">
        <w:lastRenderedPageBreak/>
        <w:t xml:space="preserve">1  </w:t>
      </w:r>
      <w:r w:rsidR="00065D82" w:rsidRPr="00AB10B9">
        <w:t>Introduction</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22FF6A4B" w14:textId="367633B8" w:rsidR="003B42B2" w:rsidRPr="00AB10B9" w:rsidRDefault="003B42B2" w:rsidP="003B42B2">
      <w:pPr>
        <w:pStyle w:val="GLHeading2"/>
      </w:pPr>
      <w:bookmarkStart w:id="247" w:name="_Toc214642243"/>
      <w:bookmarkStart w:id="248" w:name="_Toc214642547"/>
      <w:bookmarkStart w:id="249" w:name="_Toc214993624"/>
      <w:bookmarkStart w:id="250" w:name="_Toc214994166"/>
      <w:bookmarkStart w:id="251" w:name="_Toc216717488"/>
      <w:bookmarkStart w:id="252" w:name="_Toc227063433"/>
      <w:bookmarkStart w:id="253" w:name="_Toc227063646"/>
      <w:bookmarkStart w:id="254" w:name="_Toc227064716"/>
      <w:bookmarkStart w:id="255" w:name="_Toc227124969"/>
      <w:bookmarkStart w:id="256" w:name="_Toc275181279"/>
      <w:bookmarkStart w:id="257" w:name="_Toc288166806"/>
      <w:bookmarkStart w:id="258" w:name="_Toc183493317"/>
      <w:bookmarkStart w:id="259" w:name="_Toc183683325"/>
      <w:bookmarkStart w:id="260" w:name="_Toc183692896"/>
      <w:bookmarkStart w:id="261" w:name="_Toc184964829"/>
      <w:bookmarkStart w:id="262" w:name="_Toc311630018"/>
      <w:bookmarkStart w:id="263" w:name="_Toc311631976"/>
      <w:bookmarkEnd w:id="245"/>
      <w:bookmarkEnd w:id="246"/>
      <w:r w:rsidRPr="00AB10B9">
        <w:t>1.1</w:t>
      </w:r>
      <w:r w:rsidR="00CE4915" w:rsidRPr="00AB10B9">
        <w:t xml:space="preserve"> </w:t>
      </w:r>
      <w:bookmarkEnd w:id="247"/>
      <w:bookmarkEnd w:id="248"/>
      <w:bookmarkEnd w:id="249"/>
      <w:bookmarkEnd w:id="250"/>
      <w:bookmarkEnd w:id="251"/>
      <w:bookmarkEnd w:id="252"/>
      <w:bookmarkEnd w:id="253"/>
      <w:bookmarkEnd w:id="254"/>
      <w:bookmarkEnd w:id="255"/>
      <w:r w:rsidR="00864770" w:rsidRPr="00AB10B9">
        <w:t xml:space="preserve">Social </w:t>
      </w:r>
      <w:r w:rsidR="008B2CE2" w:rsidRPr="00AB10B9">
        <w:t xml:space="preserve">skills </w:t>
      </w:r>
      <w:r w:rsidR="00864770" w:rsidRPr="00AB10B9">
        <w:t>in ASD</w:t>
      </w:r>
      <w:bookmarkEnd w:id="256"/>
      <w:bookmarkEnd w:id="257"/>
    </w:p>
    <w:p w14:paraId="4935F7F4" w14:textId="6FAAD8C8" w:rsidR="008B2CE2" w:rsidRPr="00AB10B9" w:rsidRDefault="008B2CE2" w:rsidP="008B2CE2">
      <w:pPr>
        <w:pStyle w:val="GLHeading3"/>
      </w:pPr>
      <w:bookmarkStart w:id="264" w:name="_Toc275181280"/>
      <w:bookmarkStart w:id="265" w:name="_Toc288166807"/>
      <w:bookmarkStart w:id="266" w:name="_Toc214642244"/>
      <w:bookmarkStart w:id="267" w:name="_Toc214642548"/>
      <w:bookmarkStart w:id="268" w:name="_Toc214993625"/>
      <w:bookmarkStart w:id="269" w:name="_Toc214994167"/>
      <w:bookmarkStart w:id="270" w:name="_Toc216717489"/>
      <w:bookmarkStart w:id="271" w:name="_Toc227063434"/>
      <w:bookmarkStart w:id="272" w:name="_Toc227063647"/>
      <w:bookmarkStart w:id="273" w:name="_Toc227064717"/>
      <w:bookmarkStart w:id="274" w:name="_Toc227124970"/>
      <w:bookmarkStart w:id="275" w:name="_Toc494014882"/>
      <w:bookmarkStart w:id="276" w:name="_Toc494255245"/>
      <w:bookmarkStart w:id="277" w:name="_Toc183493322"/>
      <w:bookmarkEnd w:id="258"/>
      <w:bookmarkEnd w:id="259"/>
      <w:bookmarkEnd w:id="260"/>
      <w:bookmarkEnd w:id="261"/>
      <w:bookmarkEnd w:id="262"/>
      <w:bookmarkEnd w:id="263"/>
      <w:r w:rsidRPr="00AB10B9">
        <w:t>Social challenges in ASD</w:t>
      </w:r>
      <w:bookmarkEnd w:id="264"/>
      <w:bookmarkEnd w:id="265"/>
    </w:p>
    <w:p w14:paraId="43F4E957" w14:textId="2142894D" w:rsidR="00D55AB6" w:rsidRPr="00AB10B9" w:rsidRDefault="00BD3126" w:rsidP="00864770">
      <w:pPr>
        <w:pStyle w:val="GLBodytext"/>
      </w:pPr>
      <w:r w:rsidRPr="00AB10B9">
        <w:t>D</w:t>
      </w:r>
      <w:r w:rsidR="000E43DA" w:rsidRPr="00AB10B9">
        <w:t>ifficulties in social interaction a</w:t>
      </w:r>
      <w:r w:rsidRPr="00AB10B9">
        <w:t>re a</w:t>
      </w:r>
      <w:r w:rsidR="000E43DA" w:rsidRPr="00AB10B9">
        <w:t xml:space="preserve"> defini</w:t>
      </w:r>
      <w:r w:rsidR="00E96E26" w:rsidRPr="00AB10B9">
        <w:t>n</w:t>
      </w:r>
      <w:r w:rsidR="000E43DA" w:rsidRPr="00AB10B9">
        <w:t xml:space="preserve">g feature of </w:t>
      </w:r>
      <w:r w:rsidRPr="00AB10B9">
        <w:t>autism spectrum disorder (ASD) and an area of significant vulnerability</w:t>
      </w:r>
      <w:r w:rsidR="00EF0D06" w:rsidRPr="00AB10B9">
        <w:t>, regardless of language,</w:t>
      </w:r>
      <w:r w:rsidR="004B675C" w:rsidRPr="00AB10B9">
        <w:t xml:space="preserve"> cognitive ability</w:t>
      </w:r>
      <w:r w:rsidR="00EF0D06" w:rsidRPr="00AB10B9">
        <w:t xml:space="preserve"> or age</w:t>
      </w:r>
      <w:r w:rsidR="00F12592" w:rsidRPr="00AB10B9">
        <w:t xml:space="preserve">. </w:t>
      </w:r>
      <w:r w:rsidR="009660C5" w:rsidRPr="00AB10B9">
        <w:t>Impairments</w:t>
      </w:r>
      <w:r w:rsidR="006D1089" w:rsidRPr="00AB10B9">
        <w:t xml:space="preserve"> relevant to social functioning</w:t>
      </w:r>
      <w:r w:rsidR="009660C5" w:rsidRPr="00AB10B9">
        <w:t xml:space="preserve"> are diverse and </w:t>
      </w:r>
      <w:r w:rsidR="00D55AB6" w:rsidRPr="00AB10B9">
        <w:t xml:space="preserve">wideranging, affecting </w:t>
      </w:r>
      <w:r w:rsidR="009660C5" w:rsidRPr="00AB10B9">
        <w:t xml:space="preserve">speech, linguistic conventions and interpersonal interactions </w:t>
      </w:r>
      <w:r w:rsidR="00540258"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540258"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540258" w:rsidRPr="00AB10B9">
        <w:fldChar w:fldCharType="end"/>
      </w:r>
      <w:r w:rsidR="009660C5" w:rsidRPr="00AB10B9">
        <w:t xml:space="preserve">. </w:t>
      </w:r>
    </w:p>
    <w:p w14:paraId="7C14C4CE" w14:textId="2014119C" w:rsidR="00AE148D" w:rsidRPr="00AB10B9" w:rsidRDefault="00806FB2" w:rsidP="00864770">
      <w:pPr>
        <w:pStyle w:val="GLBodytext"/>
      </w:pPr>
      <w:r w:rsidRPr="00AB10B9">
        <w:t>Whilst there is variability in presentation of social deficits in individuals on the spectrum, features of social function that can be affected in ASD</w:t>
      </w:r>
      <w:r w:rsidR="00620152" w:rsidRPr="00AB10B9">
        <w:t xml:space="preserve"> </w:t>
      </w:r>
      <w:r w:rsidR="0093270B" w:rsidRPr="00AB10B9">
        <w:t xml:space="preserve">include </w:t>
      </w:r>
      <w:r w:rsidR="00540258" w:rsidRPr="00AB10B9">
        <w:fldChar w:fldCharType="begin">
          <w:fldData xml:space="preserve">PEVuZE5vdGU+PENpdGU+PEF1dGhvcj5BbmRyZXdzPC9BdXRob3I+PFllYXI+MjAxMzwvWWVhcj48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=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UmVjTnVtPjEyNjU8L1JlY051bT48RGlzcGxheVRleHQ+WzktMTRdPC9EaXNwbGF5VGV4dD48cmVj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=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9" w:tooltip="White, 2007 #2659" w:history="1">
        <w:r w:rsidR="00CD74CC" w:rsidRPr="00AB10B9">
          <w:rPr>
            <w:noProof/>
          </w:rPr>
          <w:t>9-14</w:t>
        </w:r>
      </w:hyperlink>
      <w:r w:rsidR="00540258" w:rsidRPr="00AB10B9">
        <w:rPr>
          <w:noProof/>
        </w:rPr>
        <w:t>]</w:t>
      </w:r>
      <w:r w:rsidR="00540258" w:rsidRPr="00AB10B9">
        <w:fldChar w:fldCharType="end"/>
      </w:r>
      <w:r w:rsidR="00A376DF" w:rsidRPr="00AB10B9">
        <w:t>:</w:t>
      </w:r>
    </w:p>
    <w:p w14:paraId="77E6D1B9" w14:textId="3C04F773" w:rsidR="00AE148D" w:rsidRPr="00AB10B9" w:rsidRDefault="006F306A" w:rsidP="00DD3BDB">
      <w:pPr>
        <w:pStyle w:val="GLBodytext"/>
        <w:numPr>
          <w:ilvl w:val="0"/>
          <w:numId w:val="11"/>
        </w:numPr>
      </w:pPr>
      <w:r w:rsidRPr="00AB10B9">
        <w:t>poo</w:t>
      </w:r>
      <w:r w:rsidR="00B245F7" w:rsidRPr="00AB10B9">
        <w:t>r initiation of social contact</w:t>
      </w:r>
    </w:p>
    <w:p w14:paraId="671C0C51" w14:textId="53FBC27A" w:rsidR="00D55AB6" w:rsidRPr="00AB10B9" w:rsidRDefault="006F306A" w:rsidP="00DD3BDB">
      <w:pPr>
        <w:pStyle w:val="GLBodytext"/>
        <w:numPr>
          <w:ilvl w:val="0"/>
          <w:numId w:val="11"/>
        </w:numPr>
      </w:pPr>
      <w:r w:rsidRPr="00AB10B9">
        <w:t xml:space="preserve">difficulties interpreting verbal and nonverbal </w:t>
      </w:r>
      <w:r w:rsidR="00B245F7" w:rsidRPr="00AB10B9">
        <w:t>social cues</w:t>
      </w:r>
      <w:r w:rsidR="00806FB2" w:rsidRPr="00AB10B9">
        <w:t xml:space="preserve">, including gaze, gesture and posture </w:t>
      </w:r>
    </w:p>
    <w:p w14:paraId="47B8BE67" w14:textId="79A079FC" w:rsidR="00806FB2" w:rsidRPr="00AB10B9" w:rsidRDefault="00806FB2" w:rsidP="00DD3BDB">
      <w:pPr>
        <w:pStyle w:val="GLBodytext"/>
        <w:numPr>
          <w:ilvl w:val="0"/>
          <w:numId w:val="11"/>
        </w:numPr>
      </w:pPr>
      <w:r w:rsidRPr="00AB10B9">
        <w:t xml:space="preserve">impairment in the ability to identify faces, </w:t>
      </w:r>
      <w:r w:rsidR="005F20FA" w:rsidRPr="00AB10B9">
        <w:t xml:space="preserve">and read </w:t>
      </w:r>
      <w:r w:rsidRPr="00AB10B9">
        <w:t>facial expressions and emotion</w:t>
      </w:r>
    </w:p>
    <w:p w14:paraId="021BA8CE" w14:textId="3CF44D70" w:rsidR="009A25D2" w:rsidRPr="00AB10B9" w:rsidRDefault="00FD777C" w:rsidP="00DD3BDB">
      <w:pPr>
        <w:pStyle w:val="GLBodytext"/>
        <w:numPr>
          <w:ilvl w:val="0"/>
          <w:numId w:val="11"/>
        </w:numPr>
      </w:pPr>
      <w:r w:rsidRPr="00AB10B9">
        <w:t>difficulty understanding and ex</w:t>
      </w:r>
      <w:r w:rsidR="009A25D2" w:rsidRPr="00AB10B9">
        <w:t>pressing emotions and affection</w:t>
      </w:r>
      <w:r w:rsidRPr="00AB10B9">
        <w:t xml:space="preserve"> </w:t>
      </w:r>
      <w:r w:rsidR="00A376DF" w:rsidRPr="00AB10B9">
        <w:t>appropriately</w:t>
      </w:r>
    </w:p>
    <w:p w14:paraId="60271020" w14:textId="68221415" w:rsidR="00D55AB6" w:rsidRPr="00AB10B9" w:rsidRDefault="00074B5B" w:rsidP="00DD3BDB">
      <w:pPr>
        <w:pStyle w:val="GLBodytext"/>
        <w:numPr>
          <w:ilvl w:val="0"/>
          <w:numId w:val="11"/>
        </w:numPr>
      </w:pPr>
      <w:r w:rsidRPr="00AB10B9">
        <w:t>a tendency</w:t>
      </w:r>
      <w:r w:rsidR="00B245F7" w:rsidRPr="00AB10B9">
        <w:t xml:space="preserve"> to focus on particular topics</w:t>
      </w:r>
      <w:r w:rsidR="009A25D2" w:rsidRPr="00AB10B9">
        <w:t xml:space="preserve"> of interest in speech and attention</w:t>
      </w:r>
    </w:p>
    <w:p w14:paraId="65A18094" w14:textId="6B471422" w:rsidR="00806FB2" w:rsidRPr="00AB10B9" w:rsidRDefault="00806FB2" w:rsidP="00DD3BDB">
      <w:pPr>
        <w:pStyle w:val="GLBodytext"/>
        <w:numPr>
          <w:ilvl w:val="0"/>
          <w:numId w:val="11"/>
        </w:numPr>
      </w:pPr>
      <w:r w:rsidRPr="00AB10B9">
        <w:t>poor interpretation of contextual elements of the social environment</w:t>
      </w:r>
    </w:p>
    <w:p w14:paraId="20DC41BB" w14:textId="3F523946" w:rsidR="00806FB2" w:rsidRPr="00AB10B9" w:rsidRDefault="00806FB2" w:rsidP="00DD3BDB">
      <w:pPr>
        <w:pStyle w:val="GLBodytext"/>
        <w:numPr>
          <w:ilvl w:val="0"/>
          <w:numId w:val="11"/>
        </w:numPr>
      </w:pPr>
      <w:r w:rsidRPr="00AB10B9">
        <w:t>poor</w:t>
      </w:r>
      <w:r w:rsidR="009A25D2" w:rsidRPr="00AB10B9">
        <w:t xml:space="preserve"> </w:t>
      </w:r>
      <w:r w:rsidRPr="00AB10B9">
        <w:t xml:space="preserve">insight </w:t>
      </w:r>
      <w:r w:rsidR="000C30BD" w:rsidRPr="00AB10B9">
        <w:t>into</w:t>
      </w:r>
      <w:r w:rsidRPr="00AB10B9">
        <w:t xml:space="preserve"> the emotional components of relationships</w:t>
      </w:r>
    </w:p>
    <w:p w14:paraId="7E91B495" w14:textId="7E5D80F7" w:rsidR="0093270B" w:rsidRPr="00AB10B9" w:rsidRDefault="0093270B" w:rsidP="00DD3BDB">
      <w:pPr>
        <w:pStyle w:val="GLBodytext"/>
        <w:numPr>
          <w:ilvl w:val="0"/>
          <w:numId w:val="11"/>
        </w:numPr>
      </w:pPr>
      <w:r w:rsidRPr="00AB10B9">
        <w:t xml:space="preserve">lack of ability </w:t>
      </w:r>
      <w:r w:rsidR="00E912DC" w:rsidRPr="00AB10B9">
        <w:t>in taking</w:t>
      </w:r>
      <w:r w:rsidRPr="00AB10B9">
        <w:t xml:space="preserve"> the perspective of the other (theory of mind) </w:t>
      </w:r>
    </w:p>
    <w:p w14:paraId="10EC9ADB" w14:textId="057F2945" w:rsidR="005F20FA" w:rsidRPr="00AB10B9" w:rsidRDefault="001F785F" w:rsidP="00DD3BDB">
      <w:pPr>
        <w:pStyle w:val="GLBodytext"/>
        <w:numPr>
          <w:ilvl w:val="0"/>
          <w:numId w:val="11"/>
        </w:numPr>
      </w:pPr>
      <w:r w:rsidRPr="00AB10B9">
        <w:t>challen</w:t>
      </w:r>
      <w:r w:rsidR="00E77FBE" w:rsidRPr="00AB10B9">
        <w:t>ges with speech prosody (var</w:t>
      </w:r>
      <w:r w:rsidR="008373C8" w:rsidRPr="00AB10B9">
        <w:t>iation</w:t>
      </w:r>
      <w:r w:rsidRPr="00AB10B9">
        <w:t xml:space="preserve"> of p</w:t>
      </w:r>
      <w:r w:rsidR="005F20FA" w:rsidRPr="00AB10B9">
        <w:t>itch and inflection)</w:t>
      </w:r>
    </w:p>
    <w:p w14:paraId="57B5F302" w14:textId="627E40B2" w:rsidR="001F785F" w:rsidRPr="00AB10B9" w:rsidRDefault="005F20FA" w:rsidP="00DD3BDB">
      <w:pPr>
        <w:pStyle w:val="GLBodytext"/>
        <w:numPr>
          <w:ilvl w:val="0"/>
          <w:numId w:val="11"/>
        </w:numPr>
      </w:pPr>
      <w:r w:rsidRPr="00AB10B9">
        <w:t>challenges in understand</w:t>
      </w:r>
      <w:r w:rsidR="001F785F" w:rsidRPr="00AB10B9">
        <w:t xml:space="preserve">ing </w:t>
      </w:r>
      <w:r w:rsidRPr="00AB10B9">
        <w:t xml:space="preserve">the social </w:t>
      </w:r>
      <w:r w:rsidR="001F785F" w:rsidRPr="00AB10B9">
        <w:t>pragmatics of communication (following social rules of conversations such as turn taking, ta</w:t>
      </w:r>
      <w:r w:rsidR="00471E9A" w:rsidRPr="00AB10B9">
        <w:t xml:space="preserve">king the listener’s perspective, </w:t>
      </w:r>
      <w:r w:rsidRPr="00AB10B9">
        <w:t>and nuances of language</w:t>
      </w:r>
      <w:r w:rsidR="00471E9A" w:rsidRPr="00AB10B9">
        <w:t>)</w:t>
      </w:r>
    </w:p>
    <w:p w14:paraId="36692A07" w14:textId="77777777" w:rsidR="00806FB2" w:rsidRPr="00AB10B9" w:rsidRDefault="00074B5B" w:rsidP="00DD3BDB">
      <w:pPr>
        <w:pStyle w:val="GLBodytext"/>
        <w:numPr>
          <w:ilvl w:val="0"/>
          <w:numId w:val="11"/>
        </w:numPr>
      </w:pPr>
      <w:r w:rsidRPr="00AB10B9">
        <w:t xml:space="preserve">difficulty interpreting nonliteral language such as sarcasm, metaphor, and irony </w:t>
      </w:r>
    </w:p>
    <w:p w14:paraId="455D179D" w14:textId="2471C9FD" w:rsidR="00806FB2" w:rsidRPr="00AB10B9" w:rsidRDefault="00471E9A" w:rsidP="00DD3BDB">
      <w:pPr>
        <w:pStyle w:val="GLBodytext"/>
        <w:numPr>
          <w:ilvl w:val="0"/>
          <w:numId w:val="11"/>
        </w:numPr>
      </w:pPr>
      <w:r w:rsidRPr="00AB10B9">
        <w:t>impaired</w:t>
      </w:r>
      <w:r w:rsidR="00806FB2" w:rsidRPr="00AB10B9">
        <w:t xml:space="preserve"> ability to regulate affect and self monitor behaviour</w:t>
      </w:r>
      <w:r w:rsidR="00803A76" w:rsidRPr="00AB10B9">
        <w:t>.</w:t>
      </w:r>
    </w:p>
    <w:p w14:paraId="5CFB86C6" w14:textId="54C32DA9" w:rsidR="00C37262" w:rsidRPr="00AB10B9" w:rsidRDefault="00803A76" w:rsidP="00864770">
      <w:pPr>
        <w:pStyle w:val="GLBodytext"/>
      </w:pPr>
      <w:r w:rsidRPr="00AB10B9">
        <w:t xml:space="preserve">Heightened sensory sensitivity, </w:t>
      </w:r>
      <w:r w:rsidR="00EC3228" w:rsidRPr="00AB10B9">
        <w:t xml:space="preserve">and </w:t>
      </w:r>
      <w:r w:rsidR="00E07C0B" w:rsidRPr="00AB10B9">
        <w:t xml:space="preserve">comorbid </w:t>
      </w:r>
      <w:r w:rsidRPr="00AB10B9">
        <w:t xml:space="preserve">conditions such as obsessive-compulsive disorder and </w:t>
      </w:r>
      <w:r w:rsidR="00E07C0B" w:rsidRPr="00AB10B9">
        <w:t>anxiety</w:t>
      </w:r>
      <w:r w:rsidRPr="00AB10B9">
        <w:t xml:space="preserve">, </w:t>
      </w:r>
      <w:r w:rsidR="00E07C0B" w:rsidRPr="00AB10B9">
        <w:t xml:space="preserve">may also contribute to avoidance of social contact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00E07C0B" w:rsidRPr="00AB10B9">
        <w:t>.</w:t>
      </w:r>
    </w:p>
    <w:p w14:paraId="6AD4A346" w14:textId="7FD5B7A0" w:rsidR="00EA294B" w:rsidRPr="00AB10B9" w:rsidRDefault="00EA294B" w:rsidP="00EA294B">
      <w:pPr>
        <w:pStyle w:val="GLBodytext"/>
      </w:pPr>
      <w:r w:rsidRPr="00AB10B9">
        <w:t xml:space="preserve">Young people on the spectrum can be at greater risk of social isolation, teasing, bullying, peer victimisation, lower self-esteem, and dropping out of school </w:t>
      </w:r>
      <w:r w:rsidRPr="00AB10B9">
        <w:fldChar w:fldCharType="begin"/>
      </w:r>
      <w:r w:rsidRPr="00AB10B9">
        <w:instrText xml:space="preserve"> ADDIN EN.CITE &lt;EndNote&gt;&lt;Cite&gt;&lt;Author&gt;Mitchell&lt;/Author&gt;&lt;Year&gt;2010&lt;/Year&gt;&lt;RecNum&gt;2853&lt;/RecNum&gt;&lt;DisplayText&gt;[17, 18]&lt;/DisplayText&gt;&lt;record&gt;&lt;rec-number&gt;2853&lt;/rec-number&gt;&lt;foreign-keys&gt;&lt;key app="EN" db-id="a259t9rf1addawe502uxfef0x5ppx9ppwwas" timestamp="1402446405"&gt;2853&lt;/key&gt;&lt;/foreign-keys&gt;&lt;ref-type name="Journal Article"&gt;17&lt;/ref-type&gt;&lt;contributors&gt;&lt;authors&gt;&lt;author&gt;Mitchell, K.&lt;/author&gt;&lt;author&gt;Regehr, K.&lt;/author&gt;&lt;author&gt;Reaume, J.&lt;/author&gt;&lt;author&gt;Feldman, M.&lt;/author&gt;&lt;/authors&gt;&lt;/contributors&gt;&lt;titles&gt;&lt;title&gt;Group social skills training for adolescents with asperger syndrome or high functioning autism.&lt;/title&gt;&lt;secondary-title&gt;Journal of Developmental Disabilities&lt;/secondary-title&gt;&lt;/titles&gt;&lt;periodical&gt;&lt;full-title&gt;Journal of Developmental Disabilities&lt;/full-title&gt;&lt;/periodical&gt;&lt;pages&gt;52-63.&lt;/pages&gt;&lt;volume&gt;16&lt;/volume&gt;&lt;number&gt;2&lt;/number&gt;&lt;dates&gt;&lt;year&gt;2010&lt;/year&gt;&lt;/dates&gt;&lt;urls&gt;&lt;/urls&gt;&lt;/record&gt;&lt;/Cite&gt;&lt;Cite&gt;&lt;Author&gt;Shtayermman&lt;/Author&gt;&lt;Year&gt;2007&lt;/Year&gt;&lt;RecNum&gt;2857&lt;/RecNum&gt;&lt;record&gt;&lt;rec-number&gt;2857&lt;/rec-number&gt;&lt;foreign-keys&gt;&lt;key app="EN" db-id="a259t9rf1addawe502uxfef0x5ppx9ppwwas" timestamp="1403093558"&gt;2857&lt;/key&gt;&lt;/foreign-keys&gt;&lt;ref-type name="Journal Article"&gt;17&lt;/ref-type&gt;&lt;contributors&gt;&lt;authors&gt;&lt;author&gt;Shtayermman, O.&lt;/author&gt;&lt;/authors&gt;&lt;/contributors&gt;&lt;titles&gt;&lt;title&gt;Peer victimisation in adolescnts and young adults diagnosed with Asperger&amp;apos;s syndrome: A link to depressive symptomatology, anxiety symptomatology and suicidal ideation.&lt;/title&gt;&lt;secondary-title&gt;Issues in Comprehensive Pediatric Nursing&lt;/secondary-title&gt;&lt;/titles&gt;&lt;periodical&gt;&lt;full-title&gt;Issues in Comprehensive Pediatric Nursing&lt;/full-title&gt;&lt;/periodical&gt;&lt;pages&gt;87-107&lt;/pages&gt;&lt;volume&gt;30&lt;/volume&gt;&lt;dates&gt;&lt;year&gt;2007&lt;/year&gt;&lt;/dates&gt;&lt;urls&gt;&lt;/urls&gt;&lt;/record&gt;&lt;/Cite&gt;&lt;/EndNote&gt;</w:instrText>
      </w:r>
      <w:r w:rsidRPr="00AB10B9">
        <w:fldChar w:fldCharType="separate"/>
      </w:r>
      <w:r w:rsidRPr="00AB10B9">
        <w:rPr>
          <w:noProof/>
        </w:rPr>
        <w:t>[</w:t>
      </w:r>
      <w:r w:rsidRPr="00AB10B9">
        <w:t>15, 16</w:t>
      </w:r>
      <w:r w:rsidRPr="00AB10B9">
        <w:fldChar w:fldCharType="end"/>
      </w:r>
      <w:r w:rsidR="002D4FB8" w:rsidRPr="00AB10B9">
        <w:t>]</w:t>
      </w:r>
      <w:r w:rsidRPr="00AB10B9">
        <w:t xml:space="preserve">. Social skills deficits and peer rejection can negatively impact quality of life, and can contribute to problems in peer acceptance, romantic relationships, daily living, and academic and vocational outcomes </w:t>
      </w:r>
      <w:r w:rsidRPr="00AB10B9">
        <w:fldChar w:fldCharType="begin">
          <w:fldData xml:space="preserve">PEVuZE5vdGU+PENpdGU+PEF1dGhvcj5DYXBwYWRvY2lhPC9BdXRob3I+PFllYXI+MjAxMTwvWWVh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</w:fldData>
        </w:fldChar>
      </w:r>
      <w:r w:rsidRPr="00AB10B9">
        <w:instrText xml:space="preserve"> ADDIN EN.CITE </w:instrText>
      </w:r>
      <w:r w:rsidRPr="00AB10B9">
        <w:fldChar w:fldCharType="begin">
          <w:fldData xml:space="preserve">PEVuZE5vdGU+PENpdGU+PEF1dGhvcj5DYXBwYWRvY2lhPC9BdXRob3I+PFllYXI+MjAxMTwvWWVh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</w:fldData>
        </w:fldChar>
      </w:r>
      <w:r w:rsidRPr="00AB10B9">
        <w:instrText xml:space="preserve"> ADDIN EN.CITE.DATA </w:instrText>
      </w:r>
      <w:r w:rsidRPr="00AB10B9">
        <w:fldChar w:fldCharType="end"/>
      </w:r>
      <w:r w:rsidRPr="00AB10B9">
        <w:fldChar w:fldCharType="separate"/>
      </w:r>
      <w:r w:rsidRPr="00AB10B9">
        <w:rPr>
          <w:noProof/>
        </w:rPr>
        <w:t>[</w:t>
      </w:r>
      <w:hyperlink w:anchor="_ENREF_19" w:tooltip="Cappadocia, 2011 #1636" w:history="1">
        <w:r w:rsidRPr="00AB10B9">
          <w:rPr>
            <w:noProof/>
          </w:rPr>
          <w:t>17, 18</w:t>
        </w:r>
      </w:hyperlink>
      <w:r w:rsidRPr="00AB10B9">
        <w:rPr>
          <w:noProof/>
        </w:rPr>
        <w:t>]</w:t>
      </w:r>
      <w:r w:rsidRPr="00AB10B9">
        <w:fldChar w:fldCharType="end"/>
      </w:r>
      <w:r w:rsidRPr="00AB10B9">
        <w:t xml:space="preserve">. Mental health problems including anxiety and depression, which are commonly comorbid in ASD, may also be exacerbated </w:t>
      </w:r>
      <w:r w:rsidRPr="00AB10B9">
        <w:fldChar w:fldCharType="begin"/>
      </w:r>
      <w:r w:rsidRPr="00AB10B9">
        <w:instrText xml:space="preserve"> ADDIN EN.CITE &lt;EndNote&gt;&lt;Cite&gt;&lt;Author&gt;Shtayermman&lt;/Author&gt;&lt;Year&gt;2007&lt;/Year&gt;&lt;RecNum&gt;2857&lt;/RecNum&gt;&lt;DisplayText&gt;[18]&lt;/DisplayText&gt;&lt;record&gt;&lt;rec-number&gt;2857&lt;/rec-number&gt;&lt;foreign-keys&gt;&lt;key app="EN" db-id="a259t9rf1addawe502uxfef0x5ppx9ppwwas" timestamp="1403093558"&gt;2857&lt;/key&gt;&lt;/foreign-keys&gt;&lt;ref-type name="Journal Article"&gt;17&lt;/ref-type&gt;&lt;contributors&gt;&lt;authors&gt;&lt;author&gt;Shtayermman, O.&lt;/author&gt;&lt;/authors&gt;&lt;/contributors&gt;&lt;titles&gt;&lt;title&gt;Peer victimisation in adolescnts and young adults diagnosed with Asperger&amp;apos;s syndrome: A link to depressive symptomatology, anxiety symptomatology and suicidal ideation.&lt;/title&gt;&lt;secondary-title&gt;Issues in Comprehensive Pediatric Nursing&lt;/secondary-title&gt;&lt;/titles&gt;&lt;periodical&gt;&lt;full-title&gt;Issues in Comprehensive Pediatric Nursing&lt;/full-title&gt;&lt;/periodical&gt;&lt;pages&gt;87-107&lt;/pages&gt;&lt;volume&gt;30&lt;/volume&gt;&lt;dates&gt;&lt;year&gt;2007&lt;/year&gt;&lt;/dates&gt;&lt;urls&gt;&lt;/urls&gt;&lt;/record&gt;&lt;/Cite&gt;&lt;/EndNote&gt;</w:instrText>
      </w:r>
      <w:r w:rsidRPr="00AB10B9">
        <w:fldChar w:fldCharType="separate"/>
      </w:r>
      <w:r w:rsidRPr="00AB10B9">
        <w:rPr>
          <w:noProof/>
        </w:rPr>
        <w:t>[</w:t>
      </w:r>
      <w:hyperlink w:anchor="_ENREF_18" w:tooltip="Shtayermman, 2007 #2857" w:history="1">
        <w:r w:rsidRPr="00AB10B9">
          <w:rPr>
            <w:noProof/>
          </w:rPr>
          <w:t>16</w:t>
        </w:r>
      </w:hyperlink>
      <w:r w:rsidRPr="00AB10B9">
        <w:rPr>
          <w:noProof/>
        </w:rPr>
        <w:t>]</w:t>
      </w:r>
      <w:r w:rsidRPr="00AB10B9">
        <w:fldChar w:fldCharType="end"/>
      </w:r>
      <w:r w:rsidRPr="00AB10B9">
        <w:t>.</w:t>
      </w:r>
    </w:p>
    <w:p w14:paraId="7A88B348" w14:textId="77777777" w:rsidR="00EA294B" w:rsidRPr="00AB10B9" w:rsidRDefault="00EA294B" w:rsidP="00EA294B">
      <w:pPr>
        <w:pStyle w:val="GLBodytext"/>
      </w:pPr>
      <w:r w:rsidRPr="00AB10B9">
        <w:lastRenderedPageBreak/>
        <w:t xml:space="preserve">For many people with ASD, social deficits are not explained by a lack of social interest </w:t>
      </w:r>
      <w:r w:rsidRPr="00AB10B9">
        <w:fldChar w:fldCharType="begin"/>
      </w:r>
      <w:r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Pr="00AB10B9">
        <w:fldChar w:fldCharType="separate"/>
      </w:r>
      <w:r w:rsidRPr="00AB10B9">
        <w:rPr>
          <w:noProof/>
        </w:rPr>
        <w:t>[</w:t>
      </w:r>
      <w:hyperlink w:anchor="_ENREF_9" w:tooltip="White, 2007 #2659" w:history="1">
        <w:r w:rsidRPr="00AB10B9">
          <w:rPr>
            <w:noProof/>
          </w:rPr>
          <w:t>9</w:t>
        </w:r>
      </w:hyperlink>
      <w:r w:rsidRPr="00AB10B9">
        <w:rPr>
          <w:noProof/>
        </w:rPr>
        <w:t>]</w:t>
      </w:r>
      <w:r w:rsidRPr="00AB10B9">
        <w:fldChar w:fldCharType="end"/>
      </w:r>
      <w:r w:rsidRPr="00AB10B9">
        <w:t xml:space="preserve"> and they can be painfully aware of their own social difficulties. Social problems can be heightened in adolescence and early adulthood when friendship networks with peers and “fitting in” are particularly important. Analysis of a large US longitudinal cohort study of adolescents enrolled in special education found that adolescents with ASD were significantly more likely to never see friends out of school (43%), never to get called by friends (54%), and never to be invited to social activities (50%) when compared with adolescents with other disabilities </w:t>
      </w:r>
      <w:r w:rsidRPr="00AB10B9">
        <w:fldChar w:fldCharType="begin"/>
      </w:r>
      <w:r w:rsidRPr="00AB10B9">
        <w:instrText xml:space="preserve"> ADDIN EN.CITE &lt;EndNote&gt;&lt;Cite&gt;&lt;Author&gt;Shattuck&lt;/Author&gt;&lt;Year&gt;2011&lt;/Year&gt;&lt;RecNum&gt;804&lt;/RecNum&gt;&lt;DisplayText&gt;[16]&lt;/DisplayText&gt;&lt;record&gt;&lt;rec-number&gt;804&lt;/rec-number&gt;&lt;foreign-keys&gt;&lt;key app="EN" db-id="a259t9rf1addawe502uxfef0x5ppx9ppwwas" timestamp="1400029666"&gt;804&lt;/key&gt;&lt;key app="ENWeb" db-id=""&gt;0&lt;/key&gt;&lt;/foreign-keys&gt;&lt;ref-type name="Journal Article"&gt;17&lt;/ref-type&gt;&lt;contributors&gt;&lt;authors&gt;&lt;author&gt;Shattuck, Paul T.&lt;/author&gt;&lt;author&gt;Orsmond, Gael I.&lt;/author&gt;&lt;author&gt;Wagner, Mary&lt;/author&gt;&lt;author&gt;Cooper, Benjamin P.&lt;/author&gt;&lt;/authors&gt;&lt;/contributors&gt;&lt;titles&gt;&lt;title&gt;Participation in social activities among adolescents with an autism spectrum disorder&lt;/title&gt;&lt;secondary-title&gt;PloS one&lt;/secondary-title&gt;&lt;/titles&gt;&lt;periodical&gt;&lt;full-title&gt;PloS one&lt;/full-title&gt;&lt;/periodical&gt;&lt;pages&gt;e27176&lt;/pages&gt;&lt;volume&gt;6&lt;/volume&gt;&lt;number&gt;11&lt;/number&gt;&lt;keywords&gt;&lt;keyword&gt;Adolescent&lt;/keyword&gt;&lt;keyword&gt;Child&lt;/keyword&gt;&lt;keyword&gt;*Child Development Disorders, Pervasive&lt;/keyword&gt;&lt;keyword&gt;Female&lt;/keyword&gt;&lt;keyword&gt;Humans&lt;/keyword&gt;&lt;keyword&gt;Interpersonal Relations&lt;/keyword&gt;&lt;keyword&gt;Logistic Models&lt;/keyword&gt;&lt;keyword&gt;Male&lt;/keyword&gt;&lt;keyword&gt;*Social Participation&lt;/keyword&gt;&lt;/keywords&gt;&lt;dates&gt;&lt;year&gt;2011&lt;/year&gt;&lt;/dates&gt;&lt;pub-location&gt;United States&lt;/pub-location&gt;&lt;publisher&gt;Brown School of Social Work, Washington University, St. Louis, Missouri, United States of America. pshattuck@wustl.edu&lt;/publisher&gt;&lt;isbn&gt;1932-6203&lt;/isbn&gt;&lt;urls&gt;&lt;related-urls&gt;&lt;url&gt;http://ovidsp.ovid.com/ovidweb.cgi?T=JS&amp;amp;PAGE=reference&amp;amp;D=medl&amp;amp;NEWS=N&amp;amp;AN=22110612&lt;/url&gt;&lt;url&gt;http://www.ncbi.nlm.nih.gov/pmc/articles/PMC3215697/pdf/pone.0027176.pdf&lt;/url&gt;&lt;/related-urls&gt;&lt;/urls&gt;&lt;/record&gt;&lt;/Cite&gt;&lt;/EndNote&gt;</w:instrText>
      </w:r>
      <w:r w:rsidRPr="00AB10B9">
        <w:fldChar w:fldCharType="separate"/>
      </w:r>
      <w:r w:rsidRPr="00AB10B9">
        <w:rPr>
          <w:noProof/>
        </w:rPr>
        <w:t>[1</w:t>
      </w:r>
      <w:hyperlink w:anchor="_ENREF_16" w:tooltip="Shattuck, 2011 #804" w:history="1">
        <w:r w:rsidRPr="00AB10B9">
          <w:rPr>
            <w:noProof/>
          </w:rPr>
          <w:t>9</w:t>
        </w:r>
      </w:hyperlink>
      <w:r w:rsidRPr="00AB10B9">
        <w:rPr>
          <w:noProof/>
        </w:rPr>
        <w:t>]</w:t>
      </w:r>
      <w:r w:rsidRPr="00AB10B9">
        <w:fldChar w:fldCharType="end"/>
      </w:r>
      <w:r w:rsidRPr="00AB10B9">
        <w:t xml:space="preserve">. </w:t>
      </w:r>
    </w:p>
    <w:p w14:paraId="6952BEED" w14:textId="77777777" w:rsidR="00EA294B" w:rsidRPr="00AB10B9" w:rsidRDefault="00EA294B" w:rsidP="00EA294B">
      <w:pPr>
        <w:pStyle w:val="GLBodytext"/>
      </w:pPr>
      <w:r w:rsidRPr="00AB10B9">
        <w:t xml:space="preserve">Being at the higher functioning end of the autism spectrum can introduce additional challenges for people with ASD as their greater independence and mainstream schooling can open them up to more social contact with neurotypical peers </w:t>
      </w:r>
      <w:r w:rsidRPr="00AB10B9">
        <w:fldChar w:fldCharType="begin"/>
      </w:r>
      <w:r w:rsidRPr="00AB10B9">
        <w:instrText xml:space="preserve"> ADDIN EN.CITE &lt;EndNote&gt;&lt;Cite&gt;&lt;Author&gt;Sterling&lt;/Author&gt;&lt;Year&gt;2008&lt;/Year&gt;&lt;RecNum&gt;2856&lt;/RecNum&gt;&lt;DisplayText&gt;[15]&lt;/DisplayText&gt;&lt;record&gt;&lt;rec-number&gt;2856&lt;/rec-number&gt;&lt;foreign-keys&gt;&lt;key app="EN" db-id="a259t9rf1addawe502uxfef0x5ppx9ppwwas" timestamp="1403093426"&gt;2856&lt;/key&gt;&lt;/foreign-keys&gt;&lt;ref-type name="Journal Article"&gt;17&lt;/ref-type&gt;&lt;contributors&gt;&lt;authors&gt;&lt;author&gt;Sterling, L.&lt;/author&gt;&lt;author&gt;Dawson, G.&lt;/author&gt;&lt;author&gt;Estes, A.&lt;/author&gt;&lt;author&gt;Greenson, J.&lt;/author&gt;&lt;/authors&gt;&lt;/contributors&gt;&lt;titles&gt;&lt;title&gt;Characteristics associated with presence of depressive symptoms in adults with autism spectrum disorders.&lt;/title&gt;&lt;secondary-title&gt;Journal of Autism &amp;amp; Developmental Disorders&lt;/secondary-title&gt;&lt;/titles&gt;&lt;periodical&gt;&lt;full-title&gt;Journal of Autism &amp;amp; Developmental Disorders&lt;/full-title&gt;&lt;/periodical&gt;&lt;pages&gt;1969-1986.&lt;/pages&gt;&lt;volume&gt;37&lt;/volume&gt;&lt;dates&gt;&lt;year&gt;2008&lt;/year&gt;&lt;/dates&gt;&lt;urls&gt;&lt;/urls&gt;&lt;/record&gt;&lt;/Cite&gt;&lt;/EndNote&gt;</w:instrText>
      </w:r>
      <w:r w:rsidRPr="00AB10B9">
        <w:fldChar w:fldCharType="separate"/>
      </w:r>
      <w:r w:rsidRPr="00AB10B9">
        <w:rPr>
          <w:noProof/>
        </w:rPr>
        <w:t>[</w:t>
      </w:r>
      <w:r w:rsidRPr="00AB10B9">
        <w:t>20</w:t>
      </w:r>
      <w:r w:rsidRPr="00AB10B9">
        <w:rPr>
          <w:noProof/>
        </w:rPr>
        <w:t>]</w:t>
      </w:r>
      <w:r w:rsidRPr="00AB10B9">
        <w:fldChar w:fldCharType="end"/>
      </w:r>
      <w:r w:rsidRPr="00AB10B9">
        <w:t xml:space="preserve">. </w:t>
      </w:r>
    </w:p>
    <w:p w14:paraId="585919D4" w14:textId="4EC8959A" w:rsidR="008B2CE2" w:rsidRPr="00AB10B9" w:rsidRDefault="008B2CE2" w:rsidP="008B2CE2">
      <w:pPr>
        <w:pStyle w:val="GLHeading3"/>
        <w:rPr>
          <w:spacing w:val="-1"/>
        </w:rPr>
      </w:pPr>
      <w:bookmarkStart w:id="278" w:name="_Toc275181281"/>
      <w:bookmarkStart w:id="279" w:name="_Toc288166808"/>
      <w:r w:rsidRPr="00AB10B9">
        <w:t>Social skills training</w:t>
      </w:r>
      <w:bookmarkEnd w:id="278"/>
      <w:bookmarkEnd w:id="279"/>
    </w:p>
    <w:p w14:paraId="14FA4A9D" w14:textId="5A8CE9F1" w:rsidR="00CF46B7" w:rsidRPr="00AB10B9" w:rsidRDefault="00DA2E7E" w:rsidP="00CF46B7">
      <w:pPr>
        <w:pStyle w:val="GLBodytext"/>
      </w:pPr>
      <w:r w:rsidRPr="00AB10B9">
        <w:t>S</w:t>
      </w:r>
      <w:r w:rsidR="00BC4C94" w:rsidRPr="00AB10B9">
        <w:t>ocial skills training</w:t>
      </w:r>
      <w:r w:rsidR="00140691" w:rsidRPr="00AB10B9">
        <w:t xml:space="preserve"> uses behavioural and social learning techniques to</w:t>
      </w:r>
      <w:r w:rsidR="00B92A52" w:rsidRPr="00AB10B9">
        <w:t xml:space="preserve"> </w:t>
      </w:r>
      <w:r w:rsidRPr="00AB10B9">
        <w:t xml:space="preserve">teach </w:t>
      </w:r>
      <w:r w:rsidR="00140691" w:rsidRPr="00AB10B9">
        <w:t>social skills</w:t>
      </w:r>
      <w:r w:rsidRPr="00AB10B9">
        <w:t xml:space="preserve"> necessary to build and foster relationships with others </w:t>
      </w:r>
      <w:r w:rsidR="00540258" w:rsidRPr="00AB10B9">
        <w:fldChar w:fldCharType="begin"/>
      </w:r>
      <w:r w:rsidR="00CD74CC" w:rsidRPr="00AB10B9">
        <w:instrText xml:space="preserve"> ADDIN EN.CITE &lt;EndNote&gt;&lt;Cite&gt;&lt;Author&gt;Cappadocia&lt;/Author&gt;&lt;Year&gt;2011&lt;/Year&gt;&lt;RecNum&gt;1636&lt;/RecNum&gt;&lt;DisplayText&gt;[19]&lt;/DisplayText&gt;&lt;record&gt;&lt;rec-number&gt;1636&lt;/rec-number&gt;&lt;foreign-keys&gt;&lt;key app="EN" db-id="a259t9rf1addawe502uxfef0x5ppx9ppwwas" timestamp="1399014462"&gt;1636&lt;/key&gt;&lt;/foreign-keys&gt;&lt;ref-type name="Journal Article"&gt;17&lt;/ref-type&gt;&lt;contributors&gt;&lt;authors&gt;&lt;author&gt;Cappadocia, M. C.&lt;/author&gt;&lt;author&gt;Weiss, J. A.&lt;/author&gt;&lt;/authors&gt;&lt;/contributors&gt;&lt;auth-address&gt;J. A. Weiss, Psychology Department, York University, Behavioral Science Building, 4700 Keele Street, Toronto, ON M3J 1P3, Canada. E-mail: jonweiss@yorku.ca&lt;/auth-address&gt;&lt;titles&gt;&lt;title&gt;Review of social skills training groups for youth with Asperger Syndrome and High Functioning Autism&lt;/title&gt;&lt;/titles&gt;&lt;pages&gt;70-78&lt;/pages&gt;&lt;volume&gt;5&lt;/volume&gt;&lt;number&gt;1&lt;/number&gt;&lt;edition&gt;1&lt;/edition&gt;&lt;keywords&gt;&lt;keyword&gt;*Asperger syndrome/th [Therapy]&lt;/keyword&gt;&lt;keyword&gt;*autism/th [Therapy]&lt;/keyword&gt;&lt;keyword&gt;*cognitive behavioral orientation social skills training group&lt;/keyword&gt;&lt;keyword&gt;*high functioning autism/th [Therapy]&lt;/keyword&gt;&lt;keyword&gt;human&lt;/keyword&gt;&lt;keyword&gt;medical research&lt;/keyword&gt;&lt;keyword&gt;*parent component social skills training group&lt;/keyword&gt;&lt;keyword&gt;priority journal&lt;/keyword&gt;&lt;keyword&gt;psychosocial care&lt;/keyword&gt;&lt;keyword&gt;review&lt;/keyword&gt;&lt;keyword&gt;social adaptation&lt;/keyword&gt;&lt;keyword&gt;social interaction&lt;/keyword&gt;&lt;keyword&gt;*traditional social skills training group&lt;/keyword&gt;&lt;/keywords&gt;&lt;dates&gt;&lt;year&gt;2011&lt;/year&gt;&lt;/dates&gt;&lt;pub-location&gt;United Kingdom&lt;/pub-location&gt;&lt;publisher&gt;Elsevier Ltd (Langford Lane, Kidlington, Oxford OX5 1GB, United Kingdom)&lt;/publisher&gt;&lt;isbn&gt;1750-9467&lt;/isbn&gt;&lt;urls&gt;&lt;related-urls&gt;&lt;url&gt;http://ovidsp.ovid.com/ovidweb.cgi?T=JS&amp;amp;PAGE=reference&amp;amp;D=emed10&amp;amp;NEWS=N&amp;amp;AN=2010548518&lt;/url&gt;&lt;/related-urls&gt;&lt;/urls&gt;&lt;/record&gt;&lt;/Cite&gt;&lt;/EndNote&gt;</w:instrText>
      </w:r>
      <w:r w:rsidR="00540258" w:rsidRPr="00AB10B9">
        <w:fldChar w:fldCharType="separate"/>
      </w:r>
      <w:r w:rsidR="00540258" w:rsidRPr="00AB10B9">
        <w:rPr>
          <w:noProof/>
        </w:rPr>
        <w:t>[</w:t>
      </w:r>
      <w:hyperlink w:anchor="_ENREF_19" w:tooltip="Cappadocia, 2011 #1636" w:history="1">
        <w:r w:rsidR="00AB5645" w:rsidRPr="00AB10B9">
          <w:rPr>
            <w:noProof/>
          </w:rPr>
          <w:t>17</w:t>
        </w:r>
      </w:hyperlink>
      <w:r w:rsidR="00540258" w:rsidRPr="00AB10B9">
        <w:rPr>
          <w:noProof/>
        </w:rPr>
        <w:t>]</w:t>
      </w:r>
      <w:r w:rsidR="00540258" w:rsidRPr="00AB10B9">
        <w:fldChar w:fldCharType="end"/>
      </w:r>
      <w:r w:rsidR="00140691" w:rsidRPr="00AB10B9">
        <w:t xml:space="preserve">. </w:t>
      </w:r>
      <w:r w:rsidR="00CF46B7" w:rsidRPr="00AB10B9">
        <w:t xml:space="preserve">The primary outcome of social skills training is social competence. Social competence is about being able to manage and contribute to the social interactions we have. It has been defined as the ability to achieve personal goals in social interaction while simultaneously maintaining positive relationships with others over time and across situations </w:t>
      </w:r>
      <w:r w:rsidR="00540258" w:rsidRPr="00AB10B9">
        <w:fldChar w:fldCharType="begin"/>
      </w:r>
      <w:r w:rsidR="00CD74CC" w:rsidRPr="00AB10B9">
        <w:instrText xml:space="preserve"> ADDIN EN.CITE &lt;EndNote&gt;&lt;Cite&gt;&lt;Author&gt;Rubin&lt;/Author&gt;&lt;Year&gt;1992&lt;/Year&gt;&lt;RecNum&gt;2867&lt;/RecNum&gt;&lt;DisplayText&gt;[21]&lt;/DisplayText&gt;&lt;record&gt;&lt;rec-number&gt;2867&lt;/rec-number&gt;&lt;foreign-keys&gt;&lt;key app="EN" db-id="a259t9rf1addawe502uxfef0x5ppx9ppwwas" timestamp="1411086136"&gt;2867&lt;/key&gt;&lt;/foreign-keys&gt;&lt;ref-type name="Book Section"&gt;5&lt;/ref-type&gt;&lt;contributors&gt;&lt;authors&gt;&lt;author&gt;Rubin, K. H.&lt;/author&gt;&lt;author&gt;Rose-Krasnor, L.&lt;/author&gt;&lt;/authors&gt;&lt;secondary-authors&gt;&lt;author&gt;Van Hasselt, V. B.&lt;/author&gt;&lt;author&gt;Hersen, M.&lt;/author&gt;&lt;/secondary-authors&gt;&lt;/contributors&gt;&lt;titles&gt;&lt;title&gt;Interpersonal problem solving&lt;/title&gt;&lt;secondary-title&gt;Handbook of Social Development.&lt;/secondary-title&gt;&lt;/titles&gt;&lt;pages&gt;283-323&lt;/pages&gt;&lt;dates&gt;&lt;year&gt;1992&lt;/year&gt;&lt;/dates&gt;&lt;pub-location&gt;New York&lt;/pub-location&gt;&lt;publisher&gt;Plenum&lt;/publisher&gt;&lt;urls&gt;&lt;/urls&gt;&lt;/record&gt;&lt;/Cite&gt;&lt;/EndNote&gt;</w:instrText>
      </w:r>
      <w:r w:rsidR="00540258" w:rsidRPr="00AB10B9">
        <w:fldChar w:fldCharType="separate"/>
      </w:r>
      <w:r w:rsidR="00540258" w:rsidRPr="00AB10B9">
        <w:rPr>
          <w:noProof/>
        </w:rPr>
        <w:t>[</w:t>
      </w:r>
      <w:hyperlink w:anchor="_ENREF_21" w:tooltip="Rubin, 1992 #2867" w:history="1">
        <w:r w:rsidR="00CD74CC" w:rsidRPr="00AB10B9">
          <w:rPr>
            <w:noProof/>
          </w:rPr>
          <w:t>21</w:t>
        </w:r>
      </w:hyperlink>
      <w:r w:rsidR="00540258" w:rsidRPr="00AB10B9">
        <w:rPr>
          <w:noProof/>
        </w:rPr>
        <w:t>]</w:t>
      </w:r>
      <w:r w:rsidR="00540258" w:rsidRPr="00AB10B9">
        <w:fldChar w:fldCharType="end"/>
      </w:r>
      <w:r w:rsidR="00CF46B7" w:rsidRPr="00AB10B9">
        <w:t xml:space="preserve">. Being socially competent involves many elements, including: the ability to regulate emotions, knowledge and experience of social interactions, and understanding social situations and customs </w:t>
      </w:r>
      <w:r w:rsidR="00540258" w:rsidRPr="00AB10B9">
        <w:fldChar w:fldCharType="begin"/>
      </w:r>
      <w:r w:rsidR="00CD74CC" w:rsidRPr="00AB10B9">
        <w:instrText xml:space="preserve"> ADDIN EN.CITE &lt;EndNote&gt;&lt;Cite&gt;&lt;Author&gt;Katz&lt;/Author&gt;&lt;Year&gt;1997&lt;/Year&gt;&lt;RecNum&gt;2868&lt;/RecNum&gt;&lt;DisplayText&gt;[22]&lt;/DisplayText&gt;&lt;record&gt;&lt;rec-number&gt;2868&lt;/rec-number&gt;&lt;foreign-keys&gt;&lt;key app="EN" db-id="a259t9rf1addawe502uxfef0x5ppx9ppwwas" timestamp="1411086301"&gt;2868&lt;/key&gt;&lt;/foreign-keys&gt;&lt;ref-type name="Book"&gt;6&lt;/ref-type&gt;&lt;contributors&gt;&lt;authors&gt;&lt;author&gt;Katz, L. G.&lt;/author&gt;&lt;author&gt;McClennan, D. E.&lt;/author&gt;&lt;/authors&gt;&lt;/contributors&gt;&lt;titles&gt;&lt;title&gt;Fostering children&amp;apos;s social competence&lt;/title&gt;&lt;/titles&gt;&lt;dates&gt;&lt;year&gt;1997&lt;/year&gt;&lt;/dates&gt;&lt;pub-location&gt;Washington, D.C.&lt;/pub-location&gt;&lt;publisher&gt;National Association for the Education of Young Children&lt;/publisher&gt;&lt;urls&gt;&lt;/urls&gt;&lt;/record&gt;&lt;/Cite&gt;&lt;/EndNote&gt;</w:instrText>
      </w:r>
      <w:r w:rsidR="00540258" w:rsidRPr="00AB10B9">
        <w:fldChar w:fldCharType="separate"/>
      </w:r>
      <w:r w:rsidR="00540258" w:rsidRPr="00AB10B9">
        <w:rPr>
          <w:noProof/>
        </w:rPr>
        <w:t>[</w:t>
      </w:r>
      <w:hyperlink w:anchor="_ENREF_22" w:tooltip="Katz, 1997 #2868" w:history="1">
        <w:r w:rsidR="00CD74CC" w:rsidRPr="00AB10B9">
          <w:rPr>
            <w:noProof/>
          </w:rPr>
          <w:t>22</w:t>
        </w:r>
      </w:hyperlink>
      <w:r w:rsidR="00540258" w:rsidRPr="00AB10B9">
        <w:rPr>
          <w:noProof/>
        </w:rPr>
        <w:t>]</w:t>
      </w:r>
      <w:r w:rsidR="00540258" w:rsidRPr="00AB10B9">
        <w:fldChar w:fldCharType="end"/>
      </w:r>
      <w:r w:rsidR="00CF46B7" w:rsidRPr="00AB10B9">
        <w:t>.</w:t>
      </w:r>
    </w:p>
    <w:p w14:paraId="78AC1095" w14:textId="0573D46B" w:rsidR="00BB0F9E" w:rsidRPr="00AB10B9" w:rsidRDefault="00BB0F9E" w:rsidP="00BB0F9E">
      <w:pPr>
        <w:pStyle w:val="GLBodytext"/>
      </w:pPr>
      <w:r w:rsidRPr="00AB10B9">
        <w:t>Teaching techniques</w:t>
      </w:r>
      <w:r w:rsidR="00AA250C" w:rsidRPr="00AB10B9">
        <w:t xml:space="preserve"> used in social skills training</w:t>
      </w:r>
      <w:r w:rsidRPr="00AB10B9">
        <w:t xml:space="preserve"> typically include direct instruction, modeling, role-playing, shaping, feedback, and reinforcement interactions </w:t>
      </w:r>
      <w:r w:rsidR="00540258" w:rsidRPr="00AB10B9">
        <w:fldChar w:fldCharType="begin"/>
      </w:r>
      <w:r w:rsidR="00CD74CC" w:rsidRPr="00AB10B9">
        <w:instrText xml:space="preserve"> ADDIN EN.CITE &lt;EndNote&gt;&lt;Cite&gt;&lt;Author&gt;Cappadocia&lt;/Author&gt;&lt;Year&gt;2011&lt;/Year&gt;&lt;RecNum&gt;1636&lt;/RecNum&gt;&lt;DisplayText&gt;[19]&lt;/DisplayText&gt;&lt;record&gt;&lt;rec-number&gt;1636&lt;/rec-number&gt;&lt;foreign-keys&gt;&lt;key app="EN" db-id="a259t9rf1addawe502uxfef0x5ppx9ppwwas" timestamp="1399014462"&gt;1636&lt;/key&gt;&lt;/foreign-keys&gt;&lt;ref-type name="Journal Article"&gt;17&lt;/ref-type&gt;&lt;contributors&gt;&lt;authors&gt;&lt;author&gt;Cappadocia, M. C.&lt;/author&gt;&lt;author&gt;Weiss, J. A.&lt;/author&gt;&lt;/authors&gt;&lt;/contributors&gt;&lt;auth-address&gt;J. A. Weiss, Psychology Department, York University, Behavioral Science Building, 4700 Keele Street, Toronto, ON M3J 1P3, Canada. E-mail: jonweiss@yorku.ca&lt;/auth-address&gt;&lt;titles&gt;&lt;title&gt;Review of social skills training groups for youth with Asperger Syndrome and High Functioning Autism&lt;/title&gt;&lt;/titles&gt;&lt;pages&gt;70-78&lt;/pages&gt;&lt;volume&gt;5&lt;/volume&gt;&lt;number&gt;1&lt;/number&gt;&lt;edition&gt;1&lt;/edition&gt;&lt;keywords&gt;&lt;keyword&gt;*Asperger syndrome/th [Therapy]&lt;/keyword&gt;&lt;keyword&gt;*autism/th [Therapy]&lt;/keyword&gt;&lt;keyword&gt;*cognitive behavioral orientation social skills training group&lt;/keyword&gt;&lt;keyword&gt;*high functioning autism/th [Therapy]&lt;/keyword&gt;&lt;keyword&gt;human&lt;/keyword&gt;&lt;keyword&gt;medical research&lt;/keyword&gt;&lt;keyword&gt;*parent component social skills training group&lt;/keyword&gt;&lt;keyword&gt;priority journal&lt;/keyword&gt;&lt;keyword&gt;psychosocial care&lt;/keyword&gt;&lt;keyword&gt;review&lt;/keyword&gt;&lt;keyword&gt;social adaptation&lt;/keyword&gt;&lt;keyword&gt;social interaction&lt;/keyword&gt;&lt;keyword&gt;*traditional social skills training group&lt;/keyword&gt;&lt;/keywords&gt;&lt;dates&gt;&lt;year&gt;2011&lt;/year&gt;&lt;/dates&gt;&lt;pub-location&gt;United Kingdom&lt;/pub-location&gt;&lt;publisher&gt;Elsevier Ltd (Langford Lane, Kidlington, Oxford OX5 1GB, United Kingdom)&lt;/publisher&gt;&lt;isbn&gt;1750-9467&lt;/isbn&gt;&lt;urls&gt;&lt;related-urls&gt;&lt;url&gt;http://ovidsp.ovid.com/ovidweb.cgi?T=JS&amp;amp;PAGE=reference&amp;amp;D=emed10&amp;amp;NEWS=N&amp;amp;AN=2010548518&lt;/url&gt;&lt;/related-urls&gt;&lt;/urls&gt;&lt;/record&gt;&lt;/Cite&gt;&lt;/EndNote&gt;</w:instrText>
      </w:r>
      <w:r w:rsidR="00540258" w:rsidRPr="00AB10B9">
        <w:fldChar w:fldCharType="separate"/>
      </w:r>
      <w:r w:rsidR="00540258" w:rsidRPr="00AB10B9">
        <w:rPr>
          <w:noProof/>
        </w:rPr>
        <w:t>[</w:t>
      </w:r>
      <w:hyperlink w:anchor="_ENREF_19" w:tooltip="Cappadocia, 2011 #1636" w:history="1">
        <w:r w:rsidR="00AB5645" w:rsidRPr="00AB10B9">
          <w:rPr>
            <w:noProof/>
          </w:rPr>
          <w:t>17</w:t>
        </w:r>
      </w:hyperlink>
      <w:r w:rsidR="00540258" w:rsidRPr="00AB10B9">
        <w:rPr>
          <w:noProof/>
        </w:rPr>
        <w:t>]</w:t>
      </w:r>
      <w:r w:rsidR="00540258" w:rsidRPr="00AB10B9">
        <w:fldChar w:fldCharType="end"/>
      </w:r>
      <w:r w:rsidRPr="00AB10B9">
        <w:t xml:space="preserve">. There are a range of modalities of social skills training, including applied behaviour analysis-based approaches, cognitive behavioural components, naturalistic techniques (particularly for young children), parent training, peer training, visual supports (e.g., social stories, scripts and visual activity training), video modeling, individualised clinician training, and the subject of the current review, </w:t>
      </w:r>
      <w:r w:rsidRPr="00AB10B9">
        <w:rPr>
          <w:i/>
        </w:rPr>
        <w:t>social skills groups</w:t>
      </w:r>
      <w:r w:rsidRPr="00AB10B9">
        <w:t xml:space="preserve"> </w:t>
      </w:r>
      <w:r w:rsidR="00540258" w:rsidRPr="00AB10B9">
        <w:fldChar w:fldCharType="begin"/>
      </w:r>
      <w:r w:rsidR="00CD74CC" w:rsidRPr="00AB10B9">
        <w:instrText xml:space="preserve"> ADDIN EN.CITE &lt;EndNote&gt;&lt;Cite&gt;&lt;Author&gt;Reichow&lt;/Author&gt;&lt;Year&gt;2010&lt;/Year&gt;&lt;RecNum&gt;1757&lt;/RecNum&gt;&lt;DisplayText&gt;[23]&lt;/DisplayText&gt;&lt;record&gt;&lt;rec-number&gt;1757&lt;/rec-number&gt;&lt;foreign-keys&gt;&lt;key app="EN" db-id="a259t9rf1addawe502uxfef0x5ppx9ppwwas" timestamp="1399014483"&gt;1757&lt;/key&gt;&lt;/foreign-keys&gt;&lt;ref-type name="Journal Article"&gt;17&lt;/ref-type&gt;&lt;contributors&gt;&lt;authors&gt;&lt;author&gt;Reichow, B.&lt;/author&gt;&lt;author&gt;Volkmar, F. R.&lt;/author&gt;&lt;/authors&gt;&lt;/contributors&gt;&lt;auth-address&gt;B. Reichow, Yale University Child Study Center, 40 Temple Street, New Haven, CT 06510, United States. E-mail: brian.reichow@yale.edu&lt;/auth-address&gt;&lt;titles&gt;&lt;title&gt;Social skills interventions for individuals with autism: Evaluation for evidence-based practices within a best evidence synthesis framework&lt;/title&gt;&lt;/titles&gt;&lt;pages&gt;149-166&lt;/pages&gt;&lt;volume&gt;40&lt;/volume&gt;&lt;number&gt;2&lt;/number&gt;&lt;edition&gt;2&lt;/edition&gt;&lt;keywords&gt;&lt;keyword&gt;adolescent&lt;/keyword&gt;&lt;keyword&gt;adult&lt;/keyword&gt;&lt;keyword&gt;*autism/th [Therapy]&lt;/keyword&gt;&lt;keyword&gt;child&lt;/keyword&gt;&lt;keyword&gt;controlled study&lt;/keyword&gt;&lt;keyword&gt;evaluation&lt;/keyword&gt;&lt;keyword&gt;*evidence based practice&lt;/keyword&gt;&lt;keyword&gt;human&lt;/keyword&gt;&lt;keyword&gt;major clinical study&lt;/keyword&gt;&lt;keyword&gt;peer review&lt;/keyword&gt;&lt;keyword&gt;preschool child&lt;/keyword&gt;&lt;keyword&gt;priority journal&lt;/keyword&gt;&lt;keyword&gt;review&lt;/keyword&gt;&lt;keyword&gt;school child&lt;/keyword&gt;&lt;keyword&gt;*social adaptation&lt;/keyword&gt;&lt;keyword&gt;social behavior&lt;/keyword&gt;&lt;/keywords&gt;&lt;dates&gt;&lt;year&gt;2010&lt;/year&gt;&lt;/dates&gt;&lt;pub-location&gt;United States&lt;/pub-location&gt;&lt;publisher&gt;Springer New York (233 Springer Street, New York NY 10013-1578, United States)&lt;/publisher&gt;&lt;isbn&gt;0162-3257&lt;/isbn&gt;&lt;urls&gt;&lt;related-urls&gt;&lt;url&gt;http://ovidsp.ovid.com/ovidweb.cgi?T=JS&amp;amp;PAGE=reference&amp;amp;D=emed9&amp;amp;NEWS=N&amp;amp;AN=2010088335&lt;/url&gt;&lt;/related-urls&gt;&lt;/urls&gt;&lt;/record&gt;&lt;/Cite&gt;&lt;/EndNote&gt;</w:instrText>
      </w:r>
      <w:r w:rsidR="00540258" w:rsidRPr="00AB10B9">
        <w:fldChar w:fldCharType="separate"/>
      </w:r>
      <w:r w:rsidR="00540258" w:rsidRPr="00AB10B9">
        <w:rPr>
          <w:noProof/>
        </w:rPr>
        <w:t>[</w:t>
      </w:r>
      <w:hyperlink w:anchor="_ENREF_23" w:tooltip="Reichow, 2010 #1757" w:history="1">
        <w:r w:rsidR="00CD74CC" w:rsidRPr="00AB10B9">
          <w:rPr>
            <w:noProof/>
          </w:rPr>
          <w:t>23</w:t>
        </w:r>
      </w:hyperlink>
      <w:r w:rsidR="00540258" w:rsidRPr="00AB10B9">
        <w:rPr>
          <w:noProof/>
        </w:rPr>
        <w:t>]</w:t>
      </w:r>
      <w:r w:rsidR="00540258" w:rsidRPr="00AB10B9">
        <w:fldChar w:fldCharType="end"/>
      </w:r>
      <w:r w:rsidRPr="00AB10B9">
        <w:t xml:space="preserve">. </w:t>
      </w:r>
    </w:p>
    <w:p w14:paraId="08730D12" w14:textId="4177740D" w:rsidR="00F47063" w:rsidRPr="00AB10B9" w:rsidRDefault="00CF46B7" w:rsidP="00864770">
      <w:pPr>
        <w:pStyle w:val="GLBodytext"/>
      </w:pPr>
      <w:r w:rsidRPr="00AB10B9">
        <w:t>S</w:t>
      </w:r>
      <w:r w:rsidR="00CB256F" w:rsidRPr="00AB10B9">
        <w:t>ocial s</w:t>
      </w:r>
      <w:r w:rsidRPr="00AB10B9">
        <w:t>kills training can target</w:t>
      </w:r>
      <w:r w:rsidR="00AB74CC" w:rsidRPr="00AB10B9">
        <w:t xml:space="preserve"> </w:t>
      </w:r>
      <w:r w:rsidR="009A66DA" w:rsidRPr="00AB10B9">
        <w:t>specific behaviours</w:t>
      </w:r>
      <w:r w:rsidR="00AB74CC" w:rsidRPr="00AB10B9">
        <w:t xml:space="preserve"> that can be taught</w:t>
      </w:r>
      <w:r w:rsidR="00A65680" w:rsidRPr="00AB10B9">
        <w:t>, modelled and practiced</w:t>
      </w:r>
      <w:r w:rsidR="00AB74CC" w:rsidRPr="00AB10B9">
        <w:t xml:space="preserve"> in </w:t>
      </w:r>
      <w:r w:rsidR="00A65680" w:rsidRPr="00AB10B9">
        <w:t>training</w:t>
      </w:r>
      <w:r w:rsidR="009A66DA" w:rsidRPr="00AB10B9">
        <w:t xml:space="preserve"> (eg., introducing oneself)</w:t>
      </w:r>
      <w:r w:rsidR="00AB74CC" w:rsidRPr="00AB10B9">
        <w:t xml:space="preserve">, </w:t>
      </w:r>
      <w:r w:rsidRPr="00AB10B9">
        <w:t>as well as</w:t>
      </w:r>
      <w:r w:rsidR="00AB74CC" w:rsidRPr="00AB10B9">
        <w:t xml:space="preserve"> </w:t>
      </w:r>
      <w:r w:rsidR="00A65680" w:rsidRPr="00AB10B9">
        <w:t>generalised improvements in</w:t>
      </w:r>
      <w:r w:rsidR="00EA0CC4" w:rsidRPr="00AB10B9">
        <w:t xml:space="preserve"> socal behaviour that may not be specifically targeted (e</w:t>
      </w:r>
      <w:r w:rsidR="009A66DA" w:rsidRPr="00AB10B9">
        <w:t xml:space="preserve">g., staying calm when teased) </w:t>
      </w:r>
      <w:r w:rsidR="00540258"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540258"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540258" w:rsidRPr="00AB10B9">
        <w:fldChar w:fldCharType="end"/>
      </w:r>
      <w:r w:rsidR="009A66DA" w:rsidRPr="00AB10B9">
        <w:t>.</w:t>
      </w:r>
      <w:r w:rsidR="00AC7F8B" w:rsidRPr="00AB10B9">
        <w:t xml:space="preserve"> Social skills training programmes can also focus on social areas such as the development of friendships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302C05" w:rsidRPr="00AB10B9">
        <w:t xml:space="preserve"> and showing and responding </w:t>
      </w:r>
      <w:r w:rsidR="00EF4CCE" w:rsidRPr="00AB10B9">
        <w:t xml:space="preserve">appropriately </w:t>
      </w:r>
      <w:r w:rsidR="00302C05" w:rsidRPr="00AB10B9">
        <w:t xml:space="preserve">to signs of affection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00660195" w:rsidRPr="00AB10B9">
        <w:t>.</w:t>
      </w:r>
      <w:r w:rsidR="00F47063" w:rsidRPr="00AB10B9">
        <w:t xml:space="preserve"> </w:t>
      </w:r>
    </w:p>
    <w:p w14:paraId="5E5E11DC" w14:textId="77777777" w:rsidR="0082642E" w:rsidRPr="00AB10B9" w:rsidRDefault="0082642E" w:rsidP="008B2CE2">
      <w:pPr>
        <w:pStyle w:val="GLHeading3"/>
        <w:sectPr w:rsidR="0082642E" w:rsidRPr="00AB10B9" w:rsidSect="00217FBE">
          <w:headerReference w:type="default" r:id="rId14"/>
          <w:headerReference w:type="first" r:id="rId15"/>
          <w:footerReference w:type="first" r:id="rId16"/>
          <w:pgSz w:w="11900" w:h="16820" w:code="9"/>
          <w:pgMar w:top="1701" w:right="1418" w:bottom="1701" w:left="1701" w:header="567" w:footer="425" w:gutter="284"/>
          <w:pgNumType w:start="1"/>
          <w:cols w:space="720"/>
          <w:docGrid w:linePitch="224"/>
        </w:sectPr>
      </w:pPr>
    </w:p>
    <w:p w14:paraId="475AE66A" w14:textId="28BC643C" w:rsidR="00065D82" w:rsidRPr="00AB10B9" w:rsidRDefault="00864770" w:rsidP="008B2CE2">
      <w:pPr>
        <w:pStyle w:val="GLHeading3"/>
        <w:rPr>
          <w:spacing w:val="-1"/>
        </w:rPr>
      </w:pPr>
      <w:bookmarkStart w:id="280" w:name="_Toc275181282"/>
      <w:bookmarkStart w:id="281" w:name="_Toc288166809"/>
      <w:r w:rsidRPr="00AB10B9">
        <w:lastRenderedPageBreak/>
        <w:t xml:space="preserve">Social skills </w:t>
      </w:r>
      <w:bookmarkEnd w:id="266"/>
      <w:bookmarkEnd w:id="267"/>
      <w:bookmarkEnd w:id="268"/>
      <w:bookmarkEnd w:id="269"/>
      <w:bookmarkEnd w:id="270"/>
      <w:bookmarkEnd w:id="271"/>
      <w:bookmarkEnd w:id="272"/>
      <w:bookmarkEnd w:id="273"/>
      <w:bookmarkEnd w:id="274"/>
      <w:r w:rsidR="00E32E7D" w:rsidRPr="00AB10B9">
        <w:t>groups</w:t>
      </w:r>
      <w:bookmarkEnd w:id="280"/>
      <w:bookmarkEnd w:id="281"/>
    </w:p>
    <w:p w14:paraId="41FFC5FC" w14:textId="179FBC1C" w:rsidR="00A2342A" w:rsidRPr="00AB10B9" w:rsidRDefault="00D53725" w:rsidP="00A2342A">
      <w:pPr>
        <w:pStyle w:val="GLBodytext"/>
        <w:rPr>
          <w:lang w:val="en-US"/>
        </w:rPr>
      </w:pPr>
      <w:bookmarkStart w:id="282" w:name="_Toc183493323"/>
      <w:bookmarkStart w:id="283" w:name="_Toc183683330"/>
      <w:bookmarkStart w:id="284" w:name="_Toc183692901"/>
      <w:bookmarkStart w:id="285" w:name="_Toc184964834"/>
      <w:bookmarkStart w:id="286" w:name="_Toc311630023"/>
      <w:bookmarkStart w:id="287" w:name="_Toc311631981"/>
      <w:bookmarkStart w:id="288" w:name="_Toc214642245"/>
      <w:bookmarkStart w:id="289" w:name="_Toc214642549"/>
      <w:bookmarkStart w:id="290" w:name="_Toc214993626"/>
      <w:bookmarkStart w:id="291" w:name="_Toc214994168"/>
      <w:bookmarkStart w:id="292" w:name="_Toc216717490"/>
      <w:bookmarkStart w:id="293" w:name="_Toc227063435"/>
      <w:bookmarkStart w:id="294" w:name="_Toc227063648"/>
      <w:bookmarkStart w:id="295" w:name="_Toc227064718"/>
      <w:bookmarkStart w:id="296" w:name="_Toc227124971"/>
      <w:bookmarkEnd w:id="275"/>
      <w:bookmarkEnd w:id="276"/>
      <w:bookmarkEnd w:id="277"/>
      <w:r w:rsidRPr="00AB10B9">
        <w:t>Development and evaluation of social skills groups is a burgeo</w:t>
      </w:r>
      <w:r w:rsidR="007A3FEC" w:rsidRPr="00AB10B9">
        <w:t xml:space="preserve">ning area of </w:t>
      </w:r>
      <w:r w:rsidR="006720B1" w:rsidRPr="00AB10B9">
        <w:t xml:space="preserve">intervention and </w:t>
      </w:r>
      <w:r w:rsidR="007A3FEC" w:rsidRPr="00AB10B9">
        <w:t>research in autism</w:t>
      </w:r>
      <w:r w:rsidR="00A2342A" w:rsidRPr="00AB10B9">
        <w:rPr>
          <w:lang w:val="en-US"/>
        </w:rPr>
        <w:t xml:space="preserve">, particularly </w:t>
      </w:r>
      <w:r w:rsidR="007A3FEC" w:rsidRPr="00AB10B9">
        <w:rPr>
          <w:lang w:val="en-US"/>
        </w:rPr>
        <w:t xml:space="preserve">where </w:t>
      </w:r>
      <w:r w:rsidR="00D010DD" w:rsidRPr="00AB10B9">
        <w:rPr>
          <w:lang w:val="en-US"/>
        </w:rPr>
        <w:t>offered</w:t>
      </w:r>
      <w:r w:rsidR="007A3FEC" w:rsidRPr="00AB10B9">
        <w:rPr>
          <w:lang w:val="en-US"/>
        </w:rPr>
        <w:t xml:space="preserve"> to</w:t>
      </w:r>
      <w:r w:rsidR="00A2342A" w:rsidRPr="00AB10B9">
        <w:rPr>
          <w:lang w:val="en-US"/>
        </w:rPr>
        <w:t xml:space="preserve"> children and </w:t>
      </w:r>
      <w:r w:rsidR="0058492F" w:rsidRPr="00AB10B9">
        <w:rPr>
          <w:lang w:val="en-US"/>
        </w:rPr>
        <w:t>adolescents with average or above average cognitive</w:t>
      </w:r>
      <w:r w:rsidR="00D5077D" w:rsidRPr="00AB10B9">
        <w:rPr>
          <w:lang w:val="en-US"/>
        </w:rPr>
        <w:t xml:space="preserve"> and verbal</w:t>
      </w:r>
      <w:r w:rsidR="0058492F" w:rsidRPr="00AB10B9">
        <w:rPr>
          <w:lang w:val="en-US"/>
        </w:rPr>
        <w:t xml:space="preserve"> skills</w:t>
      </w:r>
      <w:r w:rsidR="00C969A1" w:rsidRPr="00AB10B9">
        <w:rPr>
          <w:lang w:val="en-US"/>
        </w:rPr>
        <w:t>.</w:t>
      </w:r>
      <w:r w:rsidR="006720B1" w:rsidRPr="00AB10B9">
        <w:rPr>
          <w:lang w:val="en-US"/>
        </w:rPr>
        <w:t xml:space="preserve"> </w:t>
      </w:r>
    </w:p>
    <w:p w14:paraId="1D5E43FF" w14:textId="48E87DFE" w:rsidR="00B81FDA" w:rsidRPr="00AB10B9" w:rsidRDefault="007C38FB" w:rsidP="00343A21">
      <w:pPr>
        <w:pStyle w:val="GLBodytext"/>
      </w:pPr>
      <w:r w:rsidRPr="00AB10B9">
        <w:t xml:space="preserve">Social skills groups </w:t>
      </w:r>
      <w:r w:rsidR="00B81FDA" w:rsidRPr="00AB10B9">
        <w:t>for people</w:t>
      </w:r>
      <w:r w:rsidRPr="00AB10B9">
        <w:t xml:space="preserve"> on the </w:t>
      </w:r>
      <w:hyperlink r:id="rId17" w:history="1">
        <w:r w:rsidRPr="00AB10B9">
          <w:t>autism</w:t>
        </w:r>
      </w:hyperlink>
      <w:r w:rsidRPr="00AB10B9">
        <w:t xml:space="preserve"> spectrum</w:t>
      </w:r>
      <w:r w:rsidR="00B81FDA" w:rsidRPr="00AB10B9">
        <w:t xml:space="preserve"> allow participants to </w:t>
      </w:r>
      <w:r w:rsidR="00922FCF" w:rsidRPr="00AB10B9">
        <w:t xml:space="preserve">learn, </w:t>
      </w:r>
      <w:r w:rsidRPr="00AB10B9">
        <w:t xml:space="preserve">practice and </w:t>
      </w:r>
      <w:r w:rsidR="00B81FDA" w:rsidRPr="00AB10B9">
        <w:t>enhance</w:t>
      </w:r>
      <w:r w:rsidR="00922FCF" w:rsidRPr="00AB10B9">
        <w:t xml:space="preserve"> social skills </w:t>
      </w:r>
      <w:r w:rsidR="008D17B9" w:rsidRPr="00AB10B9">
        <w:t>among</w:t>
      </w:r>
      <w:r w:rsidR="00922FCF" w:rsidRPr="00AB10B9">
        <w:t xml:space="preserve"> </w:t>
      </w:r>
      <w:r w:rsidR="0002095F" w:rsidRPr="00AB10B9">
        <w:t>other young people</w:t>
      </w:r>
      <w:r w:rsidR="00922FCF" w:rsidRPr="00AB10B9">
        <w:t xml:space="preserve"> in a </w:t>
      </w:r>
      <w:r w:rsidRPr="00AB10B9">
        <w:t xml:space="preserve">supportive environment. </w:t>
      </w:r>
      <w:r w:rsidR="008D17B9" w:rsidRPr="00AB10B9">
        <w:t xml:space="preserve">Groups </w:t>
      </w:r>
      <w:r w:rsidR="00B81FDA" w:rsidRPr="00AB10B9">
        <w:t>include</w:t>
      </w:r>
      <w:r w:rsidR="008D17B9" w:rsidRPr="00AB10B9">
        <w:t xml:space="preserve"> </w:t>
      </w:r>
      <w:r w:rsidR="00B81FDA" w:rsidRPr="00AB10B9">
        <w:t xml:space="preserve">a small number of </w:t>
      </w:r>
      <w:r w:rsidR="008D17B9" w:rsidRPr="00AB10B9">
        <w:t>people</w:t>
      </w:r>
      <w:r w:rsidR="00B81FDA" w:rsidRPr="00AB10B9">
        <w:t xml:space="preserve"> with ASD of a similar age group </w:t>
      </w:r>
      <w:r w:rsidR="008D17B9" w:rsidRPr="00AB10B9">
        <w:t xml:space="preserve">but may </w:t>
      </w:r>
      <w:r w:rsidR="00B81FDA" w:rsidRPr="00AB10B9">
        <w:t xml:space="preserve">be supplemented by </w:t>
      </w:r>
      <w:r w:rsidR="008D17B9" w:rsidRPr="00AB10B9">
        <w:t xml:space="preserve">non-autistic peers who </w:t>
      </w:r>
      <w:r w:rsidR="00B81FDA" w:rsidRPr="00AB10B9">
        <w:t xml:space="preserve">model </w:t>
      </w:r>
      <w:r w:rsidR="008D17B9" w:rsidRPr="00AB10B9">
        <w:t>appropriate social skills</w:t>
      </w:r>
      <w:r w:rsidR="00B81FDA" w:rsidRPr="00AB10B9">
        <w:t xml:space="preserve"> and provide opportunities for practising these skills</w:t>
      </w:r>
      <w:r w:rsidR="008D17B9" w:rsidRPr="00AB10B9">
        <w:t xml:space="preserve">. </w:t>
      </w:r>
      <w:r w:rsidR="00B81FDA" w:rsidRPr="00AB10B9">
        <w:t>Groups</w:t>
      </w:r>
      <w:r w:rsidR="008D17B9" w:rsidRPr="00AB10B9">
        <w:t xml:space="preserve"> meet on a regular basis, typically for 60-90 minutes, for several weeks, facilitated by at least one </w:t>
      </w:r>
      <w:r w:rsidR="000E6687" w:rsidRPr="00AB10B9">
        <w:t>trained instructor/</w:t>
      </w:r>
      <w:r w:rsidR="008D17B9" w:rsidRPr="00AB10B9">
        <w:t xml:space="preserve">therapist </w:t>
      </w:r>
      <w:r w:rsidR="00540258"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540258"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540258" w:rsidRPr="00AB10B9">
        <w:fldChar w:fldCharType="end"/>
      </w:r>
      <w:r w:rsidR="008D17B9" w:rsidRPr="00AB10B9">
        <w:t xml:space="preserve">. </w:t>
      </w:r>
    </w:p>
    <w:p w14:paraId="6DAE4B63" w14:textId="4A2D6C66" w:rsidR="006560DB" w:rsidRPr="00AB10B9" w:rsidRDefault="00B878F1" w:rsidP="00343A21">
      <w:pPr>
        <w:pStyle w:val="GLBodytext"/>
      </w:pPr>
      <w:r w:rsidRPr="00AB10B9">
        <w:rPr>
          <w:szCs w:val="22"/>
        </w:rPr>
        <w:t xml:space="preserve">Social skills groups tend to be more structured than informal social groups. </w:t>
      </w:r>
      <w:r w:rsidR="00CA1AA6" w:rsidRPr="00AB10B9">
        <w:t>A session typically includes teaching</w:t>
      </w:r>
      <w:r w:rsidR="008D17B9" w:rsidRPr="00AB10B9">
        <w:t xml:space="preserve"> a specific skill, demonstration of the skill</w:t>
      </w:r>
      <w:r w:rsidR="00CA1AA6" w:rsidRPr="00AB10B9">
        <w:t xml:space="preserve"> through </w:t>
      </w:r>
      <w:r w:rsidR="008D17B9" w:rsidRPr="00AB10B9">
        <w:t>role playing</w:t>
      </w:r>
      <w:r w:rsidR="00CA1AA6" w:rsidRPr="00AB10B9">
        <w:t xml:space="preserve">, practice of the skill, and </w:t>
      </w:r>
      <w:r w:rsidR="008D17B9" w:rsidRPr="00AB10B9">
        <w:t xml:space="preserve">individualised feedback. </w:t>
      </w:r>
      <w:r w:rsidR="00CA33BA" w:rsidRPr="00AB10B9">
        <w:rPr>
          <w:szCs w:val="22"/>
        </w:rPr>
        <w:t>Based on behavioural principles, t</w:t>
      </w:r>
      <w:r w:rsidR="008D17B9" w:rsidRPr="00AB10B9">
        <w:rPr>
          <w:szCs w:val="22"/>
        </w:rPr>
        <w:t xml:space="preserve">his process permits immediate </w:t>
      </w:r>
      <w:r w:rsidR="00CA33BA" w:rsidRPr="00AB10B9">
        <w:rPr>
          <w:szCs w:val="22"/>
        </w:rPr>
        <w:t>reinforcement of</w:t>
      </w:r>
      <w:r w:rsidR="008D17B9" w:rsidRPr="00AB10B9">
        <w:rPr>
          <w:szCs w:val="22"/>
        </w:rPr>
        <w:t xml:space="preserve"> targ</w:t>
      </w:r>
      <w:r w:rsidR="00CA33BA" w:rsidRPr="00AB10B9">
        <w:rPr>
          <w:szCs w:val="22"/>
        </w:rPr>
        <w:t xml:space="preserve">eted skills which is theorised </w:t>
      </w:r>
      <w:r w:rsidR="008D17B9" w:rsidRPr="00AB10B9">
        <w:rPr>
          <w:szCs w:val="22"/>
        </w:rPr>
        <w:t xml:space="preserve">to increase the likelihood of the skill being used again </w:t>
      </w:r>
      <w:r w:rsidR="00540258" w:rsidRPr="00AB10B9">
        <w:rPr>
          <w:szCs w:val="22"/>
        </w:rPr>
        <w:fldChar w:fldCharType="begin"/>
      </w:r>
      <w:r w:rsidR="00CD74CC" w:rsidRPr="00AB10B9">
        <w:rPr>
          <w:szCs w:val="22"/>
        </w:rPr>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540258" w:rsidRPr="00AB10B9">
        <w:rPr>
          <w:szCs w:val="22"/>
        </w:rPr>
        <w:fldChar w:fldCharType="separate"/>
      </w:r>
      <w:r w:rsidR="00540258" w:rsidRPr="00AB10B9">
        <w:rPr>
          <w:noProof/>
          <w:szCs w:val="22"/>
        </w:rPr>
        <w:t>[</w:t>
      </w:r>
      <w:hyperlink w:anchor="_ENREF_26" w:tooltip="Reichow, 2013 #1192" w:history="1">
        <w:r w:rsidR="00CD74CC" w:rsidRPr="00AB10B9">
          <w:rPr>
            <w:noProof/>
            <w:szCs w:val="22"/>
          </w:rPr>
          <w:t>26</w:t>
        </w:r>
      </w:hyperlink>
      <w:r w:rsidR="00540258" w:rsidRPr="00AB10B9">
        <w:rPr>
          <w:noProof/>
          <w:szCs w:val="22"/>
        </w:rPr>
        <w:t>]</w:t>
      </w:r>
      <w:r w:rsidR="00540258" w:rsidRPr="00AB10B9">
        <w:rPr>
          <w:szCs w:val="22"/>
        </w:rPr>
        <w:fldChar w:fldCharType="end"/>
      </w:r>
      <w:r w:rsidR="008D17B9" w:rsidRPr="00AB10B9">
        <w:rPr>
          <w:szCs w:val="22"/>
        </w:rPr>
        <w:t xml:space="preserve">. </w:t>
      </w:r>
      <w:r w:rsidR="008D17B9" w:rsidRPr="00AB10B9">
        <w:t xml:space="preserve">Some group approaches also provide training for parents to encourage their children to practice newly learned skills at home </w:t>
      </w:r>
      <w:r w:rsidR="00F40F97" w:rsidRPr="00AB10B9">
        <w:t xml:space="preserve">as </w:t>
      </w:r>
      <w:r w:rsidR="008D17B9" w:rsidRPr="00AB10B9">
        <w:t xml:space="preserve">directed through set homework tasks. </w:t>
      </w:r>
    </w:p>
    <w:p w14:paraId="4D0E3EF0" w14:textId="426B2F2C" w:rsidR="00065D82" w:rsidRPr="00AB10B9" w:rsidRDefault="00895F0B" w:rsidP="00AD326A">
      <w:pPr>
        <w:pStyle w:val="GLHeading2"/>
      </w:pPr>
      <w:bookmarkStart w:id="297" w:name="_Toc275181283"/>
      <w:bookmarkStart w:id="298" w:name="_Toc288166810"/>
      <w:r w:rsidRPr="00AB10B9">
        <w:t>1.</w:t>
      </w:r>
      <w:r w:rsidR="008B2CE2" w:rsidRPr="00AB10B9">
        <w:t>2</w:t>
      </w:r>
      <w:r w:rsidR="00065D82" w:rsidRPr="00AB10B9">
        <w:t xml:space="preserve"> Recommendations </w:t>
      </w:r>
      <w:r w:rsidR="000E3CA9" w:rsidRPr="00AB10B9">
        <w:t>relating to</w:t>
      </w:r>
      <w:r w:rsidR="00065D82" w:rsidRPr="00AB10B9">
        <w:t xml:space="preserve"> </w:t>
      </w:r>
      <w:r w:rsidR="00864770" w:rsidRPr="00AB10B9">
        <w:t>social skills groups</w:t>
      </w:r>
      <w:r w:rsidR="00065D82" w:rsidRPr="00AB10B9">
        <w:t xml:space="preserve"> in the </w:t>
      </w:r>
      <w:r w:rsidR="000E3CA9" w:rsidRPr="00AB10B9">
        <w:t xml:space="preserve">NZ </w:t>
      </w:r>
      <w:r w:rsidR="00065D82" w:rsidRPr="00AB10B9">
        <w:t>ASD Guideline</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5DFE3DA8" w14:textId="0C4110A1" w:rsidR="000C0C9A" w:rsidRPr="00AB10B9" w:rsidRDefault="000C0C9A" w:rsidP="005048AC">
      <w:pPr>
        <w:pStyle w:val="GLBodytext"/>
        <w:rPr>
          <w:spacing w:val="-1"/>
          <w:szCs w:val="22"/>
        </w:rPr>
      </w:pPr>
      <w:r w:rsidRPr="00AB10B9">
        <w:rPr>
          <w:spacing w:val="-1"/>
          <w:szCs w:val="22"/>
        </w:rPr>
        <w:t xml:space="preserve">Social skills groups are refered to explicitly twice in the New Zealand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Pr="00AB10B9">
        <w:rPr>
          <w:spacing w:val="-1"/>
          <w:szCs w:val="22"/>
        </w:rPr>
        <w:t xml:space="preserve">, though no specific recommendation is given </w:t>
      </w:r>
      <w:r w:rsidR="00975232" w:rsidRPr="00AB10B9">
        <w:rPr>
          <w:spacing w:val="-1"/>
          <w:szCs w:val="22"/>
        </w:rPr>
        <w:t>on their use</w:t>
      </w:r>
      <w:r w:rsidRPr="00AB10B9">
        <w:rPr>
          <w:spacing w:val="-1"/>
          <w:szCs w:val="22"/>
        </w:rPr>
        <w:t>.</w:t>
      </w:r>
    </w:p>
    <w:p w14:paraId="07C2EA14" w14:textId="178CA726" w:rsidR="005048AC" w:rsidRPr="00AB10B9" w:rsidRDefault="000376D1" w:rsidP="005048AC">
      <w:pPr>
        <w:pStyle w:val="GLBodytext"/>
        <w:rPr>
          <w:spacing w:val="-1"/>
          <w:szCs w:val="22"/>
        </w:rPr>
      </w:pPr>
      <w:r w:rsidRPr="00AB10B9">
        <w:rPr>
          <w:spacing w:val="-1"/>
          <w:szCs w:val="22"/>
        </w:rPr>
        <w:t>Part 3</w:t>
      </w:r>
      <w:r w:rsidR="00C732BF" w:rsidRPr="00AB10B9">
        <w:rPr>
          <w:spacing w:val="-1"/>
          <w:szCs w:val="22"/>
        </w:rPr>
        <w:t xml:space="preserve"> (Education for Learners) of the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C732BF" w:rsidRPr="00AB10B9">
        <w:t xml:space="preserve"> includes a</w:t>
      </w:r>
      <w:r w:rsidR="00EF6238" w:rsidRPr="00AB10B9">
        <w:rPr>
          <w:spacing w:val="-1"/>
          <w:szCs w:val="22"/>
        </w:rPr>
        <w:t xml:space="preserve"> brief paragraph about social skills groups (pg</w:t>
      </w:r>
      <w:r w:rsidR="00240DB5" w:rsidRPr="00AB10B9">
        <w:rPr>
          <w:spacing w:val="-1"/>
          <w:szCs w:val="22"/>
        </w:rPr>
        <w:t>.</w:t>
      </w:r>
      <w:r w:rsidR="00EF6238" w:rsidRPr="00AB10B9">
        <w:rPr>
          <w:spacing w:val="-1"/>
          <w:szCs w:val="22"/>
        </w:rPr>
        <w:t xml:space="preserve"> </w:t>
      </w:r>
      <w:r w:rsidR="00C732BF" w:rsidRPr="00AB10B9">
        <w:rPr>
          <w:spacing w:val="-1"/>
          <w:szCs w:val="22"/>
        </w:rPr>
        <w:t xml:space="preserve">106) </w:t>
      </w:r>
      <w:r w:rsidRPr="00AB10B9">
        <w:rPr>
          <w:spacing w:val="-1"/>
          <w:szCs w:val="22"/>
        </w:rPr>
        <w:t xml:space="preserve">which is </w:t>
      </w:r>
      <w:r w:rsidR="00C732BF" w:rsidRPr="00AB10B9">
        <w:rPr>
          <w:spacing w:val="-1"/>
          <w:szCs w:val="22"/>
        </w:rPr>
        <w:t>included as an instructor-led</w:t>
      </w:r>
      <w:r w:rsidR="00EF6238" w:rsidRPr="00AB10B9">
        <w:rPr>
          <w:spacing w:val="-1"/>
          <w:szCs w:val="22"/>
        </w:rPr>
        <w:t xml:space="preserve"> teaching strategy</w:t>
      </w:r>
      <w:r w:rsidR="00C732BF" w:rsidRPr="00AB10B9">
        <w:rPr>
          <w:spacing w:val="-1"/>
          <w:szCs w:val="22"/>
        </w:rPr>
        <w:t xml:space="preserve"> under Section 3.2b on social development. </w:t>
      </w:r>
      <w:r w:rsidR="005048AC" w:rsidRPr="00AB10B9">
        <w:rPr>
          <w:spacing w:val="-1"/>
          <w:szCs w:val="22"/>
        </w:rPr>
        <w:t xml:space="preserve">Described as a common technique, the intervention is </w:t>
      </w:r>
      <w:r w:rsidR="00EF6238" w:rsidRPr="00AB10B9">
        <w:rPr>
          <w:spacing w:val="-1"/>
          <w:szCs w:val="22"/>
        </w:rPr>
        <w:t>described as</w:t>
      </w:r>
      <w:r w:rsidR="005048AC" w:rsidRPr="00AB10B9">
        <w:rPr>
          <w:spacing w:val="-1"/>
          <w:szCs w:val="22"/>
        </w:rPr>
        <w:t xml:space="preserve"> </w:t>
      </w:r>
      <w:r w:rsidR="005048AC" w:rsidRPr="00AB10B9">
        <w:rPr>
          <w:szCs w:val="22"/>
        </w:rPr>
        <w:t>rely</w:t>
      </w:r>
      <w:r w:rsidR="00EF6238" w:rsidRPr="00AB10B9">
        <w:rPr>
          <w:szCs w:val="22"/>
        </w:rPr>
        <w:t>ing</w:t>
      </w:r>
      <w:r w:rsidR="005048AC" w:rsidRPr="00AB10B9">
        <w:rPr>
          <w:szCs w:val="22"/>
        </w:rPr>
        <w:t xml:space="preserve"> on teaching and practising topics such as body language, emotion recognition and understanding</w:t>
      </w:r>
      <w:r w:rsidR="00F7290E" w:rsidRPr="00AB10B9">
        <w:rPr>
          <w:szCs w:val="22"/>
        </w:rPr>
        <w:t>,</w:t>
      </w:r>
      <w:r w:rsidR="005048AC" w:rsidRPr="00AB10B9">
        <w:rPr>
          <w:szCs w:val="22"/>
        </w:rPr>
        <w:t xml:space="preserve"> and conversational skills in a group of target children. Refering to </w:t>
      </w:r>
      <w:r w:rsidR="005048AC" w:rsidRPr="00AB10B9">
        <w:rPr>
          <w:spacing w:val="-1"/>
          <w:szCs w:val="22"/>
        </w:rPr>
        <w:t xml:space="preserve">one broad narrative review </w:t>
      </w:r>
      <w:r w:rsidR="00540258" w:rsidRPr="00AB10B9">
        <w:fldChar w:fldCharType="begin"/>
      </w:r>
      <w:r w:rsidR="0081033D" w:rsidRPr="00AB10B9">
        <w:instrText xml:space="preserve"> ADDIN EN.CITE &lt;EndNote&gt;&lt;Cite&gt;&lt;Author&gt;Mastergeorge&lt;/Author&gt;&lt;Year&gt;2003&lt;/Year&gt;&lt;RecNum&gt;2858&lt;/RecNum&gt;&lt;DisplayText&gt;[27]&lt;/DisplayText&gt;&lt;record&gt;&lt;rec-number&gt;2858&lt;/rec-number&gt;&lt;foreign-keys&gt;&lt;key app="EN" db-id="a259t9rf1addawe502uxfef0x5ppx9ppwwas" timestamp="1409110234"&gt;2858&lt;/key&gt;&lt;/foreign-keys&gt;&lt;ref-type name="Book Section"&gt;5&lt;/ref-type&gt;&lt;contributors&gt;&lt;authors&gt;&lt;author&gt;Mastergeorge, A. M. &lt;/author&gt;&lt;author&gt;Rogers, S. J. &lt;/author&gt;&lt;author&gt;Corbett, B. A. &lt;/author&gt;&lt;author&gt;et al,&lt;/author&gt;&lt;/authors&gt;&lt;secondary-authors&gt;&lt;author&gt;Ozonoff, S. &lt;/author&gt;&lt;author&gt;Rogers, S. J. &lt;/author&gt;&lt;author&gt;Hendren, R. L.&lt;/author&gt;&lt;/secondary-authors&gt;&lt;/contributors&gt;&lt;titles&gt;&lt;title&gt;Nonmedical interventions for autism spectrum disorders&lt;/title&gt;&lt;secondary-title&gt;Autism Spectrum Disorders: a research review for practitioners&lt;/secondary-title&gt;&lt;/titles&gt;&lt;pages&gt;133-60.&lt;/pages&gt;&lt;dates&gt;&lt;year&gt;2003&lt;/year&gt;&lt;/dates&gt;&lt;pub-location&gt;Washington, DC&lt;/pub-location&gt;&lt;publisher&gt;American Psychiatric Publishers&lt;/publisher&gt;&lt;urls&gt;&lt;/urls&gt;&lt;/record&gt;&lt;/Cite&gt;&lt;/EndNote&gt;</w:instrText>
      </w:r>
      <w:r w:rsidR="00540258" w:rsidRPr="00AB10B9">
        <w:fldChar w:fldCharType="separate"/>
      </w:r>
      <w:r w:rsidR="00540258" w:rsidRPr="00AB10B9">
        <w:rPr>
          <w:noProof/>
        </w:rPr>
        <w:t>[</w:t>
      </w:r>
      <w:hyperlink w:anchor="_ENREF_27" w:tooltip="Mastergeorge, 2003 #2858" w:history="1">
        <w:r w:rsidR="00CD74CC" w:rsidRPr="00AB10B9">
          <w:rPr>
            <w:noProof/>
          </w:rPr>
          <w:t>27</w:t>
        </w:r>
      </w:hyperlink>
      <w:r w:rsidR="00540258" w:rsidRPr="00AB10B9">
        <w:rPr>
          <w:noProof/>
        </w:rPr>
        <w:t>]</w:t>
      </w:r>
      <w:r w:rsidR="00540258" w:rsidRPr="00AB10B9">
        <w:fldChar w:fldCharType="end"/>
      </w:r>
      <w:r w:rsidR="00E92B9C" w:rsidRPr="00AB10B9">
        <w:t xml:space="preserve">, </w:t>
      </w:r>
      <w:r w:rsidR="005048AC" w:rsidRPr="00AB10B9">
        <w:rPr>
          <w:spacing w:val="-1"/>
          <w:szCs w:val="22"/>
        </w:rPr>
        <w:t>t</w:t>
      </w:r>
      <w:r w:rsidR="005048AC" w:rsidRPr="00AB10B9">
        <w:rPr>
          <w:szCs w:val="22"/>
        </w:rPr>
        <w:t xml:space="preserve">he ASD Guideline notes that </w:t>
      </w:r>
      <w:r w:rsidR="005048AC" w:rsidRPr="00AB10B9">
        <w:rPr>
          <w:spacing w:val="-1"/>
          <w:szCs w:val="22"/>
        </w:rPr>
        <w:t>“studies have shown good participant and parent satisfaction, but only modest improvement in target social skills</w:t>
      </w:r>
      <w:r w:rsidR="00646C4D" w:rsidRPr="00AB10B9">
        <w:rPr>
          <w:spacing w:val="-1"/>
          <w:szCs w:val="22"/>
        </w:rPr>
        <w:t>,</w:t>
      </w:r>
      <w:r w:rsidR="005048AC" w:rsidRPr="00AB10B9">
        <w:rPr>
          <w:spacing w:val="-1"/>
          <w:szCs w:val="22"/>
        </w:rPr>
        <w:t xml:space="preserve">” </w:t>
      </w:r>
      <w:r w:rsidR="00EF6238" w:rsidRPr="00AB10B9">
        <w:rPr>
          <w:spacing w:val="-1"/>
          <w:szCs w:val="22"/>
        </w:rPr>
        <w:t xml:space="preserve">adding that social skills groups </w:t>
      </w:r>
      <w:r w:rsidR="005048AC" w:rsidRPr="00AB10B9">
        <w:rPr>
          <w:spacing w:val="-1"/>
          <w:szCs w:val="22"/>
        </w:rPr>
        <w:t>may improve</w:t>
      </w:r>
      <w:r w:rsidR="00F7290E" w:rsidRPr="00AB10B9">
        <w:rPr>
          <w:spacing w:val="-1"/>
          <w:szCs w:val="22"/>
        </w:rPr>
        <w:t xml:space="preserve"> a </w:t>
      </w:r>
      <w:r w:rsidR="005048AC" w:rsidRPr="00AB10B9">
        <w:rPr>
          <w:spacing w:val="-1"/>
          <w:szCs w:val="22"/>
        </w:rPr>
        <w:t xml:space="preserve"> “participant’s mood and self-image”. </w:t>
      </w:r>
    </w:p>
    <w:p w14:paraId="5B9AB078" w14:textId="1A364939" w:rsidR="005048AC" w:rsidRPr="00AB10B9" w:rsidRDefault="00975232" w:rsidP="005115A5">
      <w:pPr>
        <w:pStyle w:val="GLBodytext"/>
      </w:pPr>
      <w:r w:rsidRPr="00AB10B9">
        <w:t>It should be noted that s</w:t>
      </w:r>
      <w:r w:rsidR="005048AC" w:rsidRPr="00AB10B9">
        <w:t>ocial skills groups</w:t>
      </w:r>
      <w:r w:rsidR="005115A5" w:rsidRPr="00AB10B9">
        <w:t xml:space="preserve"> </w:t>
      </w:r>
      <w:r w:rsidR="005048AC" w:rsidRPr="00AB10B9">
        <w:t>are distinguished from peer mediated strategies in the ASD Guideline (</w:t>
      </w:r>
      <w:r w:rsidR="002F0634" w:rsidRPr="00AB10B9">
        <w:t xml:space="preserve">endorsed in </w:t>
      </w:r>
      <w:r w:rsidR="005048AC" w:rsidRPr="00AB10B9">
        <w:t>Rec</w:t>
      </w:r>
      <w:r w:rsidR="002F0634" w:rsidRPr="00AB10B9">
        <w:t>ommendation</w:t>
      </w:r>
      <w:r w:rsidR="005048AC" w:rsidRPr="00AB10B9">
        <w:t xml:space="preserve"> 3.2.2.4) </w:t>
      </w:r>
      <w:r w:rsidR="005115A5" w:rsidRPr="00AB10B9">
        <w:t xml:space="preserve">with respect to </w:t>
      </w:r>
      <w:r w:rsidRPr="00AB10B9">
        <w:t>the source of instruction</w:t>
      </w:r>
      <w:r w:rsidR="006E416D" w:rsidRPr="00AB10B9">
        <w:t>.</w:t>
      </w:r>
      <w:r w:rsidR="005115A5" w:rsidRPr="00AB10B9">
        <w:t xml:space="preserve"> Peer mediated approaches are </w:t>
      </w:r>
      <w:r w:rsidR="005048AC" w:rsidRPr="00AB10B9">
        <w:t>based around interactions with trai</w:t>
      </w:r>
      <w:r w:rsidR="00555102" w:rsidRPr="00AB10B9">
        <w:t xml:space="preserve">ned, typically developing peers </w:t>
      </w:r>
      <w:r w:rsidR="005115A5" w:rsidRPr="00AB10B9">
        <w:t>whereas social skills groups</w:t>
      </w:r>
      <w:r w:rsidRPr="00AB10B9">
        <w:t xml:space="preserve"> </w:t>
      </w:r>
      <w:r w:rsidR="005115A5" w:rsidRPr="00AB10B9">
        <w:t>involve</w:t>
      </w:r>
      <w:r w:rsidR="00555102" w:rsidRPr="00AB10B9">
        <w:t xml:space="preserve"> instruction from </w:t>
      </w:r>
      <w:r w:rsidR="00F02734" w:rsidRPr="00AB10B9">
        <w:t xml:space="preserve">adult </w:t>
      </w:r>
      <w:r w:rsidR="000E6687" w:rsidRPr="00AB10B9">
        <w:t>instructors</w:t>
      </w:r>
      <w:r w:rsidR="00F02734" w:rsidRPr="00AB10B9">
        <w:t>/therapists</w:t>
      </w:r>
      <w:r w:rsidRPr="00AB10B9">
        <w:t>.</w:t>
      </w:r>
    </w:p>
    <w:p w14:paraId="65756C5E" w14:textId="181D39E3" w:rsidR="0082642E" w:rsidRPr="00AB10B9" w:rsidRDefault="0082642E" w:rsidP="0082642E">
      <w:pPr>
        <w:pStyle w:val="GLTableheading"/>
      </w:pPr>
      <w:bookmarkStart w:id="299" w:name="_Toc275180678"/>
      <w:bookmarkStart w:id="300" w:name="_Toc278631718"/>
      <w:r w:rsidRPr="00AB10B9">
        <w:lastRenderedPageBreak/>
        <w:t>Table 1.1:</w:t>
      </w:r>
      <w:r w:rsidRPr="00AB10B9">
        <w:tab/>
        <w:t xml:space="preserve">Recommendations relevant to social skills groups in children and young people </w:t>
      </w:r>
      <w:bookmarkEnd w:id="299"/>
      <w:r w:rsidR="00797E44" w:rsidRPr="00AB10B9">
        <w:t>in the NZ ASD Guideline</w:t>
      </w:r>
      <w:bookmarkEnd w:id="300"/>
    </w:p>
    <w:tbl>
      <w:tblPr>
        <w:tblpPr w:leftFromText="180" w:rightFromText="180" w:vertAnchor="text" w:horzAnchor="page" w:tblpX="2129" w:tblpY="15"/>
        <w:tblW w:w="8360" w:type="dxa"/>
        <w:tblLayout w:type="fixed"/>
        <w:tblLook w:val="01E0" w:firstRow="1" w:lastRow="1" w:firstColumn="1" w:lastColumn="1" w:noHBand="0" w:noVBand="0"/>
      </w:tblPr>
      <w:tblGrid>
        <w:gridCol w:w="1424"/>
        <w:gridCol w:w="5836"/>
        <w:gridCol w:w="1100"/>
      </w:tblGrid>
      <w:tr w:rsidR="0082642E" w:rsidRPr="00AB10B9" w14:paraId="162E0BDA" w14:textId="77777777" w:rsidTr="0082642E">
        <w:trPr>
          <w:cantSplit/>
        </w:trPr>
        <w:tc>
          <w:tcPr>
            <w:tcW w:w="1424" w:type="dxa"/>
            <w:tcBorders>
              <w:top w:val="single" w:sz="4" w:space="0" w:color="auto"/>
              <w:left w:val="single" w:sz="4" w:space="0" w:color="auto"/>
              <w:bottom w:val="single" w:sz="4" w:space="0" w:color="auto"/>
              <w:right w:val="single" w:sz="4" w:space="0" w:color="auto"/>
            </w:tcBorders>
            <w:shd w:val="clear" w:color="auto" w:fill="A6A6A6"/>
          </w:tcPr>
          <w:p w14:paraId="59149088" w14:textId="77777777" w:rsidR="0082642E" w:rsidRPr="00AB10B9" w:rsidRDefault="0082642E" w:rsidP="0082642E">
            <w:pPr>
              <w:pStyle w:val="TableHeadGreyTintTables"/>
              <w:rPr>
                <w:b w:val="0"/>
                <w:sz w:val="18"/>
                <w:szCs w:val="18"/>
              </w:rPr>
            </w:pPr>
            <w:r w:rsidRPr="00AB10B9">
              <w:rPr>
                <w:b w:val="0"/>
                <w:sz w:val="18"/>
                <w:szCs w:val="18"/>
              </w:rPr>
              <w:t>Original Reference</w:t>
            </w:r>
          </w:p>
        </w:tc>
        <w:tc>
          <w:tcPr>
            <w:tcW w:w="5836" w:type="dxa"/>
            <w:tcBorders>
              <w:top w:val="single" w:sz="4" w:space="0" w:color="auto"/>
              <w:left w:val="single" w:sz="4" w:space="0" w:color="auto"/>
              <w:bottom w:val="single" w:sz="4" w:space="0" w:color="auto"/>
              <w:right w:val="single" w:sz="4" w:space="0" w:color="auto"/>
            </w:tcBorders>
            <w:shd w:val="clear" w:color="auto" w:fill="A6A6A6"/>
          </w:tcPr>
          <w:p w14:paraId="04F99C08" w14:textId="77777777" w:rsidR="0082642E" w:rsidRPr="00AB10B9" w:rsidRDefault="0082642E" w:rsidP="0082642E">
            <w:pPr>
              <w:pStyle w:val="TableHeadGreyTintTables"/>
              <w:rPr>
                <w:b w:val="0"/>
                <w:sz w:val="18"/>
                <w:szCs w:val="18"/>
              </w:rPr>
            </w:pPr>
            <w:r w:rsidRPr="00AB10B9">
              <w:rPr>
                <w:b w:val="0"/>
                <w:sz w:val="18"/>
                <w:szCs w:val="18"/>
              </w:rPr>
              <w:t>Original Recommendation</w:t>
            </w:r>
          </w:p>
        </w:tc>
        <w:tc>
          <w:tcPr>
            <w:tcW w:w="1100" w:type="dxa"/>
            <w:tcBorders>
              <w:top w:val="single" w:sz="4" w:space="0" w:color="auto"/>
              <w:left w:val="single" w:sz="4" w:space="0" w:color="auto"/>
              <w:bottom w:val="single" w:sz="4" w:space="0" w:color="auto"/>
              <w:right w:val="single" w:sz="4" w:space="0" w:color="auto"/>
            </w:tcBorders>
            <w:shd w:val="clear" w:color="auto" w:fill="A6A6A6"/>
          </w:tcPr>
          <w:p w14:paraId="76E3A496" w14:textId="77777777" w:rsidR="0082642E" w:rsidRPr="00AB10B9" w:rsidRDefault="0082642E" w:rsidP="0082642E">
            <w:pPr>
              <w:pStyle w:val="TableHeadGreyTintTables"/>
              <w:rPr>
                <w:b w:val="0"/>
                <w:color w:val="auto"/>
                <w:sz w:val="18"/>
                <w:szCs w:val="18"/>
              </w:rPr>
            </w:pPr>
            <w:r w:rsidRPr="00AB10B9">
              <w:rPr>
                <w:b w:val="0"/>
                <w:color w:val="auto"/>
                <w:sz w:val="18"/>
                <w:szCs w:val="18"/>
              </w:rPr>
              <w:t>Grade</w:t>
            </w:r>
          </w:p>
        </w:tc>
      </w:tr>
      <w:tr w:rsidR="0082642E" w:rsidRPr="00AB10B9" w14:paraId="2A844433" w14:textId="77777777" w:rsidTr="0082642E">
        <w:trPr>
          <w:cantSplit/>
        </w:trPr>
        <w:tc>
          <w:tcPr>
            <w:tcW w:w="1424" w:type="dxa"/>
            <w:tcBorders>
              <w:top w:val="single" w:sz="6" w:space="0" w:color="auto"/>
              <w:left w:val="single" w:sz="4" w:space="0" w:color="auto"/>
              <w:bottom w:val="single" w:sz="4" w:space="0" w:color="808080"/>
              <w:right w:val="single" w:sz="4" w:space="0" w:color="auto"/>
            </w:tcBorders>
          </w:tcPr>
          <w:p w14:paraId="7F895952" w14:textId="77777777" w:rsidR="0082642E" w:rsidRPr="00AB10B9" w:rsidRDefault="0082642E" w:rsidP="0082642E">
            <w:pPr>
              <w:pStyle w:val="TablebodyTables"/>
              <w:spacing w:before="120" w:after="120"/>
              <w:rPr>
                <w:sz w:val="17"/>
                <w:szCs w:val="17"/>
              </w:rPr>
            </w:pPr>
            <w:r w:rsidRPr="00AB10B9">
              <w:rPr>
                <w:sz w:val="17"/>
                <w:szCs w:val="17"/>
              </w:rPr>
              <w:t>4.2.1</w:t>
            </w:r>
          </w:p>
        </w:tc>
        <w:tc>
          <w:tcPr>
            <w:tcW w:w="5836" w:type="dxa"/>
            <w:tcBorders>
              <w:top w:val="single" w:sz="6" w:space="0" w:color="auto"/>
              <w:left w:val="single" w:sz="4" w:space="0" w:color="auto"/>
              <w:bottom w:val="single" w:sz="4" w:space="0" w:color="808080"/>
              <w:right w:val="single" w:sz="4" w:space="0" w:color="auto"/>
            </w:tcBorders>
          </w:tcPr>
          <w:p w14:paraId="5334A8A8" w14:textId="77777777" w:rsidR="0082642E" w:rsidRPr="00AB10B9" w:rsidRDefault="0082642E" w:rsidP="0082642E">
            <w:pPr>
              <w:pStyle w:val="GL-Tablebody"/>
              <w:spacing w:before="120" w:after="120"/>
            </w:pPr>
            <w:r w:rsidRPr="00AB10B9">
              <w:t>The development of social skills and community support groups for young people and adults should be undertaken to minimise and avoid problems.</w:t>
            </w:r>
          </w:p>
        </w:tc>
        <w:tc>
          <w:tcPr>
            <w:tcW w:w="1100" w:type="dxa"/>
            <w:tcBorders>
              <w:top w:val="single" w:sz="4" w:space="0" w:color="auto"/>
              <w:left w:val="single" w:sz="4" w:space="0" w:color="auto"/>
              <w:bottom w:val="single" w:sz="4" w:space="0" w:color="auto"/>
              <w:right w:val="single" w:sz="4" w:space="0" w:color="auto"/>
            </w:tcBorders>
            <w:shd w:val="clear" w:color="auto" w:fill="D9D9D9"/>
          </w:tcPr>
          <w:p w14:paraId="26371744" w14:textId="77777777" w:rsidR="0082642E" w:rsidRPr="00AB10B9" w:rsidRDefault="0082642E" w:rsidP="0082642E">
            <w:pPr>
              <w:pStyle w:val="TablebodyTables"/>
              <w:spacing w:before="120" w:after="120"/>
              <w:jc w:val="center"/>
              <w:rPr>
                <w:b/>
                <w:bCs/>
                <w:sz w:val="17"/>
                <w:szCs w:val="17"/>
              </w:rPr>
            </w:pPr>
            <w:r w:rsidRPr="00AB10B9">
              <w:rPr>
                <w:b/>
                <w:bCs/>
                <w:sz w:val="17"/>
                <w:szCs w:val="17"/>
              </w:rPr>
              <w:t>C</w:t>
            </w:r>
          </w:p>
        </w:tc>
      </w:tr>
    </w:tbl>
    <w:p w14:paraId="21F0202A" w14:textId="77777777" w:rsidR="0082642E" w:rsidRPr="00AB10B9" w:rsidRDefault="0082642E" w:rsidP="00364AB9">
      <w:pPr>
        <w:pStyle w:val="GLBodytext"/>
      </w:pPr>
    </w:p>
    <w:p w14:paraId="685DE3F7" w14:textId="06E6D2F2" w:rsidR="00EC3E7C" w:rsidRPr="00AB10B9" w:rsidRDefault="00F4225E" w:rsidP="008E7A41">
      <w:pPr>
        <w:pStyle w:val="GLBodytext"/>
      </w:pPr>
      <w:r w:rsidRPr="00AB10B9">
        <w:t xml:space="preserve">In </w:t>
      </w:r>
      <w:r w:rsidR="004E5F57" w:rsidRPr="00AB10B9">
        <w:t>Part</w:t>
      </w:r>
      <w:r w:rsidRPr="00AB10B9">
        <w:t xml:space="preserve"> 4 </w:t>
      </w:r>
      <w:r w:rsidR="003A3999" w:rsidRPr="00AB10B9">
        <w:t xml:space="preserve">(“Treatment and management of ASD”) </w:t>
      </w:r>
      <w:r w:rsidRPr="00AB10B9">
        <w:t>of</w:t>
      </w:r>
      <w:r w:rsidR="00975232" w:rsidRPr="00AB10B9">
        <w:t xml:space="preserve"> the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397082" w:rsidRPr="00AB10B9">
        <w:t xml:space="preserve">, social skills groups are refered to </w:t>
      </w:r>
      <w:r w:rsidR="00EC3E7C" w:rsidRPr="00AB10B9">
        <w:t xml:space="preserve">in the body text </w:t>
      </w:r>
      <w:r w:rsidRPr="00AB10B9">
        <w:t>within section 4.2 on “Problem minimisation and avoidance”</w:t>
      </w:r>
      <w:r w:rsidR="00397082" w:rsidRPr="00AB10B9">
        <w:t xml:space="preserve"> (pg. 139). </w:t>
      </w:r>
    </w:p>
    <w:p w14:paraId="14EDB2D4" w14:textId="4E168A7B" w:rsidR="00A70C45" w:rsidRPr="00AB10B9" w:rsidRDefault="00EC3E7C" w:rsidP="00EC3E7C">
      <w:pPr>
        <w:pStyle w:val="GLQuote"/>
      </w:pPr>
      <w:r w:rsidRPr="00AB10B9">
        <w:t>“</w:t>
      </w:r>
      <w:r w:rsidR="00A70C45" w:rsidRPr="00AB10B9">
        <w:t>Promising outcomes have been described for adults with ASD following participation in relatively inexpensive and time-efficient social skills groups</w:t>
      </w:r>
      <w:r w:rsidR="00A70C45" w:rsidRPr="00AB10B9">
        <w:rPr>
          <w:rStyle w:val="FootnoteReference0"/>
          <w:rFonts w:cs="Times New Roman"/>
          <w:b w:val="0"/>
          <w:vertAlign w:val="baseline"/>
        </w:rPr>
        <w:t xml:space="preserve"> </w:t>
      </w:r>
      <w:r w:rsidR="00A70C45" w:rsidRPr="00AB10B9">
        <w:t>and community support schemes</w:t>
      </w:r>
      <w:r w:rsidR="00714D90" w:rsidRPr="00AB10B9">
        <w:t>.</w:t>
      </w:r>
      <w:r w:rsidRPr="00AB10B9">
        <w:t>”</w:t>
      </w:r>
    </w:p>
    <w:p w14:paraId="6618C51C" w14:textId="126C65E6" w:rsidR="0082642E" w:rsidRPr="00AB10B9" w:rsidRDefault="0082642E" w:rsidP="0082642E">
      <w:pPr>
        <w:pStyle w:val="GLBodytext"/>
      </w:pPr>
      <w:r w:rsidRPr="00AB10B9">
        <w:t>This statement references</w:t>
      </w:r>
      <w:r w:rsidR="00A04DB2" w:rsidRPr="00AB10B9">
        <w:t xml:space="preserve"> Recommendation 4.2.1 (pg. 138), which may be impacted by the current review on the effectiveness of social skills groups (see </w:t>
      </w:r>
      <w:r w:rsidR="00A04DB2" w:rsidRPr="00AB10B9">
        <w:rPr>
          <w:b/>
        </w:rPr>
        <w:t>Table 1.1</w:t>
      </w:r>
      <w:r w:rsidR="00A04DB2" w:rsidRPr="00AB10B9">
        <w:t>).</w:t>
      </w:r>
    </w:p>
    <w:p w14:paraId="5F4EC313" w14:textId="77777777" w:rsidR="0082642E" w:rsidRPr="00AB10B9" w:rsidRDefault="0082642E" w:rsidP="0082642E">
      <w:pPr>
        <w:pStyle w:val="GLQuote"/>
      </w:pPr>
      <w:r w:rsidRPr="00AB10B9">
        <w:t>“The development of social skills and community support groups for young people and adults should be undertaken to minimise and avoid problems.”  (Grade C)</w:t>
      </w:r>
    </w:p>
    <w:p w14:paraId="1F5728F2" w14:textId="2C1B6496" w:rsidR="0065177E" w:rsidRPr="00AB10B9" w:rsidRDefault="0065177E" w:rsidP="0082642E">
      <w:pPr>
        <w:pStyle w:val="GLBodytext"/>
      </w:pPr>
      <w:bookmarkStart w:id="301" w:name="_Toc214642246"/>
      <w:bookmarkStart w:id="302" w:name="_Toc214642550"/>
      <w:bookmarkStart w:id="303" w:name="_Toc214993627"/>
      <w:bookmarkStart w:id="304" w:name="_Toc214994169"/>
      <w:bookmarkStart w:id="305" w:name="_Toc216717491"/>
      <w:bookmarkStart w:id="306" w:name="_Toc227063436"/>
      <w:bookmarkStart w:id="307" w:name="_Toc227063649"/>
      <w:bookmarkStart w:id="308" w:name="_Toc227064719"/>
      <w:bookmarkStart w:id="309" w:name="_Toc227124972"/>
      <w:r w:rsidRPr="00AB10B9">
        <w:t xml:space="preserve">Part 5 (Living in the community) of the ASD Guideline </w:t>
      </w:r>
      <w:r w:rsidRPr="00AB10B9">
        <w:fldChar w:fldCharType="begin"/>
      </w:r>
      <w:r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AB10B9">
        <w:fldChar w:fldCharType="separate"/>
      </w:r>
      <w:r w:rsidRPr="00AB10B9">
        <w:rPr>
          <w:noProof/>
        </w:rPr>
        <w:t>[</w:t>
      </w:r>
      <w:hyperlink w:anchor="_ENREF_1" w:tooltip="Ministries of Health and Education, 2008 #2844" w:history="1">
        <w:r w:rsidRPr="00AB10B9">
          <w:rPr>
            <w:noProof/>
          </w:rPr>
          <w:t>1</w:t>
        </w:r>
      </w:hyperlink>
      <w:r w:rsidRPr="00AB10B9">
        <w:rPr>
          <w:noProof/>
        </w:rPr>
        <w:t>]</w:t>
      </w:r>
      <w:r w:rsidRPr="00AB10B9">
        <w:fldChar w:fldCharType="end"/>
      </w:r>
      <w:r w:rsidRPr="00AB10B9">
        <w:t xml:space="preserve"> also mentions social skills groups explicitly in Section 5.2.d where the approach is listed among a range of strategies that can support young people with ASD.</w:t>
      </w:r>
    </w:p>
    <w:p w14:paraId="5FCEA3E0" w14:textId="3A10E260" w:rsidR="0065177E" w:rsidRPr="00AB10B9" w:rsidRDefault="006E6039" w:rsidP="0082642E">
      <w:pPr>
        <w:pStyle w:val="GLBodytext"/>
      </w:pPr>
      <w:r w:rsidRPr="00AB10B9">
        <w:t xml:space="preserve">As described in </w:t>
      </w:r>
      <w:r w:rsidRPr="00AB10B9">
        <w:rPr>
          <w:b/>
        </w:rPr>
        <w:t>Section 2.8</w:t>
      </w:r>
      <w:r w:rsidRPr="00AB10B9">
        <w:t xml:space="preserve"> of the current supplementary report, t</w:t>
      </w:r>
      <w:r w:rsidR="0065177E" w:rsidRPr="00AB10B9">
        <w:t xml:space="preserve">he Living Guideline Group </w:t>
      </w:r>
      <w:r w:rsidR="00A04DB2" w:rsidRPr="00AB10B9">
        <w:t xml:space="preserve">were tasked with </w:t>
      </w:r>
      <w:r w:rsidR="0065177E" w:rsidRPr="00AB10B9">
        <w:t>reconsider</w:t>
      </w:r>
      <w:r w:rsidR="00A04DB2" w:rsidRPr="00AB10B9">
        <w:t>ing</w:t>
      </w:r>
      <w:r w:rsidR="0065177E" w:rsidRPr="00AB10B9">
        <w:t xml:space="preserve"> the wording and evidence grade of recommendation in relation to social skills groups specifically, and</w:t>
      </w:r>
      <w:r w:rsidR="00A04DB2" w:rsidRPr="00AB10B9">
        <w:t xml:space="preserve"> the possibility of developing additional r</w:t>
      </w:r>
      <w:r w:rsidR="0065177E" w:rsidRPr="00AB10B9">
        <w:t xml:space="preserve">ecommendations, </w:t>
      </w:r>
      <w:r w:rsidR="00A04DB2" w:rsidRPr="00AB10B9">
        <w:t xml:space="preserve">based on </w:t>
      </w:r>
      <w:r w:rsidR="0065177E" w:rsidRPr="00AB10B9">
        <w:t xml:space="preserve">the updated evidence regarding </w:t>
      </w:r>
      <w:r w:rsidR="00A04DB2" w:rsidRPr="00AB10B9">
        <w:t>social skills groups presented below</w:t>
      </w:r>
      <w:r w:rsidR="0065177E" w:rsidRPr="00AB10B9">
        <w:t>.</w:t>
      </w:r>
      <w:r w:rsidRPr="00AB10B9">
        <w:t xml:space="preserve"> </w:t>
      </w:r>
    </w:p>
    <w:p w14:paraId="6B7E16CF" w14:textId="414EBD2E" w:rsidR="00AD326A" w:rsidRPr="00AB10B9" w:rsidRDefault="00AD326A" w:rsidP="00364AB9">
      <w:pPr>
        <w:pStyle w:val="GLHeading2"/>
      </w:pPr>
      <w:bookmarkStart w:id="310" w:name="_Toc275181284"/>
      <w:bookmarkStart w:id="311" w:name="_Toc288166811"/>
      <w:r w:rsidRPr="00AB10B9">
        <w:t>1.</w:t>
      </w:r>
      <w:r w:rsidR="008B2CE2" w:rsidRPr="00AB10B9">
        <w:t>3</w:t>
      </w:r>
      <w:r w:rsidRPr="00AB10B9">
        <w:t xml:space="preserve"> Objectives of the current review update</w:t>
      </w:r>
      <w:bookmarkEnd w:id="301"/>
      <w:bookmarkEnd w:id="302"/>
      <w:bookmarkEnd w:id="303"/>
      <w:bookmarkEnd w:id="304"/>
      <w:bookmarkEnd w:id="305"/>
      <w:bookmarkEnd w:id="306"/>
      <w:bookmarkEnd w:id="307"/>
      <w:bookmarkEnd w:id="308"/>
      <w:bookmarkEnd w:id="309"/>
      <w:bookmarkEnd w:id="310"/>
      <w:bookmarkEnd w:id="311"/>
    </w:p>
    <w:p w14:paraId="5F3DE295" w14:textId="009837BA" w:rsidR="00AD326A" w:rsidRPr="00AB10B9" w:rsidRDefault="00AD326A" w:rsidP="00AD326A">
      <w:pPr>
        <w:pStyle w:val="GLBodytext"/>
      </w:pPr>
      <w:r w:rsidRPr="00AB10B9">
        <w:t>The objective</w:t>
      </w:r>
      <w:r w:rsidR="00823030" w:rsidRPr="00AB10B9">
        <w:t>s</w:t>
      </w:r>
      <w:r w:rsidRPr="00AB10B9">
        <w:t xml:space="preserve"> of this review update </w:t>
      </w:r>
      <w:r w:rsidR="00E74804" w:rsidRPr="00AB10B9">
        <w:t>were</w:t>
      </w:r>
      <w:r w:rsidRPr="00AB10B9">
        <w:t xml:space="preserve"> to:</w:t>
      </w:r>
    </w:p>
    <w:p w14:paraId="642A50CF" w14:textId="54A6357D" w:rsidR="00AD326A" w:rsidRPr="00AB10B9" w:rsidRDefault="00AD326A" w:rsidP="00F80178">
      <w:pPr>
        <w:pStyle w:val="GLBulletlist"/>
      </w:pPr>
      <w:r w:rsidRPr="00AB10B9">
        <w:t xml:space="preserve">systematically identify, select, appraise and synthesise research evidence published since January 2004 relating to the </w:t>
      </w:r>
      <w:r w:rsidR="00DE29F0" w:rsidRPr="00AB10B9">
        <w:t>effectiveness of social skills groups</w:t>
      </w:r>
      <w:r w:rsidRPr="00AB10B9">
        <w:t xml:space="preserve"> in children and young people with autism spectrum disorder; and to</w:t>
      </w:r>
    </w:p>
    <w:p w14:paraId="28382012" w14:textId="7AFDFE18" w:rsidR="00C17F8D" w:rsidRPr="00AB10B9" w:rsidRDefault="00AD326A" w:rsidP="00F80178">
      <w:pPr>
        <w:pStyle w:val="GLBulletlist"/>
      </w:pPr>
      <w:r w:rsidRPr="00AB10B9">
        <w:t xml:space="preserve">consider this evidence as it supplements that of the original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Pr="00AB10B9">
        <w:t xml:space="preserve"> </w:t>
      </w:r>
      <w:r w:rsidR="000A260F" w:rsidRPr="00AB10B9">
        <w:t>to revise</w:t>
      </w:r>
      <w:r w:rsidRPr="00AB10B9">
        <w:t xml:space="preserve"> existin</w:t>
      </w:r>
      <w:r w:rsidR="000A260F" w:rsidRPr="00AB10B9">
        <w:t xml:space="preserve">g recommendations </w:t>
      </w:r>
      <w:r w:rsidR="00950824" w:rsidRPr="00AB10B9">
        <w:t>and/</w:t>
      </w:r>
      <w:r w:rsidR="000A260F" w:rsidRPr="00AB10B9">
        <w:t xml:space="preserve">or develop </w:t>
      </w:r>
      <w:r w:rsidRPr="00AB10B9">
        <w:t>new ones.</w:t>
      </w:r>
    </w:p>
    <w:p w14:paraId="29A4F3D6" w14:textId="2CD4FB97" w:rsidR="00065D82" w:rsidRPr="00AB10B9" w:rsidRDefault="00065D82" w:rsidP="00BE63AF">
      <w:pPr>
        <w:pStyle w:val="GLHeading1"/>
      </w:pPr>
      <w:r w:rsidRPr="00AB10B9">
        <w:rPr>
          <w:sz w:val="20"/>
          <w:szCs w:val="20"/>
        </w:rPr>
        <w:br w:type="page"/>
      </w:r>
      <w:bookmarkStart w:id="312" w:name="_Toc183683332"/>
      <w:bookmarkStart w:id="313" w:name="_Toc183692903"/>
      <w:bookmarkStart w:id="314" w:name="_Toc184964836"/>
      <w:bookmarkStart w:id="315" w:name="_Toc311630025"/>
      <w:bookmarkStart w:id="316" w:name="_Toc311631983"/>
      <w:bookmarkStart w:id="317" w:name="_Toc214642247"/>
      <w:bookmarkStart w:id="318" w:name="_Toc214642551"/>
      <w:bookmarkStart w:id="319" w:name="_Toc214993628"/>
      <w:bookmarkStart w:id="320" w:name="_Toc214994170"/>
      <w:bookmarkStart w:id="321" w:name="_Toc216717492"/>
      <w:bookmarkStart w:id="322" w:name="_Toc227063437"/>
      <w:bookmarkStart w:id="323" w:name="_Toc227063650"/>
      <w:bookmarkStart w:id="324" w:name="_Toc227064720"/>
      <w:bookmarkStart w:id="325" w:name="_Toc227124973"/>
      <w:bookmarkStart w:id="326" w:name="_Toc275181285"/>
      <w:bookmarkStart w:id="327" w:name="_Toc288166812"/>
      <w:r w:rsidR="00E33387" w:rsidRPr="00AB10B9">
        <w:lastRenderedPageBreak/>
        <w:t xml:space="preserve">2  </w:t>
      </w:r>
      <w:r w:rsidR="00890A93" w:rsidRPr="00AB10B9">
        <w:t>Social skills groups</w:t>
      </w:r>
      <w:r w:rsidR="00AD014B" w:rsidRPr="00AB10B9">
        <w:t xml:space="preserve"> in </w:t>
      </w:r>
      <w:r w:rsidR="00F76BC2" w:rsidRPr="00AB10B9">
        <w:t xml:space="preserve">children and </w:t>
      </w:r>
      <w:r w:rsidR="00AD014B" w:rsidRPr="00AB10B9">
        <w:t>young people with ASD</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382B2A1D" w14:textId="1F506B6A" w:rsidR="00065D82" w:rsidRPr="00AB10B9" w:rsidRDefault="00065D82" w:rsidP="00FF0AF1">
      <w:pPr>
        <w:pStyle w:val="GLBodytext"/>
      </w:pPr>
      <w:r w:rsidRPr="00AB10B9">
        <w:t>This chapt</w:t>
      </w:r>
      <w:r w:rsidR="004D218C" w:rsidRPr="00AB10B9">
        <w:t xml:space="preserve">er describes the findings of a </w:t>
      </w:r>
      <w:r w:rsidRPr="00AB10B9">
        <w:t xml:space="preserve">systematic review </w:t>
      </w:r>
      <w:r w:rsidR="004D218C" w:rsidRPr="00AB10B9">
        <w:t xml:space="preserve">update </w:t>
      </w:r>
      <w:r w:rsidRPr="00AB10B9">
        <w:t xml:space="preserve">relating to </w:t>
      </w:r>
      <w:r w:rsidR="005025AE" w:rsidRPr="00AB10B9">
        <w:t>social skills groups</w:t>
      </w:r>
      <w:r w:rsidRPr="00AB10B9">
        <w:t xml:space="preserve"> in children and </w:t>
      </w:r>
      <w:r w:rsidR="00022FA0" w:rsidRPr="00AB10B9">
        <w:t>young people</w:t>
      </w:r>
      <w:r w:rsidRPr="00AB10B9">
        <w:t xml:space="preserve"> with ASD. It also reports the development of new and revised recommendations by the Living Guideline Group to supplement the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004625B5" w:rsidRPr="00AB10B9">
        <w:t xml:space="preserve"> </w:t>
      </w:r>
      <w:r w:rsidRPr="00AB10B9">
        <w:t xml:space="preserve">on this topic. </w:t>
      </w:r>
    </w:p>
    <w:p w14:paraId="6AFB7E6A" w14:textId="77777777" w:rsidR="00065D82" w:rsidRPr="00AB10B9" w:rsidRDefault="00065D82" w:rsidP="00FF0AF1">
      <w:pPr>
        <w:pStyle w:val="GLHeading2"/>
      </w:pPr>
      <w:bookmarkStart w:id="328" w:name="_Toc183493327"/>
      <w:bookmarkStart w:id="329" w:name="_Toc183683333"/>
      <w:bookmarkStart w:id="330" w:name="_Toc183692904"/>
      <w:bookmarkStart w:id="331" w:name="_Toc184964837"/>
      <w:bookmarkStart w:id="332" w:name="_Toc311630026"/>
      <w:bookmarkStart w:id="333" w:name="_Toc311631984"/>
      <w:bookmarkStart w:id="334" w:name="_Toc214642248"/>
      <w:bookmarkStart w:id="335" w:name="_Toc214642552"/>
      <w:bookmarkStart w:id="336" w:name="_Toc214993629"/>
      <w:bookmarkStart w:id="337" w:name="_Toc214994171"/>
      <w:bookmarkStart w:id="338" w:name="_Toc216717493"/>
      <w:bookmarkStart w:id="339" w:name="_Toc227063438"/>
      <w:bookmarkStart w:id="340" w:name="_Toc227063651"/>
      <w:bookmarkStart w:id="341" w:name="_Toc227064721"/>
      <w:bookmarkStart w:id="342" w:name="_Toc227124974"/>
      <w:bookmarkStart w:id="343" w:name="_Toc275181286"/>
      <w:bookmarkStart w:id="344" w:name="_Toc288166813"/>
      <w:r w:rsidRPr="00AB10B9">
        <w:t xml:space="preserve">2.1 </w:t>
      </w:r>
      <w:bookmarkEnd w:id="328"/>
      <w:bookmarkEnd w:id="329"/>
      <w:bookmarkEnd w:id="330"/>
      <w:r w:rsidRPr="00AB10B9">
        <w:t>Scope and methods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05137CA6" w14:textId="2E47D044" w:rsidR="00065D82" w:rsidRPr="00AB10B9" w:rsidRDefault="00065D82" w:rsidP="00FF0AF1">
      <w:pPr>
        <w:pStyle w:val="GLHeading3"/>
      </w:pPr>
      <w:bookmarkStart w:id="345" w:name="_Toc183493329"/>
      <w:bookmarkStart w:id="346" w:name="_Toc183683335"/>
      <w:bookmarkStart w:id="347" w:name="_Toc183692906"/>
      <w:bookmarkStart w:id="348" w:name="_Toc184964839"/>
      <w:bookmarkStart w:id="349" w:name="_Toc311630028"/>
      <w:bookmarkStart w:id="350" w:name="_Toc311631986"/>
      <w:bookmarkStart w:id="351" w:name="_Toc214642249"/>
      <w:bookmarkStart w:id="352" w:name="_Toc214642553"/>
      <w:bookmarkStart w:id="353" w:name="_Toc214993630"/>
      <w:bookmarkStart w:id="354" w:name="_Toc214994172"/>
      <w:bookmarkStart w:id="355" w:name="_Toc216717494"/>
      <w:bookmarkStart w:id="356" w:name="_Toc227063439"/>
      <w:bookmarkStart w:id="357" w:name="_Toc227063652"/>
      <w:bookmarkStart w:id="358" w:name="_Toc227064722"/>
      <w:bookmarkStart w:id="359" w:name="_Toc227124975"/>
      <w:bookmarkStart w:id="360" w:name="_Toc275181287"/>
      <w:bookmarkStart w:id="361" w:name="_Toc288166814"/>
      <w:r w:rsidRPr="00AB10B9">
        <w:t>Research question</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6B3E887D" w14:textId="1E539C8D" w:rsidR="00F611D2" w:rsidRPr="00AB10B9" w:rsidRDefault="00F611D2" w:rsidP="00F611D2">
      <w:pPr>
        <w:pStyle w:val="GLBodytext"/>
      </w:pPr>
      <w:r w:rsidRPr="00AB10B9">
        <w:t xml:space="preserve">The review update’s research question </w:t>
      </w:r>
      <w:r w:rsidR="00D1602F" w:rsidRPr="00AB10B9">
        <w:t>was:</w:t>
      </w:r>
    </w:p>
    <w:p w14:paraId="102EDCF7" w14:textId="16B69FD9" w:rsidR="00225981" w:rsidRPr="00AB10B9" w:rsidRDefault="00FE13E3" w:rsidP="00F80178">
      <w:pPr>
        <w:pStyle w:val="GLBulletlist"/>
      </w:pPr>
      <w:bookmarkStart w:id="362" w:name="_Toc183493330"/>
      <w:r w:rsidRPr="00AB10B9">
        <w:t xml:space="preserve">How effective </w:t>
      </w:r>
      <w:r w:rsidR="00714D90" w:rsidRPr="00AB10B9">
        <w:t>are</w:t>
      </w:r>
      <w:r w:rsidRPr="00AB10B9">
        <w:t xml:space="preserve"> </w:t>
      </w:r>
      <w:r w:rsidR="00714D90" w:rsidRPr="00AB10B9">
        <w:t xml:space="preserve">social skills groups </w:t>
      </w:r>
      <w:r w:rsidRPr="00AB10B9">
        <w:t xml:space="preserve">for </w:t>
      </w:r>
      <w:r w:rsidR="00A34500" w:rsidRPr="00AB10B9">
        <w:t xml:space="preserve">assisting </w:t>
      </w:r>
      <w:r w:rsidRPr="00AB10B9">
        <w:t>children and young people with ASD?</w:t>
      </w:r>
    </w:p>
    <w:p w14:paraId="0A49BF5D" w14:textId="77777777" w:rsidR="002D63E8" w:rsidRPr="00AB10B9" w:rsidRDefault="002D63E8" w:rsidP="00FF0AF1">
      <w:pPr>
        <w:pStyle w:val="GLHeading3"/>
      </w:pPr>
      <w:bookmarkStart w:id="363" w:name="_Toc214642250"/>
      <w:bookmarkStart w:id="364" w:name="_Toc214642554"/>
      <w:bookmarkStart w:id="365" w:name="_Toc214993631"/>
      <w:bookmarkStart w:id="366" w:name="_Toc214994173"/>
      <w:bookmarkStart w:id="367" w:name="_Toc216717495"/>
      <w:bookmarkStart w:id="368" w:name="_Toc227063440"/>
      <w:bookmarkStart w:id="369" w:name="_Toc227063653"/>
      <w:bookmarkStart w:id="370" w:name="_Toc227064723"/>
      <w:bookmarkStart w:id="371" w:name="_Toc227124976"/>
      <w:bookmarkStart w:id="372" w:name="_Toc275181288"/>
      <w:bookmarkStart w:id="373" w:name="_Toc288166815"/>
      <w:bookmarkStart w:id="374" w:name="_Toc183493324"/>
      <w:bookmarkStart w:id="375" w:name="_Toc183683336"/>
      <w:bookmarkStart w:id="376" w:name="_Toc183692907"/>
      <w:bookmarkStart w:id="377" w:name="_Toc184964840"/>
      <w:bookmarkStart w:id="378" w:name="_Toc311630029"/>
      <w:bookmarkStart w:id="379" w:name="_Toc311631987"/>
      <w:r w:rsidRPr="00AB10B9">
        <w:t>Sample</w:t>
      </w:r>
      <w:bookmarkEnd w:id="363"/>
      <w:bookmarkEnd w:id="364"/>
      <w:bookmarkEnd w:id="365"/>
      <w:bookmarkEnd w:id="366"/>
      <w:bookmarkEnd w:id="367"/>
      <w:bookmarkEnd w:id="368"/>
      <w:bookmarkEnd w:id="369"/>
      <w:bookmarkEnd w:id="370"/>
      <w:bookmarkEnd w:id="371"/>
      <w:bookmarkEnd w:id="372"/>
      <w:bookmarkEnd w:id="373"/>
    </w:p>
    <w:p w14:paraId="6CDD8129" w14:textId="05FAEE64" w:rsidR="002D63E8" w:rsidRPr="00AB10B9" w:rsidRDefault="002D63E8" w:rsidP="002D63E8">
      <w:pPr>
        <w:pStyle w:val="GLBodytext"/>
      </w:pPr>
      <w:r w:rsidRPr="00AB10B9">
        <w:t xml:space="preserve">Included were children and </w:t>
      </w:r>
      <w:r w:rsidR="00971010" w:rsidRPr="00AB10B9">
        <w:t>young people</w:t>
      </w:r>
      <w:r w:rsidRPr="00AB10B9">
        <w:t xml:space="preserve"> aged </w:t>
      </w:r>
      <w:r w:rsidR="001F7229" w:rsidRPr="00AB10B9">
        <w:t>6</w:t>
      </w:r>
      <w:r w:rsidR="004905EA" w:rsidRPr="00AB10B9">
        <w:t>-21</w:t>
      </w:r>
      <w:r w:rsidRPr="00AB10B9" w:rsidDel="00011B5C">
        <w:t xml:space="preserve"> years</w:t>
      </w:r>
      <w:r w:rsidRPr="00AB10B9">
        <w:t xml:space="preserve"> </w:t>
      </w:r>
      <w:r w:rsidR="00D21A95" w:rsidRPr="00AB10B9">
        <w:t xml:space="preserve">(or </w:t>
      </w:r>
      <w:r w:rsidR="00D86A1A" w:rsidRPr="00AB10B9">
        <w:t>for</w:t>
      </w:r>
      <w:r w:rsidR="00971010" w:rsidRPr="00AB10B9">
        <w:t xml:space="preserve"> sample</w:t>
      </w:r>
      <w:r w:rsidR="00D86A1A" w:rsidRPr="00AB10B9">
        <w:t>s</w:t>
      </w:r>
      <w:r w:rsidR="00971010" w:rsidRPr="00AB10B9">
        <w:t xml:space="preserve"> with a</w:t>
      </w:r>
      <w:r w:rsidR="004905EA" w:rsidRPr="00AB10B9">
        <w:t xml:space="preserve"> mean age within this range) </w:t>
      </w:r>
      <w:r w:rsidRPr="00AB10B9">
        <w:t>diagnosed with Autism Spectrum Disorder (ASD) as classified by or consistent with DSM-IV</w:t>
      </w:r>
      <w:r w:rsidR="001F7229" w:rsidRPr="00AB10B9">
        <w:t xml:space="preserve"> </w:t>
      </w:r>
      <w:r w:rsidR="00540258" w:rsidRPr="00AB10B9">
        <w:fldChar w:fldCharType="begin"/>
      </w:r>
      <w:r w:rsidR="00540258" w:rsidRPr="00AB10B9">
        <w:instrText xml:space="preserve"> ADDIN EN.CITE &lt;EndNote&gt;&lt;Cite&gt;&lt;Author&gt;American Psychiatric Association&lt;/Author&gt;&lt;Year&gt;2000&lt;/Year&gt;&lt;RecNum&gt;2850&lt;/RecNum&gt;&lt;DisplayText&gt;[8]&lt;/DisplayText&gt;&lt;record&gt;&lt;rec-number&gt;2850&lt;/rec-number&gt;&lt;foreign-keys&gt;&lt;key app="EN" db-id="a259t9rf1addawe502uxfef0x5ppx9ppwwas" timestamp="1401859747"&gt;2850&lt;/key&gt;&lt;/foreign-keys&gt;&lt;ref-type name="Book"&gt;6&lt;/ref-type&gt;&lt;contributors&gt;&lt;authors&gt;&lt;author&gt;American Psychiatric Association,&lt;/author&gt;&lt;/authors&gt;&lt;/contributors&gt;&lt;titles&gt;&lt;title&gt;Diagnostic and statistical manual of mental disorders&lt;/title&gt;&lt;/titles&gt;&lt;edition&gt;4th edition (Text revision)&lt;/edition&gt;&lt;dates&gt;&lt;year&gt;2000&lt;/year&gt;&lt;/dates&gt;&lt;pub-location&gt;Washington, DC&lt;/pub-location&gt;&lt;publisher&gt;APA Press&lt;/publisher&gt;&lt;urls&gt;&lt;/urls&gt;&lt;/record&gt;&lt;/Cite&gt;&lt;/EndNote&gt;</w:instrText>
      </w:r>
      <w:r w:rsidR="00540258" w:rsidRPr="00AB10B9">
        <w:fldChar w:fldCharType="separate"/>
      </w:r>
      <w:r w:rsidR="00540258" w:rsidRPr="00AB10B9">
        <w:rPr>
          <w:noProof/>
        </w:rPr>
        <w:t>[</w:t>
      </w:r>
      <w:hyperlink w:anchor="_ENREF_8" w:tooltip="American Psychiatric Association, 2000 #2850" w:history="1">
        <w:r w:rsidR="00CD74CC" w:rsidRPr="00AB10B9">
          <w:rPr>
            <w:noProof/>
          </w:rPr>
          <w:t>8</w:t>
        </w:r>
      </w:hyperlink>
      <w:r w:rsidR="00540258" w:rsidRPr="00AB10B9">
        <w:rPr>
          <w:noProof/>
        </w:rPr>
        <w:t>]</w:t>
      </w:r>
      <w:r w:rsidR="00540258" w:rsidRPr="00AB10B9">
        <w:fldChar w:fldCharType="end"/>
      </w:r>
      <w:r w:rsidR="003F1054" w:rsidRPr="00AB10B9">
        <w:t xml:space="preserve"> </w:t>
      </w:r>
      <w:r w:rsidR="001F7229" w:rsidRPr="00AB10B9">
        <w:t>or DSM-5</w:t>
      </w:r>
      <w:r w:rsidR="003F1054" w:rsidRPr="00AB10B9">
        <w:t xml:space="preserve"> </w:t>
      </w:r>
      <w:r w:rsidR="00540258" w:rsidRPr="00AB10B9">
        <w:fldChar w:fldCharType="begin"/>
      </w:r>
      <w:r w:rsidR="00540258" w:rsidRPr="00AB10B9">
        <w:instrText xml:space="preserve"> ADDIN EN.CITE &lt;EndNote&gt;&lt;Cite&gt;&lt;Author&gt;American Psychiatric Association&lt;/Author&gt;&lt;Year&gt;2013&lt;/Year&gt;&lt;RecNum&gt;2851&lt;/RecNum&gt;&lt;DisplayText&gt;[7]&lt;/DisplayText&gt;&lt;record&gt;&lt;rec-number&gt;2851&lt;/rec-number&gt;&lt;foreign-keys&gt;&lt;key app="EN" db-id="a259t9rf1addawe502uxfef0x5ppx9ppwwas" timestamp="1401859768"&gt;2851&lt;/key&gt;&lt;/foreign-keys&gt;&lt;ref-type name="Book"&gt;6&lt;/ref-type&gt;&lt;contributors&gt;&lt;authors&gt;&lt;author&gt;American Psychiatric Association,&lt;/author&gt;&lt;/authors&gt;&lt;/contributors&gt;&lt;titles&gt;&lt;title&gt;Diagnostic and statistical manual of mental disorders&lt;/title&gt;&lt;/titles&gt;&lt;edition&gt;5th&lt;/edition&gt;&lt;dates&gt;&lt;year&gt;2013&lt;/year&gt;&lt;/dates&gt;&lt;pub-location&gt;Washington, DC&lt;/pub-location&gt;&lt;publisher&gt;APA Press&lt;/publisher&gt;&lt;urls&gt;&lt;/urls&gt;&lt;/record&gt;&lt;/Cite&gt;&lt;/EndNote&gt;</w:instrText>
      </w:r>
      <w:r w:rsidR="00540258" w:rsidRPr="00AB10B9">
        <w:fldChar w:fldCharType="separate"/>
      </w:r>
      <w:r w:rsidR="00540258" w:rsidRPr="00AB10B9">
        <w:rPr>
          <w:noProof/>
        </w:rPr>
        <w:t>[</w:t>
      </w:r>
      <w:hyperlink w:anchor="_ENREF_7" w:tooltip="American Psychiatric Association, 2013 #2851" w:history="1">
        <w:r w:rsidR="00CD74CC" w:rsidRPr="00AB10B9">
          <w:rPr>
            <w:noProof/>
          </w:rPr>
          <w:t>7</w:t>
        </w:r>
      </w:hyperlink>
      <w:r w:rsidR="00540258" w:rsidRPr="00AB10B9">
        <w:rPr>
          <w:noProof/>
        </w:rPr>
        <w:t>]</w:t>
      </w:r>
      <w:r w:rsidR="00540258" w:rsidRPr="00AB10B9">
        <w:fldChar w:fldCharType="end"/>
      </w:r>
      <w:r w:rsidR="003F1054" w:rsidRPr="00AB10B9">
        <w:t>.</w:t>
      </w:r>
      <w:r w:rsidR="004905EA" w:rsidRPr="00AB10B9">
        <w:t xml:space="preserve"> </w:t>
      </w:r>
    </w:p>
    <w:p w14:paraId="41C95D36" w14:textId="6509C52B" w:rsidR="00443FD7" w:rsidRPr="00AB10B9" w:rsidRDefault="00443FD7" w:rsidP="002D63E8">
      <w:pPr>
        <w:pStyle w:val="GLBodytext"/>
      </w:pPr>
      <w:r w:rsidRPr="00AB10B9">
        <w:t>A minimum number of 10 people with ASD was required for the treatment group.</w:t>
      </w:r>
    </w:p>
    <w:p w14:paraId="5BBD4A2B" w14:textId="4A3EF8D9" w:rsidR="00576076" w:rsidRPr="00AB10B9" w:rsidRDefault="00576076" w:rsidP="00FF0AF1">
      <w:pPr>
        <w:pStyle w:val="GLHeading3"/>
      </w:pPr>
      <w:bookmarkStart w:id="380" w:name="_Toc214642251"/>
      <w:bookmarkStart w:id="381" w:name="_Toc214642555"/>
      <w:bookmarkStart w:id="382" w:name="_Toc214993632"/>
      <w:bookmarkStart w:id="383" w:name="_Toc214994174"/>
      <w:bookmarkStart w:id="384" w:name="_Toc216717496"/>
      <w:bookmarkStart w:id="385" w:name="_Toc227063441"/>
      <w:bookmarkStart w:id="386" w:name="_Toc227063654"/>
      <w:bookmarkStart w:id="387" w:name="_Toc227064724"/>
      <w:bookmarkStart w:id="388" w:name="_Toc227124977"/>
      <w:bookmarkStart w:id="389" w:name="_Toc275181289"/>
      <w:bookmarkStart w:id="390" w:name="_Toc288166816"/>
      <w:r w:rsidRPr="00AB10B9">
        <w:t>Study designs</w:t>
      </w:r>
      <w:bookmarkEnd w:id="380"/>
      <w:bookmarkEnd w:id="381"/>
      <w:bookmarkEnd w:id="382"/>
      <w:bookmarkEnd w:id="383"/>
      <w:bookmarkEnd w:id="384"/>
      <w:bookmarkEnd w:id="385"/>
      <w:bookmarkEnd w:id="386"/>
      <w:bookmarkEnd w:id="387"/>
      <w:bookmarkEnd w:id="388"/>
      <w:bookmarkEnd w:id="389"/>
      <w:bookmarkEnd w:id="390"/>
    </w:p>
    <w:p w14:paraId="070203B5" w14:textId="35AB7F8B" w:rsidR="00230B9B" w:rsidRPr="00AB10B9" w:rsidRDefault="00713AE7" w:rsidP="004A4899">
      <w:pPr>
        <w:pStyle w:val="GLBodytext"/>
      </w:pPr>
      <w:r w:rsidRPr="00AB10B9">
        <w:t xml:space="preserve">Eligible designs </w:t>
      </w:r>
      <w:r w:rsidR="002C14BA" w:rsidRPr="00AB10B9">
        <w:t>were</w:t>
      </w:r>
      <w:r w:rsidRPr="00AB10B9">
        <w:t xml:space="preserve"> </w:t>
      </w:r>
      <w:r w:rsidR="0005162C" w:rsidRPr="00AB10B9">
        <w:t>randomised controlled trials</w:t>
      </w:r>
      <w:r w:rsidR="00C6436C" w:rsidRPr="00AB10B9">
        <w:t xml:space="preserve"> </w:t>
      </w:r>
      <w:r w:rsidR="00956659" w:rsidRPr="00AB10B9">
        <w:t>which compare</w:t>
      </w:r>
      <w:r w:rsidR="00C6436C" w:rsidRPr="00AB10B9">
        <w:t xml:space="preserve"> </w:t>
      </w:r>
      <w:r w:rsidR="00770CFA" w:rsidRPr="00AB10B9">
        <w:t>children and young people</w:t>
      </w:r>
      <w:r w:rsidR="00C6436C" w:rsidRPr="00AB10B9">
        <w:t xml:space="preserve"> with ASD </w:t>
      </w:r>
      <w:bookmarkEnd w:id="362"/>
      <w:bookmarkEnd w:id="374"/>
      <w:bookmarkEnd w:id="375"/>
      <w:bookmarkEnd w:id="376"/>
      <w:bookmarkEnd w:id="377"/>
      <w:bookmarkEnd w:id="378"/>
      <w:bookmarkEnd w:id="379"/>
      <w:r w:rsidR="007955CA" w:rsidRPr="00AB10B9">
        <w:t>randomised to receive</w:t>
      </w:r>
      <w:r w:rsidR="0005162C" w:rsidRPr="00AB10B9">
        <w:t xml:space="preserve"> </w:t>
      </w:r>
      <w:r w:rsidR="00CE371D" w:rsidRPr="00AB10B9">
        <w:t xml:space="preserve">a </w:t>
      </w:r>
      <w:r w:rsidR="0005162C" w:rsidRPr="00AB10B9">
        <w:t>social skills group intervention with those</w:t>
      </w:r>
      <w:r w:rsidR="001E7BF9" w:rsidRPr="00AB10B9">
        <w:t xml:space="preserve"> </w:t>
      </w:r>
      <w:r w:rsidR="007955CA" w:rsidRPr="00AB10B9">
        <w:t xml:space="preserve">randomised to </w:t>
      </w:r>
      <w:r w:rsidR="00387A94" w:rsidRPr="00AB10B9">
        <w:t>wait list control, usual care or no intervention.</w:t>
      </w:r>
      <w:r w:rsidR="00132101" w:rsidRPr="00AB10B9">
        <w:t xml:space="preserve"> Changes in outcomes measured at baseline and immediate</w:t>
      </w:r>
      <w:r w:rsidR="00CE371D" w:rsidRPr="00AB10B9">
        <w:t>ly</w:t>
      </w:r>
      <w:r w:rsidR="00132101" w:rsidRPr="00AB10B9">
        <w:t xml:space="preserve"> post-intervention (or an equivalent time for the no-treatment comparator group) were compared for the treatment and control groups</w:t>
      </w:r>
      <w:r w:rsidR="008A1821" w:rsidRPr="00AB10B9">
        <w:t>. Longer-term f</w:t>
      </w:r>
      <w:r w:rsidR="00132101" w:rsidRPr="00AB10B9">
        <w:t xml:space="preserve">ollowup </w:t>
      </w:r>
      <w:r w:rsidR="008A1821" w:rsidRPr="00AB10B9">
        <w:t xml:space="preserve">of </w:t>
      </w:r>
      <w:r w:rsidR="00132101" w:rsidRPr="00AB10B9">
        <w:t>outcomes and measurement of maintenance of treatment effects were also reported.</w:t>
      </w:r>
    </w:p>
    <w:p w14:paraId="388BF4FD" w14:textId="69BBA9B4" w:rsidR="009D0A59" w:rsidRPr="00AB10B9" w:rsidRDefault="009D0A59" w:rsidP="009D0A59">
      <w:pPr>
        <w:pStyle w:val="GLHeading3"/>
      </w:pPr>
      <w:bookmarkStart w:id="391" w:name="_Toc275181290"/>
      <w:bookmarkStart w:id="392" w:name="_Toc288166817"/>
      <w:r w:rsidRPr="00AB10B9">
        <w:t>Intervention</w:t>
      </w:r>
      <w:r w:rsidR="00004F56" w:rsidRPr="00AB10B9">
        <w:t>/exposure</w:t>
      </w:r>
      <w:bookmarkEnd w:id="391"/>
      <w:bookmarkEnd w:id="392"/>
    </w:p>
    <w:p w14:paraId="395E1BFC" w14:textId="73B92866" w:rsidR="00E32981" w:rsidRPr="00AB10B9" w:rsidRDefault="00E32981" w:rsidP="00E32981">
      <w:pPr>
        <w:pStyle w:val="GLBodytext"/>
        <w:rPr>
          <w:szCs w:val="22"/>
        </w:rPr>
      </w:pPr>
      <w:r w:rsidRPr="00AB10B9">
        <w:t xml:space="preserve">Included </w:t>
      </w:r>
      <w:r w:rsidR="00B7545B" w:rsidRPr="00AB10B9">
        <w:t xml:space="preserve">studies evaluated </w:t>
      </w:r>
      <w:r w:rsidRPr="00AB10B9">
        <w:t>s</w:t>
      </w:r>
      <w:r w:rsidR="009D0A59" w:rsidRPr="00AB10B9">
        <w:t>ocial skills group</w:t>
      </w:r>
      <w:r w:rsidR="00CE7B6F" w:rsidRPr="00AB10B9">
        <w:t>s</w:t>
      </w:r>
      <w:r w:rsidR="00B7545B" w:rsidRPr="00AB10B9">
        <w:t xml:space="preserve">. These </w:t>
      </w:r>
      <w:r w:rsidR="00723D61" w:rsidRPr="00AB10B9">
        <w:t xml:space="preserve">provide </w:t>
      </w:r>
      <w:r w:rsidRPr="00AB10B9">
        <w:t xml:space="preserve">structured training in the practical development of social skills </w:t>
      </w:r>
      <w:r w:rsidR="00723D61" w:rsidRPr="00AB10B9">
        <w:t xml:space="preserve">in small group format, </w:t>
      </w:r>
      <w:r w:rsidRPr="00AB10B9">
        <w:t xml:space="preserve">tailored </w:t>
      </w:r>
      <w:r w:rsidR="00723D61" w:rsidRPr="00AB10B9">
        <w:t xml:space="preserve">specifically </w:t>
      </w:r>
      <w:r w:rsidR="0042529F" w:rsidRPr="00AB10B9">
        <w:t>for people with AS</w:t>
      </w:r>
      <w:r w:rsidR="00CE371D" w:rsidRPr="00AB10B9">
        <w:t xml:space="preserve">D and </w:t>
      </w:r>
      <w:r w:rsidRPr="00AB10B9">
        <w:t>include at lea</w:t>
      </w:r>
      <w:r w:rsidR="0042529F" w:rsidRPr="00AB10B9">
        <w:t>st two people with ASD</w:t>
      </w:r>
      <w:r w:rsidRPr="00AB10B9">
        <w:t>. A social skills group session typically includes a structu</w:t>
      </w:r>
      <w:r w:rsidR="00ED1F35" w:rsidRPr="00AB10B9">
        <w:t xml:space="preserve">red lesson on a specific </w:t>
      </w:r>
      <w:r w:rsidR="00CE371D" w:rsidRPr="00AB10B9">
        <w:t>skill including brief di</w:t>
      </w:r>
      <w:r w:rsidR="00ED1F35" w:rsidRPr="00AB10B9">
        <w:t xml:space="preserve">dactic instruction, </w:t>
      </w:r>
      <w:r w:rsidRPr="00AB10B9">
        <w:t>demonstra</w:t>
      </w:r>
      <w:r w:rsidR="00C5210A" w:rsidRPr="00AB10B9">
        <w:t>tion of the skill (e.g., through role play),</w:t>
      </w:r>
      <w:r w:rsidR="0044767C" w:rsidRPr="00AB10B9">
        <w:t xml:space="preserve"> behavioural </w:t>
      </w:r>
      <w:r w:rsidR="00C5210A" w:rsidRPr="00AB10B9">
        <w:t xml:space="preserve">rehearsal </w:t>
      </w:r>
      <w:r w:rsidRPr="00AB10B9">
        <w:t>of the skill, discussion, and individualised performance feedback</w:t>
      </w:r>
      <w:r w:rsidR="0032201D" w:rsidRPr="00AB10B9">
        <w:t xml:space="preserve">. Homework in the way of </w:t>
      </w:r>
      <w:r w:rsidR="0032201D" w:rsidRPr="00AB10B9">
        <w:lastRenderedPageBreak/>
        <w:t>socialisation assignments may be set</w:t>
      </w:r>
      <w:r w:rsidR="00292790" w:rsidRPr="00AB10B9">
        <w:t>.</w:t>
      </w:r>
      <w:r w:rsidRPr="00AB10B9">
        <w:rPr>
          <w:szCs w:val="22"/>
        </w:rPr>
        <w:t xml:space="preserve"> </w:t>
      </w:r>
      <w:r w:rsidR="00292790" w:rsidRPr="00AB10B9">
        <w:t xml:space="preserve">Social skills groups meet on a regular basis, typically for 60-90 minutes for </w:t>
      </w:r>
      <w:r w:rsidR="000F6017" w:rsidRPr="00AB10B9">
        <w:t>several</w:t>
      </w:r>
      <w:r w:rsidR="00292790" w:rsidRPr="00AB10B9">
        <w:t xml:space="preserve"> weeks, </w:t>
      </w:r>
      <w:r w:rsidR="00C91D26" w:rsidRPr="00AB10B9">
        <w:t xml:space="preserve">and are </w:t>
      </w:r>
      <w:r w:rsidR="00292790" w:rsidRPr="00AB10B9">
        <w:t xml:space="preserve">facilitated by at least one </w:t>
      </w:r>
      <w:r w:rsidR="000E6687" w:rsidRPr="00AB10B9">
        <w:t>trained instructor/</w:t>
      </w:r>
      <w:r w:rsidR="00ED1F35" w:rsidRPr="00AB10B9">
        <w:t xml:space="preserve">therapist </w:t>
      </w:r>
      <w:r w:rsidR="00540258" w:rsidRPr="00AB10B9">
        <w:fldChar w:fldCharType="begin">
          <w:fldData xml:space="preserve">PEVuZE5vdGU+PENpdGU+PEF1dGhvcj5SZWljaG93PC9BdXRob3I+PFllYXI+MjAxMzwvWWVhcj48
UmVjTnVtPjExOTI8L1JlY051bT48RGlzcGxheVRleHQ+WzEzLCAyNl08L0Rpc3BsYXlUZXh0Pjxy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ZT48Q2l0ZT48QXV0aG9yPlNjaG9obDwvQXV0aG9yPjxZZWFyPjIwMTQ8L1llYXI+PFJlY051bT4y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</w:fldData>
        </w:fldChar>
      </w:r>
      <w:r w:rsidR="00CD74CC" w:rsidRPr="00AB10B9">
        <w:instrText xml:space="preserve"> ADDIN EN.CITE </w:instrText>
      </w:r>
      <w:r w:rsidR="00CD74CC" w:rsidRPr="00AB10B9">
        <w:fldChar w:fldCharType="begin">
          <w:fldData xml:space="preserve">PEVuZE5vdGU+PENpdGU+PEF1dGhvcj5SZWljaG93PC9BdXRob3I+PFllYXI+MjAxMzwvWWVhcj48
UmVjTnVtPjExOTI8L1JlY051bT48RGlzcGxheVRleHQ+WzEzLCAyNl08L0Rpc3BsYXlUZXh0Pjxy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ZT48Q2l0ZT48QXV0aG9yPlNjaG9obDwvQXV0aG9yPjxZZWFyPjIwMTQ8L1llYXI+PFJlY051bT4y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6" w:tooltip="Reichow, 2013 #1192" w:history="1">
        <w:r w:rsidR="00CD74CC" w:rsidRPr="00AB10B9">
          <w:rPr>
            <w:noProof/>
          </w:rPr>
          <w:t>26</w:t>
        </w:r>
      </w:hyperlink>
      <w:r w:rsidR="00540258" w:rsidRPr="00AB10B9">
        <w:rPr>
          <w:noProof/>
        </w:rPr>
        <w:t>]</w:t>
      </w:r>
      <w:r w:rsidR="00540258" w:rsidRPr="00AB10B9">
        <w:fldChar w:fldCharType="end"/>
      </w:r>
      <w:r w:rsidR="00ED1F35" w:rsidRPr="00AB10B9">
        <w:t>.</w:t>
      </w:r>
    </w:p>
    <w:p w14:paraId="4F5C6B9C" w14:textId="32098190" w:rsidR="00E32981" w:rsidRPr="00AB10B9" w:rsidRDefault="00292790" w:rsidP="004A4899">
      <w:pPr>
        <w:pStyle w:val="GLBodytext"/>
        <w:rPr>
          <w:szCs w:val="22"/>
        </w:rPr>
      </w:pPr>
      <w:r w:rsidRPr="00AB10B9">
        <w:t xml:space="preserve">Optional features include the involvement of peers and parents in the programme. Some groups include peer </w:t>
      </w:r>
      <w:r w:rsidR="00E32981" w:rsidRPr="00AB10B9">
        <w:t>models who can demonstrate appropriate social skills</w:t>
      </w:r>
      <w:r w:rsidR="000B148D" w:rsidRPr="00AB10B9">
        <w:t xml:space="preserve"> and facilitate their practise</w:t>
      </w:r>
      <w:r w:rsidRPr="00AB10B9">
        <w:t xml:space="preserve">. </w:t>
      </w:r>
      <w:r w:rsidR="00A9092D" w:rsidRPr="00AB10B9">
        <w:t xml:space="preserve">However these groups remain led by a </w:t>
      </w:r>
      <w:r w:rsidR="006D0DCD" w:rsidRPr="00AB10B9">
        <w:t>instructor/therapist</w:t>
      </w:r>
      <w:r w:rsidR="0029320A" w:rsidRPr="00AB10B9">
        <w:t>, are group-based,</w:t>
      </w:r>
      <w:r w:rsidR="00A9092D" w:rsidRPr="00AB10B9">
        <w:t xml:space="preserve"> and are distinct from purely peer-mediated interventions. </w:t>
      </w:r>
      <w:r w:rsidRPr="00AB10B9">
        <w:t xml:space="preserve">Some approaches also </w:t>
      </w:r>
      <w:r w:rsidR="00DF50D6" w:rsidRPr="00AB10B9">
        <w:t>encourage parents to participate i</w:t>
      </w:r>
      <w:r w:rsidRPr="00AB10B9">
        <w:t xml:space="preserve">n the social skills groups </w:t>
      </w:r>
      <w:r w:rsidR="00E32981" w:rsidRPr="00AB10B9">
        <w:t xml:space="preserve">as trainers or </w:t>
      </w:r>
      <w:r w:rsidR="00DF50D6" w:rsidRPr="00AB10B9">
        <w:t>to attend</w:t>
      </w:r>
      <w:r w:rsidRPr="00AB10B9">
        <w:t xml:space="preserve"> separate, </w:t>
      </w:r>
      <w:r w:rsidR="00E32981" w:rsidRPr="00AB10B9">
        <w:t>parallel sessions</w:t>
      </w:r>
      <w:r w:rsidR="00DF50D6" w:rsidRPr="00AB10B9">
        <w:t xml:space="preserve"> </w:t>
      </w:r>
      <w:r w:rsidR="00057745" w:rsidRPr="00AB10B9">
        <w:t>where they are taught how to encourage their child’s social engagement.</w:t>
      </w:r>
      <w:r w:rsidR="007A7AA3" w:rsidRPr="00AB10B9">
        <w:t xml:space="preserve"> Multimodal interventions </w:t>
      </w:r>
      <w:r w:rsidR="0036470E" w:rsidRPr="00AB10B9">
        <w:t>incorporating</w:t>
      </w:r>
      <w:r w:rsidR="0025107E" w:rsidRPr="00AB10B9">
        <w:t xml:space="preserve"> </w:t>
      </w:r>
      <w:r w:rsidR="007A7AA3" w:rsidRPr="00AB10B9">
        <w:t>additional</w:t>
      </w:r>
      <w:r w:rsidR="0025107E" w:rsidRPr="00AB10B9">
        <w:t xml:space="preserve"> </w:t>
      </w:r>
      <w:r w:rsidR="007A7AA3" w:rsidRPr="00AB10B9">
        <w:t>learning tools such as computers</w:t>
      </w:r>
      <w:r w:rsidR="0036470E" w:rsidRPr="00AB10B9">
        <w:t xml:space="preserve"> were eligible </w:t>
      </w:r>
      <w:r w:rsidR="00C95F77" w:rsidRPr="00AB10B9">
        <w:t xml:space="preserve">for inclusion in the current review </w:t>
      </w:r>
      <w:r w:rsidR="0036470E" w:rsidRPr="00AB10B9">
        <w:t xml:space="preserve">where </w:t>
      </w:r>
      <w:r w:rsidR="007A7AA3" w:rsidRPr="00AB10B9">
        <w:t xml:space="preserve">group-based social skills training </w:t>
      </w:r>
      <w:r w:rsidR="0025107E" w:rsidRPr="00AB10B9">
        <w:t xml:space="preserve">from a </w:t>
      </w:r>
      <w:r w:rsidR="006D0DCD" w:rsidRPr="00AB10B9">
        <w:t>instructor/therapist</w:t>
      </w:r>
      <w:r w:rsidR="0025107E" w:rsidRPr="00AB10B9">
        <w:t xml:space="preserve"> </w:t>
      </w:r>
      <w:r w:rsidR="0036470E" w:rsidRPr="00AB10B9">
        <w:t>remained</w:t>
      </w:r>
      <w:r w:rsidR="007A7AA3" w:rsidRPr="00AB10B9">
        <w:t xml:space="preserve"> the main component of every session</w:t>
      </w:r>
      <w:r w:rsidR="0036470E" w:rsidRPr="00AB10B9">
        <w:t>.</w:t>
      </w:r>
    </w:p>
    <w:p w14:paraId="42B42102" w14:textId="5EC2730D" w:rsidR="009D0A59" w:rsidRPr="00AB10B9" w:rsidRDefault="009D0A59" w:rsidP="009D0A59">
      <w:pPr>
        <w:pStyle w:val="GLHeading3"/>
      </w:pPr>
      <w:bookmarkStart w:id="393" w:name="_Toc275181291"/>
      <w:bookmarkStart w:id="394" w:name="_Toc288166818"/>
      <w:r w:rsidRPr="00AB10B9">
        <w:t>Comparator</w:t>
      </w:r>
      <w:bookmarkEnd w:id="393"/>
      <w:bookmarkEnd w:id="394"/>
    </w:p>
    <w:p w14:paraId="0CFE49C2" w14:textId="77777777" w:rsidR="00A83D83" w:rsidRPr="00AB10B9" w:rsidRDefault="009F00E8" w:rsidP="004A4899">
      <w:pPr>
        <w:pStyle w:val="GLBodytext"/>
      </w:pPr>
      <w:r w:rsidRPr="00AB10B9">
        <w:t xml:space="preserve">Comparison groups could include people receiving no intervention, being in a wait list control, or receiving usual care. Comparisons between social skills group intervention and </w:t>
      </w:r>
      <w:r w:rsidR="009B55BD" w:rsidRPr="00AB10B9">
        <w:t xml:space="preserve">an </w:t>
      </w:r>
      <w:r w:rsidRPr="00AB10B9">
        <w:t>alternative intervention were also included.</w:t>
      </w:r>
    </w:p>
    <w:p w14:paraId="42DDF9AF" w14:textId="3C42E8FC" w:rsidR="00443FD7" w:rsidRPr="00AB10B9" w:rsidRDefault="00443FD7" w:rsidP="00443FD7">
      <w:pPr>
        <w:pStyle w:val="GLHeading3"/>
      </w:pPr>
      <w:bookmarkStart w:id="395" w:name="_Toc275181292"/>
      <w:bookmarkStart w:id="396" w:name="_Toc288166819"/>
      <w:r w:rsidRPr="00AB10B9">
        <w:t>Outcomes</w:t>
      </w:r>
      <w:bookmarkEnd w:id="395"/>
      <w:bookmarkEnd w:id="396"/>
    </w:p>
    <w:p w14:paraId="17DB8447" w14:textId="31BC31D4" w:rsidR="00E7486F" w:rsidRPr="00AB10B9" w:rsidRDefault="007C6422" w:rsidP="004A4899">
      <w:pPr>
        <w:pStyle w:val="GLBodytext"/>
      </w:pPr>
      <w:r w:rsidRPr="00AB10B9">
        <w:t xml:space="preserve">Measures of social competence </w:t>
      </w:r>
      <w:r w:rsidR="005C373C" w:rsidRPr="00AB10B9">
        <w:t xml:space="preserve">were </w:t>
      </w:r>
      <w:r w:rsidRPr="00AB10B9">
        <w:t xml:space="preserve">the primary outcome. To provide a comprehensive indication of outcome assessment, the current review included all outcomes relevant to sub-domains of social competence including social communication, emotion recognition, quality of social interaction/play, </w:t>
      </w:r>
      <w:r w:rsidR="006E399B" w:rsidRPr="00AB10B9">
        <w:t xml:space="preserve">problem behaviour, </w:t>
      </w:r>
      <w:r w:rsidRPr="00AB10B9">
        <w:t>and observed specific behaviours (e.g., counts of social initiations, length o</w:t>
      </w:r>
      <w:r w:rsidR="006E399B" w:rsidRPr="00AB10B9">
        <w:t>f conversations). Outcomes rele</w:t>
      </w:r>
      <w:r w:rsidRPr="00AB10B9">
        <w:t>vant to quality of life (including anxiety and depression</w:t>
      </w:r>
      <w:r w:rsidR="00F80178" w:rsidRPr="00AB10B9">
        <w:t>, friendship quality</w:t>
      </w:r>
      <w:r w:rsidRPr="00AB10B9">
        <w:t>)</w:t>
      </w:r>
      <w:r w:rsidR="00E7486F" w:rsidRPr="00AB10B9">
        <w:t xml:space="preserve"> for the study participant (i.e., child/young person) as well as their parent/caregiver</w:t>
      </w:r>
      <w:r w:rsidRPr="00AB10B9">
        <w:t>, and programme knowledge</w:t>
      </w:r>
      <w:r w:rsidR="00E7486F" w:rsidRPr="00AB10B9">
        <w:t>,</w:t>
      </w:r>
      <w:r w:rsidRPr="00AB10B9">
        <w:t xml:space="preserve"> were also eligible for inclusion.</w:t>
      </w:r>
      <w:r w:rsidR="00B2475B" w:rsidRPr="00AB10B9">
        <w:t xml:space="preserve"> </w:t>
      </w:r>
    </w:p>
    <w:p w14:paraId="32BD8EE0" w14:textId="6D791BC5" w:rsidR="00B2475B" w:rsidRPr="00AB10B9" w:rsidRDefault="00B2475B" w:rsidP="004A4899">
      <w:pPr>
        <w:pStyle w:val="GLBodytext"/>
      </w:pPr>
      <w:r w:rsidRPr="00AB10B9">
        <w:t>Measures of programme acceptability suc</w:t>
      </w:r>
      <w:r w:rsidR="00D40CDE" w:rsidRPr="00AB10B9">
        <w:t>h as satisfaction were excluded</w:t>
      </w:r>
      <w:r w:rsidR="00B7545B" w:rsidRPr="00AB10B9">
        <w:t xml:space="preserve"> as they are considered to be </w:t>
      </w:r>
      <w:r w:rsidR="00854E38" w:rsidRPr="00AB10B9">
        <w:t>poorly predictive measures</w:t>
      </w:r>
      <w:r w:rsidR="00854E38" w:rsidRPr="00AB10B9">
        <w:rPr>
          <w:i/>
        </w:rPr>
        <w:t xml:space="preserve"> </w:t>
      </w:r>
      <w:r w:rsidR="00B7545B" w:rsidRPr="00AB10B9">
        <w:t>of intervention effectiveness</w:t>
      </w:r>
      <w:r w:rsidR="00D40CDE" w:rsidRPr="00AB10B9">
        <w:t>.</w:t>
      </w:r>
    </w:p>
    <w:p w14:paraId="12FAB1A4" w14:textId="77777777" w:rsidR="00F66519" w:rsidRPr="00AB10B9" w:rsidRDefault="00F66519" w:rsidP="00F66519">
      <w:pPr>
        <w:pStyle w:val="GLHeading3"/>
      </w:pPr>
      <w:bookmarkStart w:id="397" w:name="_Toc275181293"/>
      <w:bookmarkStart w:id="398" w:name="_Toc288166820"/>
      <w:r w:rsidRPr="00AB10B9">
        <w:t>Identification and selection of studies for inclusion</w:t>
      </w:r>
      <w:bookmarkEnd w:id="397"/>
      <w:bookmarkEnd w:id="398"/>
    </w:p>
    <w:p w14:paraId="367D8B23" w14:textId="77777777" w:rsidR="00F66519" w:rsidRPr="00AB10B9" w:rsidRDefault="00F66519" w:rsidP="00F66519">
      <w:pPr>
        <w:pStyle w:val="GLBodytext"/>
      </w:pPr>
      <w:r w:rsidRPr="00AB10B9">
        <w:t xml:space="preserve">Selection criteria were applied to abstracts to identify articles for retrieval, and then to retrieved full text articles, to identify included studies. Selection criteria for included and excluded studies are described in </w:t>
      </w:r>
      <w:r w:rsidRPr="00AB10B9">
        <w:rPr>
          <w:b/>
        </w:rPr>
        <w:t>Table 2.1</w:t>
      </w:r>
      <w:r w:rsidRPr="00AB10B9">
        <w:t>.</w:t>
      </w:r>
    </w:p>
    <w:p w14:paraId="094F9E27" w14:textId="2934B35A" w:rsidR="00F66519" w:rsidRPr="00AB10B9" w:rsidRDefault="00F66519" w:rsidP="00F66519">
      <w:pPr>
        <w:pStyle w:val="GLBodytext"/>
      </w:pPr>
      <w:r w:rsidRPr="00AB10B9">
        <w:t xml:space="preserve">Search strategies were limited to publications from January 1 2004 onwards to ensure capture of articles published since the search was conducted for the original ASD Guideline </w:t>
      </w:r>
      <w:r w:rsidR="00540258"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540258"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540258" w:rsidRPr="00AB10B9">
        <w:fldChar w:fldCharType="end"/>
      </w:r>
      <w:r w:rsidRPr="00AB10B9">
        <w:t xml:space="preserve">. Studies already appraised in the ASD Guideline were excluded from the current review regardless of date of publication. </w:t>
      </w:r>
    </w:p>
    <w:p w14:paraId="62EC404E" w14:textId="77777777" w:rsidR="00900D7A" w:rsidRPr="00AB10B9" w:rsidRDefault="00900D7A" w:rsidP="004A4899">
      <w:pPr>
        <w:pStyle w:val="GLBodytext"/>
        <w:sectPr w:rsidR="00900D7A" w:rsidRPr="00AB10B9" w:rsidSect="00E70A51">
          <w:pgSz w:w="11900" w:h="16820" w:code="9"/>
          <w:pgMar w:top="1701" w:right="1418" w:bottom="1701" w:left="1701" w:header="567" w:footer="425" w:gutter="284"/>
          <w:cols w:space="720"/>
          <w:docGrid w:linePitch="224"/>
        </w:sectPr>
      </w:pPr>
    </w:p>
    <w:p w14:paraId="7DA87597" w14:textId="6B848BE9" w:rsidR="009D0A59" w:rsidRPr="00AB10B9" w:rsidRDefault="009B6CD2" w:rsidP="009B6CD2">
      <w:pPr>
        <w:pStyle w:val="GLTableheading"/>
        <w:ind w:left="0" w:firstLine="0"/>
      </w:pPr>
      <w:bookmarkStart w:id="399" w:name="_Toc278631719"/>
      <w:r w:rsidRPr="00AB10B9">
        <w:lastRenderedPageBreak/>
        <w:t>Table 2.1: Inclusion and exclusion criteria for selection of studies</w:t>
      </w:r>
      <w:bookmarkEnd w:id="399"/>
    </w:p>
    <w:tbl>
      <w:tblPr>
        <w:tblpPr w:leftFromText="180" w:rightFromText="180" w:vertAnchor="page" w:horzAnchor="page" w:tblpX="2109" w:tblpY="2341"/>
        <w:tblOverlap w:val="never"/>
        <w:tblW w:w="8212"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Look w:val="0000" w:firstRow="0" w:lastRow="0" w:firstColumn="0" w:lastColumn="0" w:noHBand="0" w:noVBand="0"/>
      </w:tblPr>
      <w:tblGrid>
        <w:gridCol w:w="2178"/>
        <w:gridCol w:w="6034"/>
      </w:tblGrid>
      <w:tr w:rsidR="009B6CD2" w:rsidRPr="00AB10B9" w14:paraId="3F2EF887" w14:textId="77777777" w:rsidTr="009B6CD2">
        <w:tc>
          <w:tcPr>
            <w:tcW w:w="2178" w:type="dxa"/>
            <w:tcBorders>
              <w:top w:val="single" w:sz="4" w:space="0" w:color="333333"/>
              <w:left w:val="single" w:sz="4" w:space="0" w:color="333333"/>
              <w:bottom w:val="single" w:sz="4" w:space="0" w:color="333333"/>
              <w:right w:val="single" w:sz="4" w:space="0" w:color="333333"/>
            </w:tcBorders>
            <w:shd w:val="clear" w:color="auto" w:fill="B3B3B3"/>
          </w:tcPr>
          <w:p w14:paraId="0A9BD749" w14:textId="50E84C54" w:rsidR="009B6CD2" w:rsidRPr="00AB10B9" w:rsidRDefault="00DB7A8E" w:rsidP="00DB7A8E">
            <w:pPr>
              <w:pStyle w:val="TablebodyTables"/>
              <w:spacing w:before="120" w:after="120"/>
              <w:rPr>
                <w:b/>
                <w:bCs/>
                <w:sz w:val="18"/>
                <w:szCs w:val="18"/>
              </w:rPr>
            </w:pPr>
            <w:bookmarkStart w:id="400" w:name="_Toc214642255"/>
            <w:bookmarkStart w:id="401" w:name="_Toc214642559"/>
            <w:bookmarkStart w:id="402" w:name="_Toc214993636"/>
            <w:bookmarkStart w:id="403" w:name="_Toc214994178"/>
            <w:bookmarkStart w:id="404" w:name="_Toc216717500"/>
            <w:bookmarkStart w:id="405" w:name="_Toc227063445"/>
            <w:bookmarkStart w:id="406" w:name="_Toc227063658"/>
            <w:bookmarkStart w:id="407" w:name="_Toc227064728"/>
            <w:bookmarkStart w:id="408" w:name="_Toc227124981"/>
            <w:r w:rsidRPr="00AB10B9">
              <w:rPr>
                <w:b/>
                <w:bCs/>
                <w:sz w:val="18"/>
                <w:szCs w:val="18"/>
              </w:rPr>
              <w:t>Characteristic</w:t>
            </w:r>
          </w:p>
        </w:tc>
        <w:tc>
          <w:tcPr>
            <w:tcW w:w="6034" w:type="dxa"/>
            <w:tcBorders>
              <w:top w:val="single" w:sz="4" w:space="0" w:color="333333"/>
              <w:left w:val="single" w:sz="4" w:space="0" w:color="333333"/>
              <w:bottom w:val="single" w:sz="4" w:space="0" w:color="333333"/>
              <w:right w:val="single" w:sz="4" w:space="0" w:color="333333"/>
            </w:tcBorders>
            <w:shd w:val="clear" w:color="auto" w:fill="B3B3B3"/>
          </w:tcPr>
          <w:p w14:paraId="179EB914" w14:textId="1ECC24BC" w:rsidR="009B6CD2" w:rsidRPr="00AB10B9" w:rsidRDefault="00DB7A8E" w:rsidP="009B6CD2">
            <w:pPr>
              <w:pStyle w:val="TablebodyTables"/>
              <w:spacing w:before="120" w:after="120"/>
              <w:ind w:right="187"/>
              <w:rPr>
                <w:sz w:val="18"/>
                <w:szCs w:val="18"/>
              </w:rPr>
            </w:pPr>
            <w:r w:rsidRPr="00AB10B9">
              <w:rPr>
                <w:b/>
                <w:bCs/>
                <w:sz w:val="18"/>
                <w:szCs w:val="18"/>
              </w:rPr>
              <w:t>Inclusion criteria</w:t>
            </w:r>
          </w:p>
        </w:tc>
      </w:tr>
      <w:tr w:rsidR="009B6CD2" w:rsidRPr="00AB10B9" w14:paraId="03845FBC"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080118BB" w14:textId="77777777" w:rsidR="009B6CD2" w:rsidRPr="00AB10B9" w:rsidRDefault="009B6CD2" w:rsidP="009B6CD2">
            <w:pPr>
              <w:pStyle w:val="TablebodyTables"/>
              <w:rPr>
                <w:sz w:val="17"/>
                <w:szCs w:val="17"/>
              </w:rPr>
            </w:pPr>
            <w:r w:rsidRPr="00AB10B9">
              <w:rPr>
                <w:sz w:val="17"/>
                <w:szCs w:val="17"/>
              </w:rPr>
              <w:t>Publication type</w:t>
            </w:r>
          </w:p>
        </w:tc>
        <w:tc>
          <w:tcPr>
            <w:tcW w:w="6034" w:type="dxa"/>
            <w:tcBorders>
              <w:top w:val="single" w:sz="4" w:space="0" w:color="333333"/>
              <w:left w:val="single" w:sz="4" w:space="0" w:color="333333"/>
              <w:bottom w:val="single" w:sz="4" w:space="0" w:color="333333"/>
              <w:right w:val="single" w:sz="4" w:space="0" w:color="333333"/>
            </w:tcBorders>
          </w:tcPr>
          <w:p w14:paraId="2D1E6E90" w14:textId="77777777" w:rsidR="009B6CD2" w:rsidRPr="00AB10B9" w:rsidRDefault="009B6CD2" w:rsidP="009B6CD2">
            <w:pPr>
              <w:pStyle w:val="TablebodyTables"/>
              <w:ind w:right="187"/>
              <w:rPr>
                <w:sz w:val="17"/>
                <w:szCs w:val="17"/>
              </w:rPr>
            </w:pPr>
            <w:r w:rsidRPr="00AB10B9">
              <w:rPr>
                <w:sz w:val="17"/>
                <w:szCs w:val="17"/>
              </w:rPr>
              <w:t>Studies published January 1 2004 or later.</w:t>
            </w:r>
          </w:p>
        </w:tc>
      </w:tr>
      <w:tr w:rsidR="009B6CD2" w:rsidRPr="00AB10B9" w14:paraId="73902C65"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08596579" w14:textId="77777777" w:rsidR="009B6CD2" w:rsidRPr="00AB10B9" w:rsidRDefault="009B6CD2" w:rsidP="009B6CD2">
            <w:pPr>
              <w:pStyle w:val="TablebodyTables"/>
              <w:rPr>
                <w:sz w:val="17"/>
                <w:szCs w:val="17"/>
              </w:rPr>
            </w:pPr>
            <w:r w:rsidRPr="00AB10B9">
              <w:rPr>
                <w:sz w:val="17"/>
                <w:szCs w:val="17"/>
              </w:rPr>
              <w:t>Participant characteristics</w:t>
            </w:r>
          </w:p>
        </w:tc>
        <w:tc>
          <w:tcPr>
            <w:tcW w:w="6034" w:type="dxa"/>
            <w:tcBorders>
              <w:top w:val="single" w:sz="4" w:space="0" w:color="333333"/>
              <w:left w:val="single" w:sz="4" w:space="0" w:color="333333"/>
              <w:bottom w:val="single" w:sz="4" w:space="0" w:color="333333"/>
              <w:right w:val="single" w:sz="4" w:space="0" w:color="333333"/>
            </w:tcBorders>
          </w:tcPr>
          <w:p w14:paraId="689692F2" w14:textId="77777777" w:rsidR="009B6CD2" w:rsidRPr="00AB10B9" w:rsidRDefault="009B6CD2" w:rsidP="009B6CD2">
            <w:pPr>
              <w:pStyle w:val="GLFootnotetext"/>
              <w:spacing w:after="85" w:line="240" w:lineRule="atLeast"/>
              <w:rPr>
                <w:sz w:val="17"/>
                <w:szCs w:val="17"/>
              </w:rPr>
            </w:pPr>
            <w:r w:rsidRPr="00AB10B9">
              <w:rPr>
                <w:sz w:val="17"/>
                <w:szCs w:val="17"/>
              </w:rPr>
              <w:t xml:space="preserve">Children and young people aged 6-21 years (or a sample with mean age within this range) diagnosed with Autism Spectrum Disorder (ASD) as classified by or consistent with DSM-IV-TR or DSM-5. </w:t>
            </w:r>
          </w:p>
        </w:tc>
      </w:tr>
      <w:tr w:rsidR="009B6CD2" w:rsidRPr="00AB10B9" w14:paraId="539B3704" w14:textId="77777777" w:rsidTr="009B6CD2">
        <w:trPr>
          <w:trHeight w:val="307"/>
        </w:trPr>
        <w:tc>
          <w:tcPr>
            <w:tcW w:w="2178" w:type="dxa"/>
            <w:tcBorders>
              <w:top w:val="single" w:sz="4" w:space="0" w:color="333333"/>
              <w:left w:val="single" w:sz="4" w:space="0" w:color="333333"/>
              <w:bottom w:val="single" w:sz="6" w:space="0" w:color="auto"/>
              <w:right w:val="single" w:sz="4" w:space="0" w:color="333333"/>
            </w:tcBorders>
          </w:tcPr>
          <w:p w14:paraId="7D0420C3" w14:textId="77777777" w:rsidR="009B6CD2" w:rsidRPr="00AB10B9" w:rsidRDefault="009B6CD2" w:rsidP="009B6CD2">
            <w:pPr>
              <w:pStyle w:val="TablebodyTables"/>
              <w:rPr>
                <w:sz w:val="17"/>
                <w:szCs w:val="17"/>
              </w:rPr>
            </w:pPr>
            <w:r w:rsidRPr="00AB10B9">
              <w:rPr>
                <w:sz w:val="17"/>
                <w:szCs w:val="17"/>
              </w:rPr>
              <w:t>Sample size</w:t>
            </w:r>
          </w:p>
        </w:tc>
        <w:tc>
          <w:tcPr>
            <w:tcW w:w="6034" w:type="dxa"/>
            <w:tcBorders>
              <w:top w:val="single" w:sz="4" w:space="0" w:color="333333"/>
              <w:left w:val="single" w:sz="4" w:space="0" w:color="333333"/>
              <w:bottom w:val="single" w:sz="6" w:space="0" w:color="auto"/>
              <w:right w:val="single" w:sz="4" w:space="0" w:color="333333"/>
            </w:tcBorders>
          </w:tcPr>
          <w:p w14:paraId="2269E5A2" w14:textId="77777777" w:rsidR="009B6CD2" w:rsidRPr="00AB10B9" w:rsidRDefault="009B6CD2" w:rsidP="009B6CD2">
            <w:pPr>
              <w:pStyle w:val="TablebodyTables"/>
              <w:rPr>
                <w:sz w:val="17"/>
                <w:szCs w:val="17"/>
              </w:rPr>
            </w:pPr>
            <w:r w:rsidRPr="00AB10B9" w:rsidDel="00C272CD">
              <w:rPr>
                <w:sz w:val="17"/>
                <w:szCs w:val="17"/>
              </w:rPr>
              <w:t>S</w:t>
            </w:r>
            <w:r w:rsidRPr="00AB10B9">
              <w:rPr>
                <w:sz w:val="17"/>
                <w:szCs w:val="17"/>
              </w:rPr>
              <w:t xml:space="preserve">ample with ≥10 people receiving treatment. </w:t>
            </w:r>
          </w:p>
        </w:tc>
      </w:tr>
      <w:tr w:rsidR="009B6CD2" w:rsidRPr="00AB10B9" w14:paraId="4EF4B7D7"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049A7304" w14:textId="77777777" w:rsidR="009B6CD2" w:rsidRPr="00AB10B9" w:rsidRDefault="009B6CD2" w:rsidP="009B6CD2">
            <w:pPr>
              <w:pStyle w:val="TablebodyTables"/>
              <w:rPr>
                <w:sz w:val="17"/>
                <w:szCs w:val="17"/>
              </w:rPr>
            </w:pPr>
            <w:r w:rsidRPr="00AB10B9">
              <w:rPr>
                <w:sz w:val="17"/>
                <w:szCs w:val="17"/>
              </w:rPr>
              <w:t>Study Design</w:t>
            </w:r>
          </w:p>
        </w:tc>
        <w:tc>
          <w:tcPr>
            <w:tcW w:w="6034" w:type="dxa"/>
            <w:tcBorders>
              <w:top w:val="single" w:sz="4" w:space="0" w:color="333333"/>
              <w:left w:val="single" w:sz="4" w:space="0" w:color="333333"/>
              <w:bottom w:val="single" w:sz="4" w:space="0" w:color="333333"/>
              <w:right w:val="single" w:sz="4" w:space="0" w:color="333333"/>
            </w:tcBorders>
          </w:tcPr>
          <w:p w14:paraId="343B1CC5" w14:textId="77777777" w:rsidR="009B6CD2" w:rsidRPr="00AB10B9" w:rsidRDefault="009B6CD2" w:rsidP="009B6CD2">
            <w:pPr>
              <w:pStyle w:val="TablebodyTables"/>
              <w:rPr>
                <w:sz w:val="17"/>
                <w:szCs w:val="17"/>
              </w:rPr>
            </w:pPr>
            <w:r w:rsidRPr="00AB10B9">
              <w:rPr>
                <w:sz w:val="17"/>
                <w:szCs w:val="17"/>
              </w:rPr>
              <w:t>Randomised controlled trials</w:t>
            </w:r>
          </w:p>
          <w:p w14:paraId="5ACB93DF" w14:textId="77777777" w:rsidR="009B6CD2" w:rsidRPr="00AB10B9" w:rsidRDefault="009B6CD2" w:rsidP="009B6CD2">
            <w:pPr>
              <w:pStyle w:val="TablebodyTables"/>
              <w:rPr>
                <w:sz w:val="17"/>
                <w:szCs w:val="17"/>
              </w:rPr>
            </w:pPr>
            <w:r w:rsidRPr="00AB10B9">
              <w:rPr>
                <w:sz w:val="17"/>
                <w:szCs w:val="17"/>
              </w:rPr>
              <w:t>Recently published secondary studies (systematic reviews and/or meta-analyses) that had a clear and relevant review question, used at least one electronic bibliographic database, included at least one study eligible for the current review, and published in or since 2012.</w:t>
            </w:r>
          </w:p>
        </w:tc>
      </w:tr>
      <w:tr w:rsidR="009B6CD2" w:rsidRPr="00AB10B9" w14:paraId="7397074C"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1D3D872D" w14:textId="77777777" w:rsidR="009B6CD2" w:rsidRPr="00AB10B9" w:rsidRDefault="009B6CD2" w:rsidP="009B6CD2">
            <w:pPr>
              <w:pStyle w:val="TablebodyTables"/>
              <w:rPr>
                <w:sz w:val="17"/>
                <w:szCs w:val="17"/>
              </w:rPr>
            </w:pPr>
            <w:r w:rsidRPr="00AB10B9">
              <w:rPr>
                <w:sz w:val="17"/>
                <w:szCs w:val="17"/>
              </w:rPr>
              <w:t>Exposure</w:t>
            </w:r>
          </w:p>
        </w:tc>
        <w:tc>
          <w:tcPr>
            <w:tcW w:w="6034" w:type="dxa"/>
            <w:tcBorders>
              <w:top w:val="single" w:sz="4" w:space="0" w:color="333333"/>
              <w:left w:val="single" w:sz="4" w:space="0" w:color="333333"/>
              <w:bottom w:val="single" w:sz="4" w:space="0" w:color="333333"/>
              <w:right w:val="single" w:sz="4" w:space="0" w:color="333333"/>
            </w:tcBorders>
          </w:tcPr>
          <w:p w14:paraId="5C779B8B" w14:textId="53F446D3" w:rsidR="009B6CD2" w:rsidRPr="00AB10B9" w:rsidRDefault="009B6CD2" w:rsidP="000E6687">
            <w:pPr>
              <w:pStyle w:val="TablebodyTables"/>
              <w:rPr>
                <w:sz w:val="17"/>
                <w:szCs w:val="17"/>
              </w:rPr>
            </w:pPr>
            <w:r w:rsidRPr="00AB10B9">
              <w:rPr>
                <w:sz w:val="17"/>
                <w:szCs w:val="17"/>
              </w:rPr>
              <w:t xml:space="preserve">Participation in a social skills training group including at least 2 people with ASD and at least one </w:t>
            </w:r>
            <w:r w:rsidR="000E6687" w:rsidRPr="00AB10B9">
              <w:rPr>
                <w:sz w:val="17"/>
                <w:szCs w:val="17"/>
              </w:rPr>
              <w:t xml:space="preserve">trained </w:t>
            </w:r>
            <w:r w:rsidRPr="00AB10B9">
              <w:rPr>
                <w:sz w:val="17"/>
                <w:szCs w:val="17"/>
              </w:rPr>
              <w:t>therapist</w:t>
            </w:r>
            <w:r w:rsidR="006D0DCD" w:rsidRPr="00AB10B9">
              <w:rPr>
                <w:sz w:val="17"/>
                <w:szCs w:val="17"/>
              </w:rPr>
              <w:t>/</w:t>
            </w:r>
            <w:r w:rsidRPr="00AB10B9">
              <w:rPr>
                <w:sz w:val="17"/>
                <w:szCs w:val="17"/>
              </w:rPr>
              <w:t>instructor.</w:t>
            </w:r>
          </w:p>
        </w:tc>
      </w:tr>
      <w:tr w:rsidR="009B6CD2" w:rsidRPr="00AB10B9" w14:paraId="1A95E91F"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03FFECB8" w14:textId="77777777" w:rsidR="009B6CD2" w:rsidRPr="00AB10B9" w:rsidRDefault="009B6CD2" w:rsidP="009B6CD2">
            <w:pPr>
              <w:pStyle w:val="TablebodyTables"/>
              <w:rPr>
                <w:sz w:val="17"/>
                <w:szCs w:val="17"/>
              </w:rPr>
            </w:pPr>
            <w:r w:rsidRPr="00AB10B9">
              <w:rPr>
                <w:sz w:val="17"/>
                <w:szCs w:val="17"/>
              </w:rPr>
              <w:t>Comparator</w:t>
            </w:r>
          </w:p>
        </w:tc>
        <w:tc>
          <w:tcPr>
            <w:tcW w:w="6034" w:type="dxa"/>
            <w:tcBorders>
              <w:top w:val="single" w:sz="4" w:space="0" w:color="333333"/>
              <w:left w:val="single" w:sz="4" w:space="0" w:color="333333"/>
              <w:bottom w:val="single" w:sz="4" w:space="0" w:color="333333"/>
              <w:right w:val="single" w:sz="4" w:space="0" w:color="333333"/>
            </w:tcBorders>
          </w:tcPr>
          <w:p w14:paraId="0C28F6EF" w14:textId="77777777" w:rsidR="009B6CD2" w:rsidRPr="00AB10B9" w:rsidRDefault="009B6CD2" w:rsidP="009B6CD2">
            <w:pPr>
              <w:pStyle w:val="TablebodyTables"/>
              <w:rPr>
                <w:sz w:val="17"/>
                <w:szCs w:val="17"/>
              </w:rPr>
            </w:pPr>
            <w:r w:rsidRPr="00AB10B9">
              <w:rPr>
                <w:sz w:val="17"/>
                <w:szCs w:val="17"/>
              </w:rPr>
              <w:t>No intervention, wait list or usual treatment.</w:t>
            </w:r>
          </w:p>
        </w:tc>
      </w:tr>
      <w:tr w:rsidR="009B6CD2" w:rsidRPr="00AB10B9" w14:paraId="7323F8B9" w14:textId="77777777" w:rsidTr="009B6CD2">
        <w:trPr>
          <w:trHeight w:val="1373"/>
        </w:trPr>
        <w:tc>
          <w:tcPr>
            <w:tcW w:w="2178" w:type="dxa"/>
            <w:tcBorders>
              <w:top w:val="single" w:sz="4" w:space="0" w:color="333333"/>
              <w:left w:val="single" w:sz="4" w:space="0" w:color="333333"/>
              <w:bottom w:val="single" w:sz="4" w:space="0" w:color="333333"/>
              <w:right w:val="single" w:sz="4" w:space="0" w:color="333333"/>
            </w:tcBorders>
          </w:tcPr>
          <w:p w14:paraId="041D09E1" w14:textId="77777777" w:rsidR="009B6CD2" w:rsidRPr="00AB10B9" w:rsidRDefault="009B6CD2" w:rsidP="009B6CD2">
            <w:pPr>
              <w:pStyle w:val="TablebodyTables"/>
              <w:rPr>
                <w:sz w:val="17"/>
                <w:szCs w:val="17"/>
              </w:rPr>
            </w:pPr>
            <w:r w:rsidRPr="00AB10B9">
              <w:rPr>
                <w:sz w:val="17"/>
                <w:szCs w:val="17"/>
              </w:rPr>
              <w:t>Outcome</w:t>
            </w:r>
          </w:p>
        </w:tc>
        <w:tc>
          <w:tcPr>
            <w:tcW w:w="6034" w:type="dxa"/>
            <w:tcBorders>
              <w:top w:val="single" w:sz="4" w:space="0" w:color="333333"/>
              <w:left w:val="single" w:sz="4" w:space="0" w:color="333333"/>
              <w:bottom w:val="single" w:sz="4" w:space="0" w:color="333333"/>
              <w:right w:val="single" w:sz="4" w:space="0" w:color="333333"/>
            </w:tcBorders>
          </w:tcPr>
          <w:p w14:paraId="6910B861" w14:textId="77777777" w:rsidR="009B6CD2" w:rsidRPr="00AB10B9" w:rsidRDefault="009B6CD2" w:rsidP="009B6CD2">
            <w:pPr>
              <w:pStyle w:val="GLTablebulletlist"/>
              <w:numPr>
                <w:ilvl w:val="0"/>
                <w:numId w:val="0"/>
              </w:numPr>
              <w:rPr>
                <w:sz w:val="17"/>
                <w:szCs w:val="17"/>
              </w:rPr>
            </w:pPr>
            <w:r w:rsidRPr="00AB10B9">
              <w:rPr>
                <w:sz w:val="17"/>
                <w:szCs w:val="17"/>
              </w:rPr>
              <w:t>Validated outcomes relevant to the study participant (i.e., child/young person) as well as their parent/caregiver including any of the following:</w:t>
            </w:r>
          </w:p>
          <w:p w14:paraId="417E518E" w14:textId="77777777" w:rsidR="009B6CD2" w:rsidRPr="00AB10B9" w:rsidRDefault="009B6CD2" w:rsidP="00DD3BDB">
            <w:pPr>
              <w:pStyle w:val="GLTablebulletlist"/>
              <w:numPr>
                <w:ilvl w:val="0"/>
                <w:numId w:val="10"/>
              </w:numPr>
              <w:spacing w:after="0"/>
              <w:rPr>
                <w:sz w:val="17"/>
                <w:szCs w:val="17"/>
              </w:rPr>
            </w:pPr>
            <w:r w:rsidRPr="00AB10B9">
              <w:rPr>
                <w:sz w:val="17"/>
                <w:szCs w:val="17"/>
              </w:rPr>
              <w:t>social competence</w:t>
            </w:r>
          </w:p>
          <w:p w14:paraId="260B9924" w14:textId="77777777" w:rsidR="009B6CD2" w:rsidRPr="00AB10B9" w:rsidRDefault="009B6CD2" w:rsidP="00DD3BDB">
            <w:pPr>
              <w:pStyle w:val="GLTablebulletlist"/>
              <w:numPr>
                <w:ilvl w:val="0"/>
                <w:numId w:val="10"/>
              </w:numPr>
              <w:spacing w:after="0"/>
              <w:rPr>
                <w:sz w:val="17"/>
                <w:szCs w:val="17"/>
              </w:rPr>
            </w:pPr>
            <w:r w:rsidRPr="00AB10B9">
              <w:rPr>
                <w:sz w:val="17"/>
                <w:szCs w:val="17"/>
              </w:rPr>
              <w:t>sub-domains of social competence, including social communication, emotion recognition, quality of social interaction/play, problem behaviour, observed specific behaviours</w:t>
            </w:r>
          </w:p>
          <w:p w14:paraId="25FECAC7" w14:textId="77777777" w:rsidR="009B6CD2" w:rsidRPr="00AB10B9" w:rsidRDefault="009B6CD2" w:rsidP="00DD3BDB">
            <w:pPr>
              <w:pStyle w:val="GLTablebulletlist"/>
              <w:numPr>
                <w:ilvl w:val="0"/>
                <w:numId w:val="10"/>
              </w:numPr>
              <w:spacing w:after="0"/>
              <w:rPr>
                <w:sz w:val="17"/>
                <w:szCs w:val="17"/>
              </w:rPr>
            </w:pPr>
            <w:r w:rsidRPr="00AB10B9">
              <w:rPr>
                <w:sz w:val="17"/>
                <w:szCs w:val="17"/>
              </w:rPr>
              <w:t xml:space="preserve">quality of life (including anxiety, depression of child/adolescent and parent/care-giver), and </w:t>
            </w:r>
          </w:p>
          <w:p w14:paraId="3AB5FFD2" w14:textId="77777777" w:rsidR="009B6CD2" w:rsidRPr="00AB10B9" w:rsidRDefault="009B6CD2" w:rsidP="00DD3BDB">
            <w:pPr>
              <w:pStyle w:val="GLTablebulletlist"/>
              <w:numPr>
                <w:ilvl w:val="0"/>
                <w:numId w:val="10"/>
              </w:numPr>
              <w:spacing w:after="0"/>
              <w:rPr>
                <w:sz w:val="17"/>
                <w:szCs w:val="17"/>
              </w:rPr>
            </w:pPr>
            <w:r w:rsidRPr="00AB10B9">
              <w:rPr>
                <w:sz w:val="17"/>
                <w:szCs w:val="17"/>
              </w:rPr>
              <w:t>programme knowledge.</w:t>
            </w:r>
            <w:r w:rsidRPr="00AB10B9">
              <w:t xml:space="preserve"> </w:t>
            </w:r>
          </w:p>
        </w:tc>
      </w:tr>
      <w:tr w:rsidR="009B6CD2" w:rsidRPr="00AB10B9" w14:paraId="61EA96B8" w14:textId="77777777" w:rsidTr="009B6CD2">
        <w:tc>
          <w:tcPr>
            <w:tcW w:w="2178" w:type="dxa"/>
            <w:tcBorders>
              <w:top w:val="single" w:sz="4" w:space="0" w:color="333333"/>
              <w:left w:val="single" w:sz="4" w:space="0" w:color="333333"/>
              <w:bottom w:val="single" w:sz="4" w:space="0" w:color="333333"/>
              <w:right w:val="single" w:sz="4" w:space="0" w:color="333333"/>
            </w:tcBorders>
            <w:shd w:val="clear" w:color="auto" w:fill="B3B3B3"/>
          </w:tcPr>
          <w:p w14:paraId="4609BE74" w14:textId="5965DC8C" w:rsidR="009B6CD2" w:rsidRPr="00AB10B9" w:rsidRDefault="00DB7A8E" w:rsidP="009B6CD2">
            <w:pPr>
              <w:pStyle w:val="TablebodyTables"/>
              <w:spacing w:before="120" w:after="120"/>
              <w:rPr>
                <w:b/>
                <w:bCs/>
                <w:sz w:val="18"/>
                <w:szCs w:val="18"/>
              </w:rPr>
            </w:pPr>
            <w:r w:rsidRPr="00AB10B9">
              <w:rPr>
                <w:b/>
                <w:bCs/>
                <w:sz w:val="18"/>
                <w:szCs w:val="18"/>
              </w:rPr>
              <w:t>Characteristic</w:t>
            </w:r>
          </w:p>
        </w:tc>
        <w:tc>
          <w:tcPr>
            <w:tcW w:w="6034" w:type="dxa"/>
            <w:tcBorders>
              <w:top w:val="single" w:sz="4" w:space="0" w:color="333333"/>
              <w:left w:val="single" w:sz="4" w:space="0" w:color="333333"/>
              <w:bottom w:val="single" w:sz="4" w:space="0" w:color="333333"/>
              <w:right w:val="single" w:sz="4" w:space="0" w:color="333333"/>
            </w:tcBorders>
            <w:shd w:val="clear" w:color="auto" w:fill="B3B3B3"/>
          </w:tcPr>
          <w:p w14:paraId="7EDC3BAF" w14:textId="3296CE2E" w:rsidR="009B6CD2" w:rsidRPr="00AB10B9" w:rsidRDefault="00DB7A8E" w:rsidP="009B6CD2">
            <w:pPr>
              <w:pStyle w:val="TablebodyTables"/>
              <w:spacing w:before="120" w:after="120"/>
              <w:ind w:right="187"/>
              <w:rPr>
                <w:sz w:val="18"/>
                <w:szCs w:val="18"/>
              </w:rPr>
            </w:pPr>
            <w:r w:rsidRPr="00AB10B9">
              <w:rPr>
                <w:b/>
                <w:bCs/>
                <w:sz w:val="18"/>
                <w:szCs w:val="18"/>
              </w:rPr>
              <w:t>Exclusion criteria</w:t>
            </w:r>
          </w:p>
        </w:tc>
      </w:tr>
      <w:tr w:rsidR="009B6CD2" w:rsidRPr="00AB10B9" w14:paraId="6863CA74" w14:textId="77777777" w:rsidTr="009B6CD2">
        <w:tc>
          <w:tcPr>
            <w:tcW w:w="2178" w:type="dxa"/>
            <w:tcBorders>
              <w:top w:val="single" w:sz="4" w:space="0" w:color="333333"/>
              <w:left w:val="single" w:sz="4" w:space="0" w:color="333333"/>
              <w:bottom w:val="single" w:sz="4" w:space="0" w:color="333333"/>
              <w:right w:val="single" w:sz="4" w:space="0" w:color="333333"/>
            </w:tcBorders>
          </w:tcPr>
          <w:p w14:paraId="7FA4EB47" w14:textId="77777777" w:rsidR="009B6CD2" w:rsidRPr="00AB10B9" w:rsidRDefault="009B6CD2" w:rsidP="009B6CD2">
            <w:pPr>
              <w:pStyle w:val="TablebodyTables"/>
              <w:rPr>
                <w:sz w:val="17"/>
                <w:szCs w:val="17"/>
              </w:rPr>
            </w:pPr>
            <w:r w:rsidRPr="00AB10B9">
              <w:rPr>
                <w:sz w:val="17"/>
                <w:szCs w:val="17"/>
              </w:rPr>
              <w:t>Publication type</w:t>
            </w:r>
          </w:p>
        </w:tc>
        <w:tc>
          <w:tcPr>
            <w:tcW w:w="6034" w:type="dxa"/>
            <w:tcBorders>
              <w:top w:val="single" w:sz="4" w:space="0" w:color="333333"/>
              <w:left w:val="single" w:sz="4" w:space="0" w:color="333333"/>
              <w:bottom w:val="single" w:sz="4" w:space="0" w:color="333333"/>
              <w:right w:val="single" w:sz="4" w:space="0" w:color="333333"/>
            </w:tcBorders>
          </w:tcPr>
          <w:p w14:paraId="74E30C35" w14:textId="77777777" w:rsidR="009B6CD2" w:rsidRPr="00AB10B9" w:rsidRDefault="009B6CD2" w:rsidP="009B6CD2">
            <w:pPr>
              <w:pStyle w:val="TablebodyTables"/>
              <w:rPr>
                <w:sz w:val="17"/>
                <w:szCs w:val="17"/>
              </w:rPr>
            </w:pPr>
            <w:r w:rsidRPr="00AB10B9">
              <w:rPr>
                <w:sz w:val="17"/>
                <w:szCs w:val="17"/>
              </w:rPr>
              <w:t>Non-systematic reviews, correspondence, editorials, expert opinion articles, comments, articles published in abstract form, conference proceedings, dissertations, book chapters, or news items.</w:t>
            </w:r>
          </w:p>
          <w:p w14:paraId="4558528D" w14:textId="77777777" w:rsidR="009B6CD2" w:rsidRPr="00AB10B9" w:rsidRDefault="009B6CD2" w:rsidP="009B6CD2">
            <w:pPr>
              <w:pStyle w:val="TablebodyTables"/>
              <w:rPr>
                <w:sz w:val="17"/>
                <w:szCs w:val="17"/>
              </w:rPr>
            </w:pPr>
            <w:r w:rsidRPr="00AB10B9">
              <w:rPr>
                <w:sz w:val="17"/>
                <w:szCs w:val="17"/>
              </w:rPr>
              <w:t>Unpublished data</w:t>
            </w:r>
          </w:p>
        </w:tc>
      </w:tr>
      <w:tr w:rsidR="009B6CD2" w:rsidRPr="00AB10B9" w14:paraId="6BBB2382" w14:textId="77777777" w:rsidTr="009B6CD2">
        <w:trPr>
          <w:trHeight w:val="631"/>
        </w:trPr>
        <w:tc>
          <w:tcPr>
            <w:tcW w:w="2178" w:type="dxa"/>
            <w:tcBorders>
              <w:top w:val="single" w:sz="4" w:space="0" w:color="333333"/>
              <w:left w:val="single" w:sz="4" w:space="0" w:color="333333"/>
              <w:bottom w:val="single" w:sz="6" w:space="0" w:color="auto"/>
              <w:right w:val="single" w:sz="4" w:space="0" w:color="333333"/>
            </w:tcBorders>
          </w:tcPr>
          <w:p w14:paraId="575ABF2C" w14:textId="77777777" w:rsidR="009B6CD2" w:rsidRPr="00AB10B9" w:rsidRDefault="009B6CD2" w:rsidP="009B6CD2">
            <w:pPr>
              <w:pStyle w:val="TablebodyTables"/>
              <w:rPr>
                <w:sz w:val="17"/>
                <w:szCs w:val="17"/>
              </w:rPr>
            </w:pPr>
            <w:r w:rsidRPr="00AB10B9">
              <w:rPr>
                <w:sz w:val="17"/>
                <w:szCs w:val="17"/>
              </w:rPr>
              <w:t>Attrition</w:t>
            </w:r>
          </w:p>
        </w:tc>
        <w:tc>
          <w:tcPr>
            <w:tcW w:w="6034" w:type="dxa"/>
            <w:tcBorders>
              <w:top w:val="single" w:sz="4" w:space="0" w:color="333333"/>
              <w:left w:val="single" w:sz="4" w:space="0" w:color="333333"/>
              <w:bottom w:val="single" w:sz="6" w:space="0" w:color="auto"/>
              <w:right w:val="single" w:sz="4" w:space="0" w:color="333333"/>
            </w:tcBorders>
          </w:tcPr>
          <w:p w14:paraId="4F64DE90" w14:textId="77777777" w:rsidR="009B6CD2" w:rsidRPr="00AB10B9" w:rsidRDefault="009B6CD2" w:rsidP="009B6CD2">
            <w:pPr>
              <w:pStyle w:val="TablebodyTables"/>
              <w:rPr>
                <w:sz w:val="17"/>
                <w:szCs w:val="17"/>
              </w:rPr>
            </w:pPr>
            <w:r w:rsidRPr="00AB10B9">
              <w:rPr>
                <w:sz w:val="17"/>
                <w:szCs w:val="17"/>
              </w:rPr>
              <w:t>Studies with &gt;50% attrition from either arm of trial (unless adequate statistical methodology has been applied to account for missing data).</w:t>
            </w:r>
          </w:p>
        </w:tc>
      </w:tr>
      <w:tr w:rsidR="009B6CD2" w:rsidRPr="00AB10B9" w14:paraId="2CD731CD" w14:textId="77777777" w:rsidTr="009B6CD2">
        <w:trPr>
          <w:trHeight w:val="392"/>
        </w:trPr>
        <w:tc>
          <w:tcPr>
            <w:tcW w:w="2178" w:type="dxa"/>
            <w:tcBorders>
              <w:top w:val="single" w:sz="4" w:space="0" w:color="333333"/>
              <w:left w:val="single" w:sz="4" w:space="0" w:color="333333"/>
              <w:bottom w:val="single" w:sz="4" w:space="0" w:color="333333"/>
              <w:right w:val="single" w:sz="4" w:space="0" w:color="333333"/>
            </w:tcBorders>
          </w:tcPr>
          <w:p w14:paraId="054E3355" w14:textId="77777777" w:rsidR="009B6CD2" w:rsidRPr="00AB10B9" w:rsidRDefault="009B6CD2" w:rsidP="009B6CD2">
            <w:pPr>
              <w:pStyle w:val="TablebodyTables"/>
              <w:rPr>
                <w:sz w:val="17"/>
                <w:szCs w:val="17"/>
              </w:rPr>
            </w:pPr>
            <w:bookmarkStart w:id="409" w:name="_Toc214642254"/>
            <w:bookmarkStart w:id="410" w:name="_Toc214642558"/>
            <w:bookmarkStart w:id="411" w:name="_Toc214993635"/>
            <w:bookmarkStart w:id="412" w:name="_Toc214994177"/>
            <w:bookmarkStart w:id="413" w:name="_Toc216717499"/>
            <w:bookmarkStart w:id="414" w:name="_Toc227063444"/>
            <w:bookmarkStart w:id="415" w:name="_Toc227063657"/>
            <w:bookmarkStart w:id="416" w:name="_Toc227064727"/>
            <w:bookmarkStart w:id="417" w:name="_Toc227124980"/>
            <w:r w:rsidRPr="00AB10B9">
              <w:rPr>
                <w:sz w:val="17"/>
                <w:szCs w:val="17"/>
              </w:rPr>
              <w:t xml:space="preserve">Language </w:t>
            </w:r>
          </w:p>
        </w:tc>
        <w:tc>
          <w:tcPr>
            <w:tcW w:w="6034" w:type="dxa"/>
            <w:tcBorders>
              <w:top w:val="single" w:sz="4" w:space="0" w:color="333333"/>
              <w:left w:val="single" w:sz="4" w:space="0" w:color="333333"/>
              <w:bottom w:val="single" w:sz="4" w:space="0" w:color="333333"/>
              <w:right w:val="single" w:sz="4" w:space="0" w:color="333333"/>
            </w:tcBorders>
          </w:tcPr>
          <w:p w14:paraId="2413F628" w14:textId="77777777" w:rsidR="009B6CD2" w:rsidRPr="00AB10B9" w:rsidRDefault="009B6CD2" w:rsidP="009B6CD2">
            <w:pPr>
              <w:pStyle w:val="TablebodyTables"/>
              <w:rPr>
                <w:sz w:val="17"/>
                <w:szCs w:val="17"/>
              </w:rPr>
            </w:pPr>
            <w:r w:rsidRPr="00AB10B9">
              <w:rPr>
                <w:sz w:val="17"/>
                <w:szCs w:val="17"/>
              </w:rPr>
              <w:t>Non-English language articles</w:t>
            </w:r>
          </w:p>
        </w:tc>
      </w:tr>
      <w:tr w:rsidR="009B6CD2" w:rsidRPr="00AB10B9" w14:paraId="21F499C0" w14:textId="77777777" w:rsidTr="009B6CD2">
        <w:trPr>
          <w:trHeight w:val="539"/>
        </w:trPr>
        <w:tc>
          <w:tcPr>
            <w:tcW w:w="2178" w:type="dxa"/>
            <w:tcBorders>
              <w:top w:val="single" w:sz="4" w:space="0" w:color="333333"/>
              <w:left w:val="single" w:sz="4" w:space="0" w:color="333333"/>
              <w:bottom w:val="single" w:sz="4" w:space="0" w:color="333333"/>
              <w:right w:val="single" w:sz="4" w:space="0" w:color="333333"/>
            </w:tcBorders>
          </w:tcPr>
          <w:p w14:paraId="569E5412" w14:textId="77777777" w:rsidR="009B6CD2" w:rsidRPr="00AB10B9" w:rsidRDefault="009B6CD2" w:rsidP="009B6CD2">
            <w:pPr>
              <w:pStyle w:val="TablebodyTables"/>
              <w:rPr>
                <w:sz w:val="17"/>
                <w:szCs w:val="17"/>
              </w:rPr>
            </w:pPr>
            <w:r w:rsidRPr="00AB10B9">
              <w:rPr>
                <w:sz w:val="17"/>
                <w:szCs w:val="17"/>
              </w:rPr>
              <w:t>Scope</w:t>
            </w:r>
          </w:p>
        </w:tc>
        <w:tc>
          <w:tcPr>
            <w:tcW w:w="6034" w:type="dxa"/>
            <w:tcBorders>
              <w:top w:val="single" w:sz="4" w:space="0" w:color="333333"/>
              <w:left w:val="single" w:sz="4" w:space="0" w:color="333333"/>
              <w:bottom w:val="single" w:sz="4" w:space="0" w:color="333333"/>
              <w:right w:val="single" w:sz="4" w:space="0" w:color="333333"/>
            </w:tcBorders>
          </w:tcPr>
          <w:p w14:paraId="130C2523" w14:textId="77777777" w:rsidR="009B6CD2" w:rsidRPr="00AB10B9" w:rsidRDefault="009B6CD2" w:rsidP="009B6CD2">
            <w:pPr>
              <w:pStyle w:val="TablebodyTables"/>
              <w:rPr>
                <w:sz w:val="17"/>
                <w:szCs w:val="17"/>
              </w:rPr>
            </w:pPr>
            <w:r w:rsidRPr="00AB10B9">
              <w:rPr>
                <w:sz w:val="17"/>
                <w:szCs w:val="17"/>
              </w:rPr>
              <w:t>Studies that did not provide separate analyses/syntheses of results relevant to the scope of the review (e.g., with respect to age group and diagnosis).</w:t>
            </w:r>
          </w:p>
          <w:p w14:paraId="53F96716" w14:textId="77777777" w:rsidR="009B6CD2" w:rsidRPr="00AB10B9" w:rsidRDefault="009B6CD2" w:rsidP="009B6CD2">
            <w:pPr>
              <w:pStyle w:val="TablebodyTables"/>
              <w:rPr>
                <w:sz w:val="17"/>
                <w:szCs w:val="17"/>
              </w:rPr>
            </w:pPr>
            <w:r w:rsidRPr="00AB10B9">
              <w:rPr>
                <w:sz w:val="17"/>
                <w:szCs w:val="17"/>
              </w:rPr>
              <w:t xml:space="preserve">Studies cited in the original ASD Guideline </w:t>
            </w:r>
            <w:r w:rsidRPr="00AB10B9">
              <w:rPr>
                <w:sz w:val="17"/>
                <w:szCs w:val="17"/>
              </w:rPr>
              <w:fldChar w:fldCharType="begin"/>
            </w:r>
            <w:r w:rsidRPr="00AB10B9">
              <w:rPr>
                <w:sz w:val="17"/>
                <w:szCs w:val="17"/>
              </w:rPr>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AB10B9">
              <w:rPr>
                <w:sz w:val="17"/>
                <w:szCs w:val="17"/>
              </w:rPr>
              <w:fldChar w:fldCharType="separate"/>
            </w:r>
            <w:r w:rsidRPr="00AB10B9">
              <w:rPr>
                <w:noProof/>
                <w:sz w:val="17"/>
                <w:szCs w:val="17"/>
              </w:rPr>
              <w:t>[</w:t>
            </w:r>
            <w:hyperlink w:anchor="_ENREF_1" w:tooltip="Ministries of Health and Education, 2008 #2844" w:history="1">
              <w:r w:rsidRPr="00AB10B9">
                <w:rPr>
                  <w:noProof/>
                  <w:sz w:val="17"/>
                  <w:szCs w:val="17"/>
                </w:rPr>
                <w:t>1</w:t>
              </w:r>
            </w:hyperlink>
            <w:r w:rsidRPr="00AB10B9">
              <w:rPr>
                <w:noProof/>
                <w:sz w:val="17"/>
                <w:szCs w:val="17"/>
              </w:rPr>
              <w:t>]</w:t>
            </w:r>
            <w:r w:rsidRPr="00AB10B9">
              <w:rPr>
                <w:sz w:val="17"/>
                <w:szCs w:val="17"/>
              </w:rPr>
              <w:fldChar w:fldCharType="end"/>
            </w:r>
            <w:r w:rsidRPr="00AB10B9">
              <w:rPr>
                <w:sz w:val="17"/>
                <w:szCs w:val="17"/>
              </w:rPr>
              <w:t>.</w:t>
            </w:r>
          </w:p>
        </w:tc>
      </w:tr>
      <w:tr w:rsidR="009B6CD2" w:rsidRPr="00AB10B9" w14:paraId="7522BFE3" w14:textId="77777777" w:rsidTr="009B6CD2">
        <w:trPr>
          <w:trHeight w:val="539"/>
        </w:trPr>
        <w:tc>
          <w:tcPr>
            <w:tcW w:w="2178" w:type="dxa"/>
            <w:tcBorders>
              <w:top w:val="single" w:sz="4" w:space="0" w:color="333333"/>
              <w:left w:val="single" w:sz="4" w:space="0" w:color="333333"/>
              <w:bottom w:val="single" w:sz="4" w:space="0" w:color="333333"/>
              <w:right w:val="single" w:sz="4" w:space="0" w:color="333333"/>
            </w:tcBorders>
          </w:tcPr>
          <w:p w14:paraId="3FBB1DA9" w14:textId="77777777" w:rsidR="009B6CD2" w:rsidRPr="00AB10B9" w:rsidRDefault="009B6CD2" w:rsidP="009B6CD2">
            <w:pPr>
              <w:pStyle w:val="TablebodyTables"/>
              <w:rPr>
                <w:sz w:val="17"/>
                <w:szCs w:val="17"/>
              </w:rPr>
            </w:pPr>
            <w:r w:rsidRPr="00AB10B9">
              <w:rPr>
                <w:sz w:val="17"/>
                <w:szCs w:val="17"/>
              </w:rPr>
              <w:t>Study Design</w:t>
            </w:r>
          </w:p>
        </w:tc>
        <w:tc>
          <w:tcPr>
            <w:tcW w:w="6034" w:type="dxa"/>
            <w:tcBorders>
              <w:top w:val="single" w:sz="4" w:space="0" w:color="333333"/>
              <w:left w:val="single" w:sz="4" w:space="0" w:color="333333"/>
              <w:bottom w:val="single" w:sz="4" w:space="0" w:color="333333"/>
              <w:right w:val="single" w:sz="4" w:space="0" w:color="333333"/>
            </w:tcBorders>
          </w:tcPr>
          <w:p w14:paraId="086DBE1B" w14:textId="77777777" w:rsidR="009B6CD2" w:rsidRPr="00AB10B9" w:rsidRDefault="009B6CD2" w:rsidP="009B6CD2">
            <w:pPr>
              <w:pStyle w:val="TablebodyTables"/>
              <w:rPr>
                <w:sz w:val="17"/>
                <w:szCs w:val="17"/>
              </w:rPr>
            </w:pPr>
            <w:r w:rsidRPr="00AB10B9">
              <w:rPr>
                <w:sz w:val="17"/>
                <w:szCs w:val="17"/>
              </w:rPr>
              <w:t>Quasi-randomised studies, uncontrolled studies, observational studies, case series, n of one/single case experimental studies.</w:t>
            </w:r>
          </w:p>
        </w:tc>
      </w:tr>
      <w:tr w:rsidR="009B6CD2" w:rsidRPr="00AB10B9" w14:paraId="63B64F2B" w14:textId="77777777" w:rsidTr="009B6CD2">
        <w:trPr>
          <w:trHeight w:val="433"/>
        </w:trPr>
        <w:tc>
          <w:tcPr>
            <w:tcW w:w="2178" w:type="dxa"/>
            <w:tcBorders>
              <w:top w:val="single" w:sz="4" w:space="0" w:color="333333"/>
              <w:left w:val="single" w:sz="4" w:space="0" w:color="333333"/>
              <w:bottom w:val="single" w:sz="4" w:space="0" w:color="333333"/>
              <w:right w:val="single" w:sz="4" w:space="0" w:color="333333"/>
            </w:tcBorders>
          </w:tcPr>
          <w:p w14:paraId="51285C81" w14:textId="77777777" w:rsidR="009B6CD2" w:rsidRPr="00AB10B9" w:rsidRDefault="009B6CD2" w:rsidP="009B6CD2">
            <w:pPr>
              <w:pStyle w:val="TablebodyTables"/>
              <w:rPr>
                <w:sz w:val="17"/>
                <w:szCs w:val="17"/>
              </w:rPr>
            </w:pPr>
            <w:r w:rsidRPr="00AB10B9">
              <w:rPr>
                <w:sz w:val="17"/>
                <w:szCs w:val="17"/>
              </w:rPr>
              <w:t>Outcome</w:t>
            </w:r>
          </w:p>
        </w:tc>
        <w:tc>
          <w:tcPr>
            <w:tcW w:w="6034" w:type="dxa"/>
            <w:tcBorders>
              <w:top w:val="single" w:sz="4" w:space="0" w:color="333333"/>
              <w:left w:val="single" w:sz="4" w:space="0" w:color="333333"/>
              <w:bottom w:val="single" w:sz="4" w:space="0" w:color="333333"/>
              <w:right w:val="single" w:sz="4" w:space="0" w:color="333333"/>
            </w:tcBorders>
          </w:tcPr>
          <w:p w14:paraId="14719037" w14:textId="77777777" w:rsidR="009B6CD2" w:rsidRPr="00AB10B9" w:rsidRDefault="009B6CD2" w:rsidP="009B6CD2">
            <w:pPr>
              <w:pStyle w:val="TablebodyTables"/>
              <w:rPr>
                <w:sz w:val="17"/>
                <w:szCs w:val="17"/>
              </w:rPr>
            </w:pPr>
            <w:r w:rsidRPr="00AB10B9">
              <w:rPr>
                <w:sz w:val="17"/>
                <w:szCs w:val="17"/>
              </w:rPr>
              <w:t>Measures of programme acceptability such as satisfaction.</w:t>
            </w:r>
          </w:p>
        </w:tc>
      </w:tr>
      <w:bookmarkEnd w:id="409"/>
      <w:bookmarkEnd w:id="410"/>
      <w:bookmarkEnd w:id="411"/>
      <w:bookmarkEnd w:id="412"/>
      <w:bookmarkEnd w:id="413"/>
      <w:bookmarkEnd w:id="414"/>
      <w:bookmarkEnd w:id="415"/>
      <w:bookmarkEnd w:id="416"/>
      <w:bookmarkEnd w:id="417"/>
    </w:tbl>
    <w:p w14:paraId="33B2835C" w14:textId="56F849B4" w:rsidR="004236D7" w:rsidRPr="00AB10B9" w:rsidRDefault="004236D7" w:rsidP="004236D7">
      <w:pPr>
        <w:pStyle w:val="GLBodytext"/>
        <w:sectPr w:rsidR="004236D7" w:rsidRPr="00AB10B9" w:rsidSect="00E70A51">
          <w:pgSz w:w="11900" w:h="16820" w:code="9"/>
          <w:pgMar w:top="1701" w:right="1418" w:bottom="1701" w:left="1701" w:header="567" w:footer="425" w:gutter="284"/>
          <w:cols w:space="720"/>
          <w:docGrid w:linePitch="224"/>
        </w:sectPr>
      </w:pPr>
    </w:p>
    <w:p w14:paraId="1CE8143B" w14:textId="55EF7088" w:rsidR="00F80178" w:rsidRPr="00AB10B9" w:rsidRDefault="00F80178" w:rsidP="00F80178">
      <w:pPr>
        <w:pStyle w:val="GLBodytext"/>
      </w:pPr>
      <w:bookmarkStart w:id="418" w:name="_Toc184964841"/>
      <w:bookmarkStart w:id="419" w:name="_Toc311630030"/>
      <w:bookmarkStart w:id="420" w:name="_Toc311631988"/>
      <w:bookmarkStart w:id="421" w:name="_Toc183493331"/>
      <w:bookmarkStart w:id="422" w:name="_Toc183683338"/>
      <w:bookmarkStart w:id="423" w:name="_Toc183692909"/>
      <w:bookmarkStart w:id="424" w:name="_Toc184964842"/>
      <w:bookmarkStart w:id="425" w:name="_Toc311630031"/>
      <w:bookmarkStart w:id="426" w:name="_Toc311631989"/>
      <w:bookmarkEnd w:id="400"/>
      <w:bookmarkEnd w:id="401"/>
      <w:bookmarkEnd w:id="402"/>
      <w:bookmarkEnd w:id="403"/>
      <w:bookmarkEnd w:id="404"/>
      <w:bookmarkEnd w:id="405"/>
      <w:bookmarkEnd w:id="406"/>
      <w:bookmarkEnd w:id="407"/>
      <w:bookmarkEnd w:id="408"/>
      <w:r w:rsidRPr="00AB10B9">
        <w:lastRenderedPageBreak/>
        <w:t>Nine bibliographic, health technology assessment</w:t>
      </w:r>
      <w:r w:rsidR="005C6318" w:rsidRPr="00AB10B9">
        <w:t>,</w:t>
      </w:r>
      <w:r w:rsidRPr="00AB10B9">
        <w:t xml:space="preserve"> and guideline databases were included in the systematic search. The search was conducted in May-June 2014 and identified 1793 articles. References of retrieved articles were also cross-checked to identify additional articles.</w:t>
      </w:r>
    </w:p>
    <w:p w14:paraId="68BC90CE" w14:textId="77777777" w:rsidR="005606B8" w:rsidRPr="00AB10B9" w:rsidRDefault="005606B8" w:rsidP="005606B8">
      <w:pPr>
        <w:pStyle w:val="GLHeading3"/>
      </w:pPr>
      <w:bookmarkStart w:id="427" w:name="_Toc275181294"/>
      <w:bookmarkStart w:id="428" w:name="_Toc288166821"/>
      <w:r w:rsidRPr="00AB10B9">
        <w:t>Critical appraisal of included studies</w:t>
      </w:r>
      <w:bookmarkEnd w:id="427"/>
      <w:bookmarkEnd w:id="428"/>
    </w:p>
    <w:p w14:paraId="250C1C3C" w14:textId="35DBD7DE" w:rsidR="005606B8" w:rsidRPr="00AB10B9" w:rsidRDefault="008373C8" w:rsidP="005606B8">
      <w:pPr>
        <w:pStyle w:val="GLBodytext"/>
      </w:pPr>
      <w:r w:rsidRPr="00AB10B9">
        <w:t xml:space="preserve">Included studies </w:t>
      </w:r>
      <w:r w:rsidR="003D413D" w:rsidRPr="00AB10B9">
        <w:t>were assigned “levels of evidence”</w:t>
      </w:r>
      <w:r w:rsidR="005606B8" w:rsidRPr="00AB10B9">
        <w:t xml:space="preserve"> which correspond to an evidence hierarchy </w:t>
      </w:r>
      <w:r w:rsidR="00540258" w:rsidRPr="00AB10B9">
        <w:fldChar w:fldCharType="begin"/>
      </w:r>
      <w:r w:rsidR="00540258" w:rsidRPr="00AB10B9">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540258" w:rsidRPr="00AB10B9">
        <w:fldChar w:fldCharType="separate"/>
      </w:r>
      <w:r w:rsidR="00540258" w:rsidRPr="00AB10B9">
        <w:rPr>
          <w:noProof/>
        </w:rPr>
        <w:t>[</w:t>
      </w:r>
      <w:hyperlink w:anchor="_ENREF_28" w:tooltip="National Health and Medical Research Council, 2008 #2845" w:history="1">
        <w:r w:rsidR="00CD74CC" w:rsidRPr="00AB10B9">
          <w:rPr>
            <w:noProof/>
          </w:rPr>
          <w:t>28</w:t>
        </w:r>
      </w:hyperlink>
      <w:r w:rsidR="00540258" w:rsidRPr="00AB10B9">
        <w:rPr>
          <w:noProof/>
        </w:rPr>
        <w:t>]</w:t>
      </w:r>
      <w:r w:rsidR="00540258" w:rsidRPr="00AB10B9">
        <w:fldChar w:fldCharType="end"/>
      </w:r>
      <w:r w:rsidR="00AE53E6" w:rsidRPr="00AB10B9">
        <w:t xml:space="preserve">. </w:t>
      </w:r>
      <w:r w:rsidR="005606B8" w:rsidRPr="00AB10B9">
        <w:t xml:space="preserve">This hierarchy ranks the quality of research designs which are broadly associated with particular methodological strengths and limitations. For the current review, the evidence hierarchy placed systematic reviews of </w:t>
      </w:r>
      <w:r w:rsidR="005C6318" w:rsidRPr="00AB10B9">
        <w:t>randomised controlled trials</w:t>
      </w:r>
      <w:r w:rsidR="005606B8" w:rsidRPr="00AB10B9">
        <w:t xml:space="preserve"> as representing the most robust evidence (level 1 evidence), following by </w:t>
      </w:r>
      <w:r w:rsidR="005C6318" w:rsidRPr="00AB10B9">
        <w:t xml:space="preserve">randomised controlled trials </w:t>
      </w:r>
      <w:r w:rsidR="005606B8" w:rsidRPr="00AB10B9">
        <w:t>(level I</w:t>
      </w:r>
      <w:r w:rsidR="00070378" w:rsidRPr="00AB10B9">
        <w:t>I)</w:t>
      </w:r>
      <w:r w:rsidR="005C6318" w:rsidRPr="00AB10B9">
        <w:t>.</w:t>
      </w:r>
      <w:r w:rsidR="005606B8" w:rsidRPr="00AB10B9">
        <w:t xml:space="preserve"> </w:t>
      </w:r>
    </w:p>
    <w:p w14:paraId="5CA3E4C4" w14:textId="242BC1FF" w:rsidR="005606B8" w:rsidRPr="00AB10B9" w:rsidRDefault="005606B8" w:rsidP="005606B8">
      <w:pPr>
        <w:pStyle w:val="GLBodytext"/>
      </w:pPr>
      <w:r w:rsidRPr="00AB10B9">
        <w:t>Within each study design, studies can be conducted with varying degrees of rigour. This was reflected in assessment of methodological quality (including study validity, effect size, precision of results, applicability and generalisability) using design-specific validated in</w:t>
      </w:r>
      <w:r w:rsidR="001269BA" w:rsidRPr="00AB10B9">
        <w:t>struments</w:t>
      </w:r>
      <w:r w:rsidRPr="00AB10B9">
        <w:t>. Quality was coded as either good (</w:t>
      </w:r>
      <w:r w:rsidRPr="00AB10B9">
        <w:rPr>
          <w:b/>
          <w:bCs/>
        </w:rPr>
        <w:t>+</w:t>
      </w:r>
      <w:r w:rsidRPr="00AB10B9">
        <w:t>), uncertain (</w:t>
      </w:r>
      <w:r w:rsidRPr="00AB10B9">
        <w:rPr>
          <w:b/>
          <w:bCs/>
        </w:rPr>
        <w:t>?</w:t>
      </w:r>
      <w:r w:rsidRPr="00AB10B9">
        <w:t>), or poor (</w:t>
      </w:r>
      <w:r w:rsidRPr="00AB10B9">
        <w:rPr>
          <w:b/>
          <w:bCs/>
        </w:rPr>
        <w:t>-</w:t>
      </w:r>
      <w:r w:rsidRPr="00AB10B9">
        <w:t>).</w:t>
      </w:r>
      <w:r w:rsidR="001269BA" w:rsidRPr="00AB10B9">
        <w:t xml:space="preserve"> </w:t>
      </w:r>
    </w:p>
    <w:p w14:paraId="32323FD3" w14:textId="5C253907" w:rsidR="00DC5E94" w:rsidRPr="00AB10B9" w:rsidRDefault="00DC5E94" w:rsidP="00DC5E94">
      <w:pPr>
        <w:pStyle w:val="GLBodytext"/>
      </w:pPr>
      <w:r w:rsidRPr="00AB10B9">
        <w:t xml:space="preserve">Full details of review methods including search strategies, appraisal of study quality and data extraction are presented in </w:t>
      </w:r>
      <w:r w:rsidRPr="00AB10B9">
        <w:rPr>
          <w:b/>
          <w:bCs/>
        </w:rPr>
        <w:t>Appendix 1</w:t>
      </w:r>
      <w:r w:rsidRPr="00AB10B9">
        <w:t>.</w:t>
      </w:r>
    </w:p>
    <w:p w14:paraId="4B43301E" w14:textId="0B930040" w:rsidR="009B1190" w:rsidRPr="00AB10B9" w:rsidRDefault="009B1190" w:rsidP="0082070E">
      <w:pPr>
        <w:pStyle w:val="GLHeading2"/>
      </w:pPr>
      <w:bookmarkStart w:id="429" w:name="_Toc214642256"/>
      <w:bookmarkStart w:id="430" w:name="_Toc214642560"/>
      <w:bookmarkStart w:id="431" w:name="_Toc214993637"/>
      <w:bookmarkStart w:id="432" w:name="_Toc214994179"/>
      <w:bookmarkStart w:id="433" w:name="_Toc216717501"/>
      <w:bookmarkStart w:id="434" w:name="_Toc227063446"/>
      <w:bookmarkStart w:id="435" w:name="_Toc227063659"/>
      <w:bookmarkStart w:id="436" w:name="_Toc227064729"/>
      <w:bookmarkStart w:id="437" w:name="_Toc227124982"/>
      <w:bookmarkStart w:id="438" w:name="_Toc275181295"/>
      <w:bookmarkStart w:id="439" w:name="_Toc288166822"/>
      <w:r w:rsidRPr="00AB10B9">
        <w:t>2.2 Body of evidence</w:t>
      </w:r>
      <w:bookmarkEnd w:id="418"/>
      <w:bookmarkEnd w:id="419"/>
      <w:bookmarkEnd w:id="420"/>
      <w:bookmarkEnd w:id="429"/>
      <w:bookmarkEnd w:id="430"/>
      <w:bookmarkEnd w:id="431"/>
      <w:bookmarkEnd w:id="432"/>
      <w:bookmarkEnd w:id="433"/>
      <w:bookmarkEnd w:id="434"/>
      <w:bookmarkEnd w:id="435"/>
      <w:bookmarkEnd w:id="436"/>
      <w:bookmarkEnd w:id="437"/>
      <w:bookmarkEnd w:id="438"/>
      <w:bookmarkEnd w:id="439"/>
    </w:p>
    <w:p w14:paraId="605E7E7F" w14:textId="77777777" w:rsidR="00071ACA" w:rsidRPr="00AB10B9" w:rsidRDefault="00071ACA" w:rsidP="00071ACA">
      <w:pPr>
        <w:pStyle w:val="GLHeading3"/>
      </w:pPr>
      <w:bookmarkStart w:id="440" w:name="_Toc275181296"/>
      <w:bookmarkStart w:id="441" w:name="_Toc288166823"/>
      <w:bookmarkEnd w:id="421"/>
      <w:bookmarkEnd w:id="422"/>
      <w:bookmarkEnd w:id="423"/>
      <w:r w:rsidRPr="00AB10B9">
        <w:t>Included studies</w:t>
      </w:r>
      <w:bookmarkEnd w:id="440"/>
      <w:bookmarkEnd w:id="441"/>
    </w:p>
    <w:p w14:paraId="6B99DE2A" w14:textId="21DA54E1" w:rsidR="009B1190" w:rsidRPr="00AB10B9" w:rsidRDefault="00F64FF9" w:rsidP="009B1190">
      <w:pPr>
        <w:pStyle w:val="GLBodytext"/>
      </w:pPr>
      <w:r w:rsidRPr="00AB10B9">
        <w:t>Twelve</w:t>
      </w:r>
      <w:r w:rsidR="00824AF4" w:rsidRPr="00AB10B9">
        <w:t xml:space="preserve"> studies </w:t>
      </w:r>
      <w:r w:rsidR="004A5DDF" w:rsidRPr="00AB10B9">
        <w:t xml:space="preserve">met selection criteria and </w:t>
      </w:r>
      <w:r w:rsidR="008F7858" w:rsidRPr="00AB10B9">
        <w:t xml:space="preserve">were </w:t>
      </w:r>
      <w:r w:rsidR="004A5DDF" w:rsidRPr="00AB10B9">
        <w:t>eligible for appraisal and inclusion</w:t>
      </w:r>
      <w:r w:rsidRPr="00AB10B9">
        <w:t>, two</w:t>
      </w:r>
      <w:r w:rsidR="00782405" w:rsidRPr="00AB10B9">
        <w:t xml:space="preserve"> </w:t>
      </w:r>
      <w:r w:rsidRPr="00AB10B9">
        <w:t xml:space="preserve">of which </w:t>
      </w:r>
      <w:r w:rsidR="00782405" w:rsidRPr="00AB10B9">
        <w:t>were recently published systematic reviews/meta analyses</w:t>
      </w:r>
      <w:r w:rsidR="002477B8" w:rsidRPr="00AB10B9">
        <w:t xml:space="preserve">. </w:t>
      </w:r>
      <w:r w:rsidR="009B1190" w:rsidRPr="00AB10B9">
        <w:t xml:space="preserve">The Evidence Tables for included studies are presented in </w:t>
      </w:r>
      <w:r w:rsidR="002477B8" w:rsidRPr="00AB10B9">
        <w:rPr>
          <w:b/>
        </w:rPr>
        <w:t>Appendix 3</w:t>
      </w:r>
      <w:r w:rsidR="009B1190" w:rsidRPr="00AB10B9">
        <w:t xml:space="preserve">. </w:t>
      </w:r>
      <w:r w:rsidR="00640A36" w:rsidRPr="00AB10B9">
        <w:t xml:space="preserve">Throughout </w:t>
      </w:r>
      <w:r w:rsidR="0052128A" w:rsidRPr="00AB10B9">
        <w:t>t</w:t>
      </w:r>
      <w:r w:rsidR="009315F2" w:rsidRPr="00AB10B9">
        <w:t>ables and</w:t>
      </w:r>
      <w:r w:rsidR="00640A36" w:rsidRPr="00AB10B9">
        <w:t xml:space="preserve"> text, s</w:t>
      </w:r>
      <w:r w:rsidR="00962D32" w:rsidRPr="00AB10B9">
        <w:t xml:space="preserve">tudies are </w:t>
      </w:r>
      <w:r w:rsidR="00DA4F1F" w:rsidRPr="00AB10B9">
        <w:t>order</w:t>
      </w:r>
      <w:r w:rsidR="003E14B8" w:rsidRPr="00AB10B9">
        <w:t>ed</w:t>
      </w:r>
      <w:r w:rsidR="00DA4F1F" w:rsidRPr="00AB10B9">
        <w:t xml:space="preserve"> </w:t>
      </w:r>
      <w:r w:rsidR="00A811BB" w:rsidRPr="00AB10B9">
        <w:t>according to</w:t>
      </w:r>
      <w:r w:rsidR="00DA4F1F" w:rsidRPr="00AB10B9">
        <w:t xml:space="preserve"> the </w:t>
      </w:r>
      <w:r w:rsidR="00962D32" w:rsidRPr="00AB10B9">
        <w:t xml:space="preserve">following hierarchy: study type (systematic reviews then primary studies), level of evidence (highest first), </w:t>
      </w:r>
      <w:r w:rsidR="002E379D" w:rsidRPr="00AB10B9">
        <w:t>ch</w:t>
      </w:r>
      <w:r w:rsidR="003D0C62" w:rsidRPr="00AB10B9">
        <w:t>r</w:t>
      </w:r>
      <w:r w:rsidR="002E379D" w:rsidRPr="00AB10B9">
        <w:t xml:space="preserve">onology of </w:t>
      </w:r>
      <w:r w:rsidR="00962D32" w:rsidRPr="00AB10B9">
        <w:t>year of publication (</w:t>
      </w:r>
      <w:r w:rsidR="00845861" w:rsidRPr="00AB10B9">
        <w:t>oldest first</w:t>
      </w:r>
      <w:r w:rsidR="00962D32" w:rsidRPr="00AB10B9">
        <w:t>), first author’s surname (alphabetical order).</w:t>
      </w:r>
    </w:p>
    <w:p w14:paraId="71EEBFD7" w14:textId="523DEE25" w:rsidR="00E512DC" w:rsidRPr="00AB10B9" w:rsidRDefault="00E512DC" w:rsidP="00071ACA">
      <w:pPr>
        <w:pStyle w:val="GLHeading3"/>
      </w:pPr>
      <w:bookmarkStart w:id="442" w:name="_Toc214642258"/>
      <w:bookmarkStart w:id="443" w:name="_Toc214642562"/>
      <w:bookmarkStart w:id="444" w:name="_Toc214993639"/>
      <w:bookmarkStart w:id="445" w:name="_Toc214994181"/>
      <w:bookmarkStart w:id="446" w:name="_Toc216717503"/>
      <w:bookmarkStart w:id="447" w:name="_Toc227063448"/>
      <w:bookmarkStart w:id="448" w:name="_Toc227063661"/>
      <w:bookmarkStart w:id="449" w:name="_Toc227064731"/>
      <w:bookmarkStart w:id="450" w:name="_Toc227124984"/>
      <w:bookmarkStart w:id="451" w:name="_Toc275181297"/>
      <w:bookmarkStart w:id="452" w:name="_Toc288166824"/>
      <w:r w:rsidRPr="00AB10B9">
        <w:t>Systematic reviews</w:t>
      </w:r>
      <w:bookmarkEnd w:id="424"/>
      <w:bookmarkEnd w:id="425"/>
      <w:bookmarkEnd w:id="426"/>
      <w:bookmarkEnd w:id="442"/>
      <w:bookmarkEnd w:id="443"/>
      <w:bookmarkEnd w:id="444"/>
      <w:bookmarkEnd w:id="445"/>
      <w:bookmarkEnd w:id="446"/>
      <w:bookmarkEnd w:id="447"/>
      <w:bookmarkEnd w:id="448"/>
      <w:bookmarkEnd w:id="449"/>
      <w:bookmarkEnd w:id="450"/>
      <w:bookmarkEnd w:id="451"/>
      <w:bookmarkEnd w:id="452"/>
    </w:p>
    <w:p w14:paraId="7FCFF71A" w14:textId="270BE115" w:rsidR="00B81382" w:rsidRPr="00AB10B9" w:rsidRDefault="00EA282E" w:rsidP="002E64DC">
      <w:pPr>
        <w:pStyle w:val="GLBodytext"/>
      </w:pPr>
      <w:r w:rsidRPr="00AB10B9">
        <w:t xml:space="preserve">Two recently published systematic reviews on the review topic were identified </w:t>
      </w:r>
      <w:r w:rsidR="00540258"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CD74CC" w:rsidRPr="00AB10B9">
        <w:instrText xml:space="preserve"> ADDIN EN.CITE </w:instrText>
      </w:r>
      <w:r w:rsidR="00CD74CC"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 xml:space="preserve">, </w:t>
      </w:r>
      <w:hyperlink w:anchor="_ENREF_26" w:tooltip="Reichow, 2013 #1192" w:history="1">
        <w:r w:rsidR="00CD74CC" w:rsidRPr="00AB10B9">
          <w:rPr>
            <w:noProof/>
          </w:rPr>
          <w:t>26</w:t>
        </w:r>
      </w:hyperlink>
      <w:r w:rsidR="00540258" w:rsidRPr="00AB10B9">
        <w:rPr>
          <w:noProof/>
        </w:rPr>
        <w:t>]</w:t>
      </w:r>
      <w:r w:rsidR="00540258" w:rsidRPr="00AB10B9">
        <w:fldChar w:fldCharType="end"/>
      </w:r>
      <w:r w:rsidR="00AC3963" w:rsidRPr="00AB10B9">
        <w:t>.</w:t>
      </w:r>
    </w:p>
    <w:p w14:paraId="5CA1E604" w14:textId="2CE5D776" w:rsidR="0097758A" w:rsidRPr="00AB10B9" w:rsidRDefault="0097758A" w:rsidP="0097758A">
      <w:pPr>
        <w:pStyle w:val="GLBodytext"/>
      </w:pPr>
      <w:r w:rsidRPr="00AB10B9">
        <w:t xml:space="preserve">A systematic review and meta analysis published by the Cochrane Collaboration </w:t>
      </w:r>
      <w:r w:rsidR="00540258"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540258"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540258" w:rsidRPr="00AB10B9">
        <w:fldChar w:fldCharType="end"/>
      </w:r>
      <w:r w:rsidRPr="00AB10B9">
        <w:t xml:space="preserve"> considered the effectiveness of social skills groups for child</w:t>
      </w:r>
      <w:r w:rsidR="00ED4A8D" w:rsidRPr="00AB10B9">
        <w:t>ren</w:t>
      </w:r>
      <w:r w:rsidRPr="00AB10B9">
        <w:t xml:space="preserve"> and adolescents aged 6 to 21 years with ASD. Randomised controlled trials published to 2011 were included comparing participants of social skills groups with no intervention/wait list control groups </w:t>
      </w:r>
      <w:r w:rsidR="00AA0285" w:rsidRPr="00AB10B9">
        <w:t>with</w:t>
      </w:r>
      <w:r w:rsidRPr="00AB10B9">
        <w:t xml:space="preserve"> social competence as the primary outcome.  </w:t>
      </w:r>
    </w:p>
    <w:p w14:paraId="15A88C4A" w14:textId="58B42B2E" w:rsidR="00B53A9F" w:rsidRPr="00AB10B9" w:rsidRDefault="006205D1" w:rsidP="002E64DC">
      <w:pPr>
        <w:pStyle w:val="GLBodytext"/>
      </w:pPr>
      <w:r w:rsidRPr="00AB10B9">
        <w:t>A</w:t>
      </w:r>
      <w:r w:rsidR="00B53A9F" w:rsidRPr="00AB10B9">
        <w:t xml:space="preserve"> </w:t>
      </w:r>
      <w:r w:rsidR="0097758A" w:rsidRPr="00AB10B9">
        <w:t xml:space="preserve">more </w:t>
      </w:r>
      <w:r w:rsidR="00B53A9F" w:rsidRPr="00AB10B9">
        <w:t xml:space="preserve">recent </w:t>
      </w:r>
      <w:r w:rsidR="003C39B3" w:rsidRPr="00AB10B9">
        <w:t xml:space="preserve">review </w:t>
      </w:r>
      <w:r w:rsidR="00540258"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540258"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540258" w:rsidRPr="00AB10B9">
        <w:fldChar w:fldCharType="end"/>
      </w:r>
      <w:r w:rsidR="00F20398" w:rsidRPr="00AB10B9">
        <w:t xml:space="preserve"> was a methodology</w:t>
      </w:r>
      <w:r w:rsidR="00B53A9F" w:rsidRPr="00AB10B9">
        <w:t xml:space="preserve"> </w:t>
      </w:r>
      <w:r w:rsidR="009B396F" w:rsidRPr="00AB10B9">
        <w:t>(rather than an efficacy) review</w:t>
      </w:r>
      <w:r w:rsidR="00B53A9F" w:rsidRPr="00AB10B9">
        <w:t xml:space="preserve"> of group-based social skills studies </w:t>
      </w:r>
      <w:r w:rsidR="00F20398" w:rsidRPr="00AB10B9">
        <w:t>for</w:t>
      </w:r>
      <w:r w:rsidR="00B53A9F" w:rsidRPr="00AB10B9">
        <w:t xml:space="preserve"> people aged 18 years </w:t>
      </w:r>
      <w:r w:rsidR="00F20398" w:rsidRPr="00AB10B9">
        <w:t>or under with ASD. A</w:t>
      </w:r>
      <w:r w:rsidR="00B53A9F" w:rsidRPr="00AB10B9">
        <w:t xml:space="preserve"> range of study </w:t>
      </w:r>
      <w:r w:rsidR="00B53A9F" w:rsidRPr="00AB10B9">
        <w:lastRenderedPageBreak/>
        <w:t xml:space="preserve">designs </w:t>
      </w:r>
      <w:r w:rsidR="00F20398" w:rsidRPr="00AB10B9">
        <w:t xml:space="preserve">were considered </w:t>
      </w:r>
      <w:r w:rsidRPr="00AB10B9">
        <w:t>including</w:t>
      </w:r>
      <w:r w:rsidR="00B53A9F" w:rsidRPr="00AB10B9">
        <w:t xml:space="preserve"> single case experimental studies, </w:t>
      </w:r>
      <w:r w:rsidR="008E3950" w:rsidRPr="00AB10B9">
        <w:t xml:space="preserve">and </w:t>
      </w:r>
      <w:r w:rsidR="00B53A9F" w:rsidRPr="00AB10B9">
        <w:t xml:space="preserve">uncontrolled and controlled </w:t>
      </w:r>
      <w:r w:rsidR="008E3950" w:rsidRPr="00AB10B9">
        <w:t xml:space="preserve">group </w:t>
      </w:r>
      <w:r w:rsidR="00B53A9F" w:rsidRPr="00AB10B9">
        <w:t xml:space="preserve">studies </w:t>
      </w:r>
      <w:r w:rsidR="003C39B3" w:rsidRPr="00AB10B9">
        <w:t>published between 2000 and 2012.</w:t>
      </w:r>
    </w:p>
    <w:p w14:paraId="292C240D" w14:textId="1A474E4B" w:rsidR="00E465E7" w:rsidRPr="00AB10B9" w:rsidRDefault="00065D82" w:rsidP="00071ACA">
      <w:pPr>
        <w:pStyle w:val="GLHeading3"/>
      </w:pPr>
      <w:bookmarkStart w:id="453" w:name="_Toc184964843"/>
      <w:bookmarkStart w:id="454" w:name="_Toc311630032"/>
      <w:bookmarkStart w:id="455" w:name="_Toc311631990"/>
      <w:bookmarkStart w:id="456" w:name="_Toc214642259"/>
      <w:bookmarkStart w:id="457" w:name="_Toc214642563"/>
      <w:bookmarkStart w:id="458" w:name="_Toc214993640"/>
      <w:bookmarkStart w:id="459" w:name="_Toc214994182"/>
      <w:bookmarkStart w:id="460" w:name="_Toc216717504"/>
      <w:bookmarkStart w:id="461" w:name="_Toc227063449"/>
      <w:bookmarkStart w:id="462" w:name="_Toc227063662"/>
      <w:bookmarkStart w:id="463" w:name="_Toc227064732"/>
      <w:bookmarkStart w:id="464" w:name="_Toc227124985"/>
      <w:bookmarkStart w:id="465" w:name="_Toc275181298"/>
      <w:bookmarkStart w:id="466" w:name="_Toc288166825"/>
      <w:r w:rsidRPr="00AB10B9">
        <w:t>Primary studies</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00012951" w:rsidRPr="00AB10B9">
        <w:t xml:space="preserve"> </w:t>
      </w:r>
    </w:p>
    <w:p w14:paraId="1A6FCA2C" w14:textId="12E63862" w:rsidR="00505DCD" w:rsidRPr="00AB10B9" w:rsidRDefault="00F64FF9" w:rsidP="002E64DC">
      <w:pPr>
        <w:pStyle w:val="GLBodytext"/>
      </w:pPr>
      <w:r w:rsidRPr="00AB10B9">
        <w:t>Ten</w:t>
      </w:r>
      <w:r w:rsidR="00A72523" w:rsidRPr="00AB10B9">
        <w:t xml:space="preserve"> primary studies were appraised</w:t>
      </w:r>
      <w:r w:rsidR="00F8534E" w:rsidRPr="00AB10B9">
        <w:t xml:space="preserve"> </w:t>
      </w:r>
      <w:r w:rsidR="00540258"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29" w:tooltip="Beaumont, 2008 #1872" w:history="1">
        <w:r w:rsidR="00CD74CC" w:rsidRPr="00AB10B9">
          <w:rPr>
            <w:noProof/>
          </w:rPr>
          <w:t>29-35</w:t>
        </w:r>
      </w:hyperlink>
      <w:r w:rsidR="00540258" w:rsidRPr="00AB10B9">
        <w:rPr>
          <w:noProof/>
        </w:rPr>
        <w:t>]</w:t>
      </w:r>
      <w:r w:rsidR="00540258" w:rsidRPr="00AB10B9">
        <w:fldChar w:fldCharType="end"/>
      </w:r>
      <w:r w:rsidR="00A72523" w:rsidRPr="00AB10B9">
        <w:t>.</w:t>
      </w:r>
    </w:p>
    <w:p w14:paraId="57DAAE81" w14:textId="4B6C194B" w:rsidR="0082070E" w:rsidRPr="00AB10B9" w:rsidRDefault="0082070E" w:rsidP="00840417">
      <w:pPr>
        <w:pStyle w:val="GLBodytext"/>
      </w:pPr>
      <w:r w:rsidRPr="00AB10B9">
        <w:t>Study characteristics</w:t>
      </w:r>
      <w:r w:rsidR="00A938FF" w:rsidRPr="00AB10B9">
        <w:t xml:space="preserve"> and outcomes</w:t>
      </w:r>
      <w:r w:rsidRPr="00AB10B9">
        <w:t xml:space="preserve"> </w:t>
      </w:r>
      <w:r w:rsidR="00D20E7D" w:rsidRPr="00AB10B9">
        <w:t xml:space="preserve">for the included RCTs </w:t>
      </w:r>
      <w:r w:rsidRPr="00AB10B9">
        <w:t xml:space="preserve">are summarised in </w:t>
      </w:r>
      <w:r w:rsidRPr="00AB10B9">
        <w:rPr>
          <w:b/>
        </w:rPr>
        <w:t>Table 2.</w:t>
      </w:r>
      <w:r w:rsidR="00B04D93" w:rsidRPr="00AB10B9">
        <w:rPr>
          <w:b/>
        </w:rPr>
        <w:t>2</w:t>
      </w:r>
      <w:r w:rsidR="001C176E" w:rsidRPr="00AB10B9">
        <w:t xml:space="preserve"> organised</w:t>
      </w:r>
      <w:r w:rsidR="00463D06" w:rsidRPr="00AB10B9">
        <w:t xml:space="preserve"> broadly</w:t>
      </w:r>
      <w:r w:rsidR="001C176E" w:rsidRPr="00AB10B9">
        <w:t xml:space="preserve"> by intervention type.</w:t>
      </w:r>
    </w:p>
    <w:p w14:paraId="7D161D14" w14:textId="44BFFFEC" w:rsidR="00C32FF3" w:rsidRPr="00AB10B9" w:rsidRDefault="00C32FF3" w:rsidP="00C32FF3">
      <w:pPr>
        <w:pStyle w:val="GLHeading4"/>
      </w:pPr>
      <w:bookmarkStart w:id="467" w:name="_Toc275181299"/>
      <w:bookmarkStart w:id="468" w:name="_Toc288166826"/>
      <w:r w:rsidRPr="00AB10B9">
        <w:t>Study location</w:t>
      </w:r>
      <w:r w:rsidR="005768C6" w:rsidRPr="00AB10B9">
        <w:t xml:space="preserve"> and setting</w:t>
      </w:r>
      <w:bookmarkEnd w:id="467"/>
      <w:bookmarkEnd w:id="468"/>
    </w:p>
    <w:p w14:paraId="079FB5EB" w14:textId="43C68849" w:rsidR="00C32FF3" w:rsidRPr="00AB10B9" w:rsidRDefault="00E04C26" w:rsidP="00840417">
      <w:pPr>
        <w:pStyle w:val="GLBodytext"/>
      </w:pPr>
      <w:r w:rsidRPr="00AB10B9">
        <w:t>Seven primary</w:t>
      </w:r>
      <w:r w:rsidR="00D34279" w:rsidRPr="00AB10B9">
        <w:t xml:space="preserve"> studies were conducted in the </w:t>
      </w:r>
      <w:r w:rsidR="00D34279" w:rsidRPr="00AB10B9">
        <w:rPr>
          <w:szCs w:val="22"/>
        </w:rPr>
        <w:t xml:space="preserve">United States, two studies were undertaken in Australia </w:t>
      </w:r>
      <w:r w:rsidR="00540258" w:rsidRPr="00AB10B9">
        <w:rPr>
          <w:szCs w:val="22"/>
        </w:rPr>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rPr>
          <w:szCs w:val="22"/>
        </w:rPr>
        <w:instrText xml:space="preserve"> ADDIN EN.CITE </w:instrText>
      </w:r>
      <w:r w:rsidR="00CD74CC" w:rsidRPr="00AB10B9">
        <w:rPr>
          <w:szCs w:val="22"/>
        </w:rPr>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10" w:tooltip="Andrews, 2013 #1265" w:history="1">
        <w:r w:rsidR="00CD74CC" w:rsidRPr="00AB10B9">
          <w:rPr>
            <w:noProof/>
            <w:szCs w:val="22"/>
          </w:rPr>
          <w:t>10</w:t>
        </w:r>
      </w:hyperlink>
      <w:r w:rsidR="00540258" w:rsidRPr="00AB10B9">
        <w:rPr>
          <w:noProof/>
          <w:szCs w:val="22"/>
        </w:rPr>
        <w:t xml:space="preserve">, </w:t>
      </w:r>
      <w:hyperlink w:anchor="_ENREF_29" w:tooltip="Beaumont, 2008 #1872" w:history="1">
        <w:r w:rsidR="00CD74CC" w:rsidRPr="00AB10B9">
          <w:rPr>
            <w:noProof/>
            <w:szCs w:val="22"/>
          </w:rPr>
          <w:t>29</w:t>
        </w:r>
      </w:hyperlink>
      <w:r w:rsidR="00540258" w:rsidRPr="00AB10B9">
        <w:rPr>
          <w:noProof/>
          <w:szCs w:val="22"/>
        </w:rPr>
        <w:t>]</w:t>
      </w:r>
      <w:r w:rsidR="00540258" w:rsidRPr="00AB10B9">
        <w:rPr>
          <w:szCs w:val="22"/>
        </w:rPr>
        <w:fldChar w:fldCharType="end"/>
      </w:r>
      <w:r w:rsidRPr="00AB10B9">
        <w:rPr>
          <w:szCs w:val="22"/>
        </w:rPr>
        <w:t xml:space="preserve">, and one in South Korea </w:t>
      </w:r>
      <w:r w:rsidR="00540258" w:rsidRPr="00AB10B9">
        <w:rPr>
          <w:szCs w:val="22"/>
        </w:rPr>
        <w:fldChar w:fldCharType="begin"/>
      </w:r>
      <w:r w:rsidR="00540258" w:rsidRPr="00AB10B9">
        <w:rPr>
          <w:szCs w:val="22"/>
        </w:rPr>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rPr>
          <w:szCs w:val="22"/>
        </w:rPr>
        <w:fldChar w:fldCharType="separate"/>
      </w:r>
      <w:r w:rsidR="00540258" w:rsidRPr="00AB10B9">
        <w:rPr>
          <w:noProof/>
          <w:szCs w:val="22"/>
        </w:rPr>
        <w:t>[</w:t>
      </w:r>
      <w:hyperlink w:anchor="_ENREF_35" w:tooltip="Yoo, 2014 #2864" w:history="1">
        <w:r w:rsidR="00CD74CC" w:rsidRPr="00AB10B9">
          <w:rPr>
            <w:noProof/>
            <w:szCs w:val="22"/>
          </w:rPr>
          <w:t>35</w:t>
        </w:r>
      </w:hyperlink>
      <w:r w:rsidR="00540258" w:rsidRPr="00AB10B9">
        <w:rPr>
          <w:noProof/>
          <w:szCs w:val="22"/>
        </w:rPr>
        <w:t>]</w:t>
      </w:r>
      <w:r w:rsidR="00540258" w:rsidRPr="00AB10B9">
        <w:rPr>
          <w:szCs w:val="22"/>
        </w:rPr>
        <w:fldChar w:fldCharType="end"/>
      </w:r>
      <w:r w:rsidRPr="00AB10B9">
        <w:rPr>
          <w:szCs w:val="22"/>
        </w:rPr>
        <w:t>.</w:t>
      </w:r>
      <w:r w:rsidR="00C61CDA" w:rsidRPr="00AB10B9">
        <w:rPr>
          <w:szCs w:val="22"/>
        </w:rPr>
        <w:t xml:space="preserve"> </w:t>
      </w:r>
      <w:r w:rsidR="007A4860" w:rsidRPr="00AB10B9">
        <w:rPr>
          <w:szCs w:val="22"/>
          <w:lang w:val="en-US" w:eastAsia="en-US"/>
        </w:rPr>
        <w:t xml:space="preserve">Whilst the review was open to research in any context, and </w:t>
      </w:r>
      <w:r w:rsidR="003478FB" w:rsidRPr="00AB10B9">
        <w:rPr>
          <w:szCs w:val="22"/>
        </w:rPr>
        <w:t>it was</w:t>
      </w:r>
      <w:r w:rsidR="003478FB" w:rsidRPr="00AB10B9">
        <w:t xml:space="preserve"> often not stated precisely where the</w:t>
      </w:r>
      <w:r w:rsidR="007A4860" w:rsidRPr="00AB10B9">
        <w:t xml:space="preserve"> social skills</w:t>
      </w:r>
      <w:r w:rsidR="003478FB" w:rsidRPr="00AB10B9">
        <w:t xml:space="preserve"> groups were held, s</w:t>
      </w:r>
      <w:r w:rsidR="00C61CDA" w:rsidRPr="00AB10B9">
        <w:t xml:space="preserve">tudies tended to be </w:t>
      </w:r>
      <w:r w:rsidR="00867F31" w:rsidRPr="00AB10B9">
        <w:t>conducted</w:t>
      </w:r>
      <w:r w:rsidR="001E3E2A" w:rsidRPr="00AB10B9">
        <w:t xml:space="preserve"> in clinical settings </w:t>
      </w:r>
      <w:r w:rsidR="00C61CDA" w:rsidRPr="00AB10B9">
        <w:t xml:space="preserve">delivered </w:t>
      </w:r>
      <w:r w:rsidR="006C1100" w:rsidRPr="00AB10B9">
        <w:t xml:space="preserve">by staff </w:t>
      </w:r>
      <w:r w:rsidR="003478FB" w:rsidRPr="00AB10B9">
        <w:t xml:space="preserve">within </w:t>
      </w:r>
      <w:r w:rsidR="00C61CDA" w:rsidRPr="00AB10B9">
        <w:t>specialised research centres or university-based treatment clinics</w:t>
      </w:r>
      <w:r w:rsidR="002701C3" w:rsidRPr="00AB10B9">
        <w:t>.</w:t>
      </w:r>
    </w:p>
    <w:p w14:paraId="61EB5784" w14:textId="59E7F2A8" w:rsidR="00C32FF3" w:rsidRPr="00AB10B9" w:rsidRDefault="00C32FF3" w:rsidP="00C32FF3">
      <w:pPr>
        <w:pStyle w:val="GLHeading4"/>
      </w:pPr>
      <w:bookmarkStart w:id="469" w:name="_Toc275181300"/>
      <w:bookmarkStart w:id="470" w:name="_Toc288166827"/>
      <w:r w:rsidRPr="00AB10B9">
        <w:t>Study design</w:t>
      </w:r>
      <w:bookmarkEnd w:id="469"/>
      <w:bookmarkEnd w:id="470"/>
    </w:p>
    <w:p w14:paraId="11920E72" w14:textId="2D95897B" w:rsidR="0001498B" w:rsidRPr="00AB10B9" w:rsidRDefault="004C74E5" w:rsidP="00840417">
      <w:pPr>
        <w:pStyle w:val="GLBodytext"/>
      </w:pPr>
      <w:r w:rsidRPr="00AB10B9">
        <w:t xml:space="preserve">All 10 randomised controlled trials </w:t>
      </w:r>
      <w:r w:rsidR="00346E9F" w:rsidRPr="00AB10B9">
        <w:t>compared a</w:t>
      </w:r>
      <w:r w:rsidR="003B0AC3" w:rsidRPr="00AB10B9">
        <w:t xml:space="preserve"> social skills training group</w:t>
      </w:r>
      <w:r w:rsidR="006927F9" w:rsidRPr="00AB10B9">
        <w:t xml:space="preserve"> </w:t>
      </w:r>
      <w:r w:rsidR="003B0AC3" w:rsidRPr="00AB10B9">
        <w:t xml:space="preserve">intervention </w:t>
      </w:r>
      <w:r w:rsidR="006927F9" w:rsidRPr="00AB10B9">
        <w:t xml:space="preserve">with a </w:t>
      </w:r>
      <w:r w:rsidR="006D51E2" w:rsidRPr="00AB10B9">
        <w:t>wait list</w:t>
      </w:r>
      <w:r w:rsidR="006927F9" w:rsidRPr="00AB10B9">
        <w:t xml:space="preserve"> control </w:t>
      </w:r>
      <w:r w:rsidR="00D3566F" w:rsidRPr="00AB10B9">
        <w:t>condition</w:t>
      </w:r>
      <w:r w:rsidR="006927F9" w:rsidRPr="00AB10B9">
        <w:t xml:space="preserve">. </w:t>
      </w:r>
      <w:r w:rsidR="00346E9F" w:rsidRPr="00AB10B9">
        <w:t>All studies reported assessments of outcomes at baseline</w:t>
      </w:r>
      <w:r w:rsidR="00F43094" w:rsidRPr="00AB10B9">
        <w:t>,</w:t>
      </w:r>
      <w:r w:rsidR="00346E9F" w:rsidRPr="00AB10B9">
        <w:t xml:space="preserve"> and immediately post intervention </w:t>
      </w:r>
      <w:r w:rsidR="00F43094" w:rsidRPr="00AB10B9">
        <w:t xml:space="preserve">for the treatment group </w:t>
      </w:r>
      <w:r w:rsidR="00346E9F" w:rsidRPr="00AB10B9">
        <w:t xml:space="preserve">or after an equivalent time for the control group. And so an intervention of 12 weeks duration would report assessments at baseline and after 12 weeks, although this </w:t>
      </w:r>
      <w:r w:rsidR="0047047B" w:rsidRPr="00AB10B9">
        <w:t xml:space="preserve">post-test assessment </w:t>
      </w:r>
      <w:r w:rsidR="00346E9F" w:rsidRPr="00AB10B9">
        <w:t>does not represent 12 weeks follow-up post intervention.</w:t>
      </w:r>
      <w:r w:rsidR="0047047B" w:rsidRPr="00AB10B9">
        <w:t xml:space="preserve"> F</w:t>
      </w:r>
      <w:r w:rsidR="00133D79" w:rsidRPr="00AB10B9">
        <w:t xml:space="preserve">or </w:t>
      </w:r>
      <w:r w:rsidR="006242AE" w:rsidRPr="00AB10B9">
        <w:t>4</w:t>
      </w:r>
      <w:r w:rsidR="00133D79" w:rsidRPr="00AB10B9">
        <w:t xml:space="preserve"> studies</w:t>
      </w:r>
      <w:r w:rsidR="006242AE" w:rsidRPr="00AB10B9">
        <w:t xml:space="preserve"> </w:t>
      </w:r>
      <w:r w:rsidR="00540258" w:rsidRPr="00AB10B9">
        <w:fldChar w:fldCharType="begin">
          <w:fldData xml:space="preserve">PEVuZE5vdGU+PENpdGU+PEF1dGhvcj5BbmRyZXdzPC9BdXRob3I+PFllYXI+MjAxMzwvWWVhcj48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=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UmVjTnVtPjEyNjU8L1JlY051bT48RGlzcGxheVRleHQ+WzEwLCAyOSwgMzQsIDM1XTwvRGlzcGxh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=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133D79" w:rsidRPr="00AB10B9">
        <w:t>, f</w:t>
      </w:r>
      <w:r w:rsidR="0047047B" w:rsidRPr="00AB10B9">
        <w:t xml:space="preserve">urther follow-up was reported for the intervention group although this was not able to be controlled as the </w:t>
      </w:r>
      <w:r w:rsidR="006D51E2" w:rsidRPr="00AB10B9">
        <w:t>wait list</w:t>
      </w:r>
      <w:r w:rsidR="0047047B" w:rsidRPr="00AB10B9">
        <w:t xml:space="preserve"> control group had commenced </w:t>
      </w:r>
      <w:r w:rsidR="0001498B" w:rsidRPr="00AB10B9">
        <w:t>their intervention by</w:t>
      </w:r>
      <w:r w:rsidR="0047047B" w:rsidRPr="00AB10B9">
        <w:t xml:space="preserve"> that time. Instead such follow-up assessment </w:t>
      </w:r>
      <w:r w:rsidR="00FD7D39" w:rsidRPr="00AB10B9">
        <w:t>was</w:t>
      </w:r>
      <w:r w:rsidR="0047047B" w:rsidRPr="00AB10B9">
        <w:t xml:space="preserve"> used to measure </w:t>
      </w:r>
      <w:r w:rsidR="00363E6D" w:rsidRPr="00AB10B9">
        <w:t xml:space="preserve">within-group </w:t>
      </w:r>
      <w:r w:rsidR="0047047B" w:rsidRPr="00AB10B9">
        <w:t xml:space="preserve">maintenance of any observed treatment effects. </w:t>
      </w:r>
    </w:p>
    <w:p w14:paraId="1C8949FB" w14:textId="7D6EB0E1" w:rsidR="00C32FF3" w:rsidRPr="00AB10B9" w:rsidRDefault="002043C9" w:rsidP="00840417">
      <w:pPr>
        <w:pStyle w:val="GLBodytext"/>
      </w:pPr>
      <w:r w:rsidRPr="00AB10B9">
        <w:t xml:space="preserve">Some studies reported on outcomes post intervention for the </w:t>
      </w:r>
      <w:r w:rsidR="006D51E2" w:rsidRPr="00AB10B9">
        <w:t>wait list</w:t>
      </w:r>
      <w:r w:rsidR="0047047B" w:rsidRPr="00AB10B9">
        <w:t xml:space="preserve"> control groups </w:t>
      </w:r>
      <w:r w:rsidRPr="00AB10B9">
        <w:t>once they undertook their delayed intervention. However as such outcomes do not have a concurrent control group this data is not reported</w:t>
      </w:r>
      <w:r w:rsidR="00235DF4" w:rsidRPr="00AB10B9">
        <w:t xml:space="preserve"> as evidence of</w:t>
      </w:r>
      <w:r w:rsidR="00020BDA" w:rsidRPr="00AB10B9">
        <w:t xml:space="preserve"> treatment effect</w:t>
      </w:r>
      <w:r w:rsidR="008A0510" w:rsidRPr="00AB10B9">
        <w:t>.</w:t>
      </w:r>
    </w:p>
    <w:p w14:paraId="3254F405" w14:textId="106398B2" w:rsidR="00C32FF3" w:rsidRPr="00AB10B9" w:rsidRDefault="00C32FF3" w:rsidP="00C32FF3">
      <w:pPr>
        <w:pStyle w:val="GLHeading4"/>
      </w:pPr>
      <w:bookmarkStart w:id="471" w:name="_Toc275181301"/>
      <w:bookmarkStart w:id="472" w:name="_Toc288166828"/>
      <w:r w:rsidRPr="00AB10B9">
        <w:t>Participants</w:t>
      </w:r>
      <w:bookmarkEnd w:id="471"/>
      <w:bookmarkEnd w:id="472"/>
    </w:p>
    <w:p w14:paraId="648063E6" w14:textId="1CF1CC30" w:rsidR="00774786" w:rsidRPr="00AB10B9" w:rsidRDefault="004868D4" w:rsidP="00840417">
      <w:pPr>
        <w:pStyle w:val="GLBodytext"/>
      </w:pPr>
      <w:r w:rsidRPr="00AB10B9">
        <w:t xml:space="preserve">Sample sizes ranged from </w:t>
      </w:r>
      <w:r w:rsidR="00BF252B" w:rsidRPr="00AB10B9">
        <w:t>17 to 68</w:t>
      </w:r>
      <w:r w:rsidR="000C7B52" w:rsidRPr="00AB10B9">
        <w:t xml:space="preserve"> (10 to 35 receiving the intervention)</w:t>
      </w:r>
      <w:r w:rsidR="00BF252B" w:rsidRPr="00AB10B9">
        <w:t xml:space="preserve">, </w:t>
      </w:r>
      <w:r w:rsidR="00F72B52" w:rsidRPr="00AB10B9">
        <w:t>with 44</w:t>
      </w:r>
      <w:r w:rsidR="00BF252B" w:rsidRPr="00AB10B9">
        <w:t xml:space="preserve">3 </w:t>
      </w:r>
      <w:r w:rsidR="00F72B52" w:rsidRPr="00AB10B9">
        <w:t xml:space="preserve">participants represented </w:t>
      </w:r>
      <w:r w:rsidR="00BF252B" w:rsidRPr="00AB10B9">
        <w:t xml:space="preserve">across </w:t>
      </w:r>
      <w:r w:rsidR="000C7B52" w:rsidRPr="00AB10B9">
        <w:t>the 10</w:t>
      </w:r>
      <w:r w:rsidR="00BF252B" w:rsidRPr="00AB10B9">
        <w:t xml:space="preserve"> studies</w:t>
      </w:r>
      <w:r w:rsidR="00F72B52" w:rsidRPr="00AB10B9">
        <w:t xml:space="preserve">. </w:t>
      </w:r>
      <w:r w:rsidR="00E2576C" w:rsidRPr="00AB10B9">
        <w:t xml:space="preserve">Nine of the 10 included studies included participants </w:t>
      </w:r>
      <w:r w:rsidR="006D083B" w:rsidRPr="00AB10B9">
        <w:t xml:space="preserve">described as having </w:t>
      </w:r>
      <w:r w:rsidR="00774786" w:rsidRPr="00AB10B9">
        <w:t>H</w:t>
      </w:r>
      <w:r w:rsidR="00E2576C" w:rsidRPr="00AB10B9">
        <w:t xml:space="preserve">igh </w:t>
      </w:r>
      <w:r w:rsidR="00774786" w:rsidRPr="00AB10B9">
        <w:t>F</w:t>
      </w:r>
      <w:r w:rsidR="00E2576C" w:rsidRPr="00AB10B9">
        <w:t>unction</w:t>
      </w:r>
      <w:r w:rsidR="00052664" w:rsidRPr="00AB10B9">
        <w:t>ing</w:t>
      </w:r>
      <w:r w:rsidR="00E2576C" w:rsidRPr="00AB10B9">
        <w:t xml:space="preserve"> </w:t>
      </w:r>
      <w:r w:rsidR="00774786" w:rsidRPr="00AB10B9">
        <w:t>A</w:t>
      </w:r>
      <w:r w:rsidR="00E2576C" w:rsidRPr="00AB10B9">
        <w:t>utism</w:t>
      </w:r>
      <w:r w:rsidR="00774786" w:rsidRPr="00AB10B9">
        <w:t xml:space="preserve"> (HFA), </w:t>
      </w:r>
      <w:r w:rsidR="00E2576C" w:rsidRPr="00AB10B9">
        <w:t>Asperger syndrome</w:t>
      </w:r>
      <w:r w:rsidR="00774786" w:rsidRPr="00AB10B9">
        <w:t xml:space="preserve"> (AS),</w:t>
      </w:r>
      <w:r w:rsidR="006D083B" w:rsidRPr="00AB10B9">
        <w:t xml:space="preserve"> </w:t>
      </w:r>
      <w:r w:rsidR="00774786" w:rsidRPr="00AB10B9">
        <w:t xml:space="preserve">or PDD-NOS, </w:t>
      </w:r>
      <w:r w:rsidR="00E2576C" w:rsidRPr="00AB10B9">
        <w:t xml:space="preserve">with one study including </w:t>
      </w:r>
      <w:r w:rsidR="000279DF" w:rsidRPr="00AB10B9">
        <w:t>children with a range of PDDs</w:t>
      </w:r>
      <w:r w:rsidR="00E20231" w:rsidRPr="00AB10B9">
        <w:t xml:space="preserve">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0279DF" w:rsidRPr="00AB10B9">
        <w:t xml:space="preserve">. </w:t>
      </w:r>
      <w:r w:rsidR="00774786" w:rsidRPr="00AB10B9">
        <w:t xml:space="preserve">All but two studies included only participants who could be described as being cognitively high functioning in terms of having a minimum full IQ of at least 70, or being diagnosed with HFA or AS. The two studies which did not meet these criteria only included participants with a minimum verbal IQ of 65 [35] or 70 [32]. </w:t>
      </w:r>
    </w:p>
    <w:p w14:paraId="5E50BE2E" w14:textId="2A4D1144" w:rsidR="000447F8" w:rsidRPr="00AB10B9" w:rsidRDefault="00774786" w:rsidP="00840417">
      <w:pPr>
        <w:pStyle w:val="GLBodytext"/>
      </w:pPr>
      <w:r w:rsidRPr="00AB10B9">
        <w:t>Six of the 10</w:t>
      </w:r>
      <w:r w:rsidR="006D083B" w:rsidRPr="00AB10B9">
        <w:t xml:space="preserve"> studies </w:t>
      </w:r>
      <w:r w:rsidR="00CD23A1" w:rsidRPr="00AB10B9">
        <w:t xml:space="preserve">[13, 25, 32, 33, 34, 35] </w:t>
      </w:r>
      <w:r w:rsidR="006D083B" w:rsidRPr="00AB10B9">
        <w:t>also specified minimum verbal IQ</w:t>
      </w:r>
      <w:r w:rsidRPr="00AB10B9">
        <w:t xml:space="preserve"> levels in their selection criteria, </w:t>
      </w:r>
      <w:r w:rsidR="00CD23A1" w:rsidRPr="00AB10B9">
        <w:t xml:space="preserve">some also </w:t>
      </w:r>
      <w:r w:rsidRPr="00AB10B9">
        <w:t>describing participants as “verbally fluent”</w:t>
      </w:r>
      <w:r w:rsidR="006D083B" w:rsidRPr="00AB10B9">
        <w:t>.</w:t>
      </w:r>
      <w:r w:rsidRPr="00AB10B9">
        <w:t xml:space="preserve"> </w:t>
      </w:r>
    </w:p>
    <w:p w14:paraId="218B4667" w14:textId="32413279" w:rsidR="00C32FF3" w:rsidRPr="00AB10B9" w:rsidRDefault="00911431" w:rsidP="00840417">
      <w:pPr>
        <w:pStyle w:val="GLBodytext"/>
      </w:pPr>
      <w:r w:rsidRPr="00AB10B9">
        <w:lastRenderedPageBreak/>
        <w:t xml:space="preserve">Six of the trials involved children </w:t>
      </w:r>
      <w:r w:rsidR="00B1436D" w:rsidRPr="00AB10B9">
        <w:t>with a mean age ranging from 8.4 - 9.7 years</w:t>
      </w:r>
      <w:r w:rsidR="00B4500E" w:rsidRPr="00AB10B9">
        <w:t xml:space="preserve"> </w:t>
      </w:r>
      <w:r w:rsidR="00540258" w:rsidRPr="00AB10B9">
        <w:fldChar w:fldCharType="begin">
          <w:fldData xml:space="preserve">PEVuZE5vdGU+PENpdGU+PEF1dGhvcj5BbmRyZXdzPC9BdXRob3I+PFllYXI+MjAxMzwvWWVhcj48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UmVjTnVtPjEyNjU8L1JlY051bT48RGlzcGxheVRleHQ+WzEwLCAyNSwgMjksIDMxLCAzMywgMzRd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 xml:space="preserve">, </w:t>
      </w:r>
      <w:hyperlink w:anchor="_ENREF_31" w:tooltip="Koenig, 2010 #626" w:history="1">
        <w:r w:rsidR="00CD74CC" w:rsidRPr="00AB10B9">
          <w:rPr>
            <w:noProof/>
          </w:rPr>
          <w:t>31</w:t>
        </w:r>
      </w:hyperlink>
      <w:r w:rsidR="00540258" w:rsidRPr="00AB10B9">
        <w:rPr>
          <w:noProof/>
        </w:rPr>
        <w:t xml:space="preserve">, </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B1436D" w:rsidRPr="00AB10B9">
        <w:t>. Three studies concerned adolescents, mean ages between 13.6 – 14.6 years</w:t>
      </w:r>
      <w:r w:rsidR="00B4500E" w:rsidRPr="00AB10B9">
        <w:t xml:space="preserve"> </w:t>
      </w:r>
      <w:r w:rsidR="00540258" w:rsidRPr="00AB10B9">
        <w:fldChar w:fldCharType="begin">
          <w:fldData xml:space="preserve">PEVuZE5vdGU+PENpdGU+PEF1dGhvcj5MYXVnZXNvbjwvQXV0aG9yPjxZZWFyPjIwMDk8L1llYXI+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</w:fldData>
        </w:fldChar>
      </w:r>
      <w:r w:rsidR="00CD74CC" w:rsidRPr="00AB10B9">
        <w:instrText xml:space="preserve"> ADDIN EN.CITE </w:instrText>
      </w:r>
      <w:r w:rsidR="00CD74CC" w:rsidRPr="00AB10B9">
        <w:fldChar w:fldCharType="begin">
          <w:fldData xml:space="preserve">PEVuZE5vdGU+PENpdGU+PEF1dGhvcj5MYXVnZXNvbjwvQXV0aG9yPjxZZWFyPjIwMDk8L1llYXI+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44379D" w:rsidRPr="00AB10B9">
        <w:t>. One study included you</w:t>
      </w:r>
      <w:r w:rsidR="00B1436D" w:rsidRPr="00AB10B9">
        <w:t xml:space="preserve">ng adults aged between 18 and 23 years with an average age of 20.4 years </w:t>
      </w:r>
      <w:r w:rsidR="00540258"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w:t>
      </w:r>
      <w:r w:rsidR="00540258" w:rsidRPr="00AB10B9">
        <w:fldChar w:fldCharType="end"/>
      </w:r>
      <w:r w:rsidR="0044379D" w:rsidRPr="00AB10B9">
        <w:t>.</w:t>
      </w:r>
    </w:p>
    <w:p w14:paraId="79136D1C" w14:textId="77777777" w:rsidR="007674B8" w:rsidRPr="00AB10B9" w:rsidRDefault="00E20AFA" w:rsidP="00840417">
      <w:pPr>
        <w:pStyle w:val="GLBodytext"/>
      </w:pPr>
      <w:r w:rsidRPr="00AB10B9">
        <w:t>Samples were predominantly male</w:t>
      </w:r>
      <w:r w:rsidR="00234717" w:rsidRPr="00AB10B9">
        <w:t xml:space="preserve"> (range: 70-96%).</w:t>
      </w:r>
      <w:r w:rsidR="00CB6E66" w:rsidRPr="00AB10B9">
        <w:t xml:space="preserve"> </w:t>
      </w:r>
    </w:p>
    <w:p w14:paraId="468416B4" w14:textId="794DC514" w:rsidR="00C52B20" w:rsidRPr="00AB10B9" w:rsidRDefault="00CB6E66" w:rsidP="00840417">
      <w:pPr>
        <w:pStyle w:val="GLBodytext"/>
      </w:pPr>
      <w:r w:rsidRPr="00AB10B9">
        <w:t xml:space="preserve">In four of the trials, the majority of the sample (85% of more) were Caucasian </w:t>
      </w:r>
      <w:r w:rsidR="00540258" w:rsidRPr="00AB10B9">
        <w:fldChar w:fldCharType="begin">
          <w:fldData xml:space="preserve">PEVuZE5vdGU+PENpdGU+PEF1dGhvcj5Lb2VuaWc8L0F1dGhvcj48WWVhcj4yMDEwPC9ZZWFyPjxS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</w:fldData>
        </w:fldChar>
      </w:r>
      <w:r w:rsidR="00CD74CC" w:rsidRPr="00AB10B9">
        <w:instrText xml:space="preserve"> ADDIN EN.CITE </w:instrText>
      </w:r>
      <w:r w:rsidR="00CD74CC" w:rsidRPr="00AB10B9">
        <w:fldChar w:fldCharType="begin">
          <w:fldData xml:space="preserve">PEVuZE5vdGU+PENpdGU+PEF1dGhvcj5Lb2VuaWc8L0F1dGhvcj48WWVhcj4yMDEwPC9ZZWFyPjxS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1" w:tooltip="Koenig, 2010 #626" w:history="1">
        <w:r w:rsidR="00CD74CC" w:rsidRPr="00AB10B9">
          <w:rPr>
            <w:noProof/>
          </w:rPr>
          <w:t>31</w:t>
        </w:r>
      </w:hyperlink>
      <w:r w:rsidR="00540258" w:rsidRPr="00AB10B9">
        <w:rPr>
          <w:noProof/>
        </w:rPr>
        <w:t xml:space="preserve">, </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78576B" w:rsidRPr="00AB10B9">
        <w:t xml:space="preserve">, with more mixed ethnicities represented in 3 studies including Caucasian (42-66%), Asian, Hispanic, and others </w:t>
      </w:r>
      <w:r w:rsidR="00540258" w:rsidRPr="00AB10B9">
        <w:fldChar w:fldCharType="begin">
          <w:fldData xml:space="preserve">PEVuZE5vdGU+PENpdGU+PEF1dGhvcj5GcmFua2VsPC9BdXRob3I+PFllYXI+MjAxMDwvWWVhcj48
UmVjTnVtPjI4NjA8L1JlY051bT48RGlzcGxheVRleHQ+WzI1LCAzMCwgMzJdPC9EaXNwbGF5VGV4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bD48L3JlbGF0ZWQtdXJscz48L3VybHM+PC9yZWNvcmQ+PC9DaXRlPjxDaXRlPjxBdXRob3I+R2Fu
dG1hbjwvQXV0aG9yPjxZZWFyPjIwMTI8L1llYXI+PFJlY051bT4yODYxPC9SZWNOdW0+PHJlY29y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L3VybD48L3JlbGF0ZWQtdXJscz48L3VybHM+PC9yZWNvcmQ+PC9DaXRlPjxDaXRlPjxBdXRob3I+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UmVjTnVtPjI4NjA8L1JlY051bT48RGlzcGxheVRleHQ+WzI1LCAzMCwgMzJdPC9EaXNwbGF5VGV4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bD48L3JlbGF0ZWQtdXJscz48L3VybHM+PC9yZWNvcmQ+PC9DaXRlPjxDaXRlPjxBdXRob3I+R2Fu
dG1hbjwvQXV0aG9yPjxZZWFyPjIwMTI8L1llYXI+PFJlY051bT4yODYxPC9SZWNOdW0+PHJlY29y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L3VybD48L3JlbGF0ZWQtdXJscz48L3VybHM+PC9yZWNvcmQ+PC9DaXRlPjxDaXRlPjxBdXRob3I+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00A17004" w:rsidRPr="00AB10B9">
        <w:t>. Sample e</w:t>
      </w:r>
      <w:r w:rsidR="0078576B" w:rsidRPr="00AB10B9">
        <w:t xml:space="preserve">thnicity was not reported for </w:t>
      </w:r>
      <w:r w:rsidR="00B21F16" w:rsidRPr="00AB10B9">
        <w:t xml:space="preserve">3 studies: two </w:t>
      </w:r>
      <w:r w:rsidR="002826E9" w:rsidRPr="00AB10B9">
        <w:t>undertaken</w:t>
      </w:r>
      <w:r w:rsidR="00B21F16" w:rsidRPr="00AB10B9">
        <w:t xml:space="preserve"> in</w:t>
      </w:r>
      <w:r w:rsidR="002E0DB0" w:rsidRPr="00AB10B9">
        <w:t xml:space="preserve"> Queensland</w:t>
      </w:r>
      <w:r w:rsidR="005B2261" w:rsidRPr="00AB10B9">
        <w:t>,</w:t>
      </w:r>
      <w:r w:rsidR="002E0DB0" w:rsidRPr="00AB10B9">
        <w:t xml:space="preserve"> Australia</w:t>
      </w:r>
      <w:r w:rsidR="005B2261" w:rsidRPr="00AB10B9">
        <w:t>,</w:t>
      </w:r>
      <w:r w:rsidR="002E0DB0" w:rsidRPr="00AB10B9">
        <w:t xml:space="preserve"> </w:t>
      </w:r>
      <w:r w:rsidR="00540258" w:rsidRPr="00AB10B9">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0078576B" w:rsidRPr="00AB10B9">
        <w:rPr>
          <w:szCs w:val="22"/>
          <w:lang w:val="en-GB" w:eastAsia="en-GB"/>
        </w:rPr>
        <w:t xml:space="preserve">, and one in South </w:t>
      </w:r>
      <w:r w:rsidR="00B21F16" w:rsidRPr="00AB10B9">
        <w:t>Korea</w:t>
      </w:r>
      <w:r w:rsidR="00C52B20" w:rsidRPr="00AB10B9">
        <w:t xml:space="preserve">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2E0DB0" w:rsidRPr="00AB10B9">
        <w:t>.</w:t>
      </w:r>
    </w:p>
    <w:p w14:paraId="41C1F6FA" w14:textId="77777777" w:rsidR="00C82CF9" w:rsidRPr="00AB10B9" w:rsidRDefault="00C82CF9" w:rsidP="00C82CF9">
      <w:pPr>
        <w:pStyle w:val="GLHeading4"/>
      </w:pPr>
      <w:bookmarkStart w:id="473" w:name="_Toc275181302"/>
      <w:bookmarkStart w:id="474" w:name="_Toc288166829"/>
      <w:r w:rsidRPr="00AB10B9">
        <w:t>Interventions</w:t>
      </w:r>
      <w:bookmarkEnd w:id="473"/>
      <w:bookmarkEnd w:id="474"/>
    </w:p>
    <w:p w14:paraId="02C849D5" w14:textId="2EA8187B" w:rsidR="00805A9E" w:rsidRPr="00AB10B9" w:rsidRDefault="00006C80" w:rsidP="008C340C">
      <w:pPr>
        <w:pStyle w:val="GLBodytext"/>
      </w:pPr>
      <w:r w:rsidRPr="00AB10B9">
        <w:t xml:space="preserve">Multiple approaches to social skills training were employed teaching a broad range of social skills. </w:t>
      </w:r>
      <w:r w:rsidR="00217ED3" w:rsidRPr="00AB10B9">
        <w:t>For convenience of reporting</w:t>
      </w:r>
      <w:r w:rsidR="00CD102F" w:rsidRPr="00AB10B9">
        <w:t xml:space="preserve"> in </w:t>
      </w:r>
      <w:r w:rsidR="00CD102F" w:rsidRPr="00AB10B9">
        <w:rPr>
          <w:b/>
        </w:rPr>
        <w:t>Table 2.2</w:t>
      </w:r>
      <w:r w:rsidR="00217ED3" w:rsidRPr="00AB10B9">
        <w:t>, the social skills training (SST) groups assessed have been grouped into five categories</w:t>
      </w:r>
      <w:r w:rsidR="00CD102F" w:rsidRPr="00AB10B9">
        <w:t>:</w:t>
      </w:r>
    </w:p>
    <w:p w14:paraId="1FD1E528" w14:textId="7B5ED2D9" w:rsidR="00805A9E" w:rsidRPr="00AB10B9" w:rsidRDefault="00B5379B" w:rsidP="00F80178">
      <w:pPr>
        <w:pStyle w:val="GLBulletlist"/>
      </w:pPr>
      <w:r w:rsidRPr="00AB10B9">
        <w:rPr>
          <w:szCs w:val="22"/>
        </w:rPr>
        <w:t>Program for the Education and Enrichment of Relational Skills (</w:t>
      </w:r>
      <w:r w:rsidR="00217ED3" w:rsidRPr="00AB10B9">
        <w:rPr>
          <w:szCs w:val="22"/>
        </w:rPr>
        <w:t>PEERS</w:t>
      </w:r>
      <w:r w:rsidRPr="00AB10B9">
        <w:t xml:space="preserve">) </w:t>
      </w:r>
      <w:r w:rsidR="00540258"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Pr="00AB10B9">
        <w:t xml:space="preserve"> </w:t>
      </w:r>
      <w:r w:rsidR="0075233B" w:rsidRPr="00AB10B9">
        <w:t xml:space="preserve">or </w:t>
      </w:r>
      <w:r w:rsidR="001740D7" w:rsidRPr="00AB10B9">
        <w:t xml:space="preserve">Children’s Friendship Training </w:t>
      </w:r>
      <w:r w:rsidRPr="00AB10B9">
        <w:t>(</w:t>
      </w:r>
      <w:r w:rsidR="001740D7" w:rsidRPr="00AB10B9">
        <w:t xml:space="preserve">which PEERS was </w:t>
      </w:r>
      <w:r w:rsidRPr="00AB10B9">
        <w:t>adapted from for use with teens</w:t>
      </w:r>
      <w:r w:rsidR="0075233B" w:rsidRPr="00AB10B9">
        <w:t>)</w:t>
      </w:r>
      <w:r w:rsidR="00217ED3" w:rsidRPr="00AB10B9">
        <w:t xml:space="preserve">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Pr="00AB10B9">
        <w:t xml:space="preserve"> </w:t>
      </w:r>
      <w:r w:rsidR="00217ED3" w:rsidRPr="00AB10B9">
        <w:t xml:space="preserve">interventions; </w:t>
      </w:r>
    </w:p>
    <w:p w14:paraId="1E192F3D" w14:textId="6A130E04" w:rsidR="00805A9E" w:rsidRPr="00AB10B9" w:rsidRDefault="0075233B" w:rsidP="00DD2F13">
      <w:pPr>
        <w:pStyle w:val="GLBulletlist"/>
      </w:pPr>
      <w:r w:rsidRPr="00AB10B9">
        <w:t>intensive “Skill</w:t>
      </w:r>
      <w:r w:rsidR="00217ED3" w:rsidRPr="00AB10B9">
        <w:t>streaming</w:t>
      </w:r>
      <w:r w:rsidRPr="00AB10B9">
        <w:t>”</w:t>
      </w:r>
      <w:r w:rsidR="00217ED3" w:rsidRPr="00AB10B9">
        <w:t xml:space="preserve"> </w:t>
      </w:r>
      <w:r w:rsidRPr="00AB10B9">
        <w:t>intervention</w:t>
      </w:r>
      <w:r w:rsidR="00805A9E" w:rsidRPr="00AB10B9">
        <w:t xml:space="preserve"> employing multiple group sessions per day</w:t>
      </w:r>
      <w:r w:rsidR="00CC3852" w:rsidRPr="00AB10B9">
        <w:t xml:space="preserve"> </w:t>
      </w:r>
      <w:r w:rsidR="00540258"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217ED3" w:rsidRPr="00AB10B9">
        <w:t xml:space="preserve">; </w:t>
      </w:r>
    </w:p>
    <w:p w14:paraId="469146B9" w14:textId="394C92F7" w:rsidR="008A4F4E" w:rsidRPr="00AB10B9" w:rsidRDefault="008A4F4E" w:rsidP="00DD2F13">
      <w:pPr>
        <w:pStyle w:val="GLBulletlist"/>
      </w:pPr>
      <w:r w:rsidRPr="00AB10B9">
        <w:t>multi-</w:t>
      </w:r>
      <w:r w:rsidRPr="00AB10B9">
        <w:rPr>
          <w:szCs w:val="22"/>
        </w:rPr>
        <w:t xml:space="preserve">modal SST </w:t>
      </w:r>
      <w:r w:rsidR="006D5FDE" w:rsidRPr="00AB10B9">
        <w:rPr>
          <w:szCs w:val="22"/>
        </w:rPr>
        <w:t>(Junior Detective Training Program</w:t>
      </w:r>
      <w:r w:rsidR="00A26820" w:rsidRPr="00AB10B9">
        <w:rPr>
          <w:szCs w:val="22"/>
        </w:rPr>
        <w:t>me</w:t>
      </w:r>
      <w:r w:rsidR="006D5FDE" w:rsidRPr="00AB10B9">
        <w:rPr>
          <w:szCs w:val="22"/>
        </w:rPr>
        <w:t xml:space="preserve">) </w:t>
      </w:r>
      <w:r w:rsidR="003070DF" w:rsidRPr="00AB10B9">
        <w:rPr>
          <w:szCs w:val="22"/>
        </w:rPr>
        <w:t>including</w:t>
      </w:r>
      <w:r w:rsidRPr="00AB10B9">
        <w:rPr>
          <w:szCs w:val="22"/>
        </w:rPr>
        <w:t xml:space="preserve"> a computer-based compon</w:t>
      </w:r>
      <w:r w:rsidRPr="00AB10B9">
        <w:t xml:space="preserve">ent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Pr="00AB10B9">
        <w:t xml:space="preserve">; </w:t>
      </w:r>
    </w:p>
    <w:p w14:paraId="0494903B" w14:textId="0B3CAAA9" w:rsidR="00805A9E" w:rsidRPr="00AB10B9" w:rsidRDefault="00217ED3" w:rsidP="00DD2F13">
      <w:pPr>
        <w:pStyle w:val="GLBulletlist"/>
      </w:pPr>
      <w:r w:rsidRPr="00AB10B9">
        <w:t>peer-mediated SST</w:t>
      </w:r>
      <w:r w:rsidR="0063443B" w:rsidRPr="00AB10B9">
        <w:t xml:space="preserve"> </w:t>
      </w:r>
      <w:r w:rsidR="0062788B" w:rsidRPr="00AB10B9">
        <w:t>where each</w:t>
      </w:r>
      <w:r w:rsidR="0063443B" w:rsidRPr="00AB10B9">
        <w:t xml:space="preserve"> group include</w:t>
      </w:r>
      <w:r w:rsidR="003070DF" w:rsidRPr="00AB10B9">
        <w:t>d</w:t>
      </w:r>
      <w:r w:rsidR="0062788B" w:rsidRPr="00AB10B9">
        <w:t xml:space="preserve"> </w:t>
      </w:r>
      <w:r w:rsidR="000F6794" w:rsidRPr="00AB10B9">
        <w:t xml:space="preserve">neurotypical </w:t>
      </w:r>
      <w:r w:rsidR="0063443B" w:rsidRPr="00AB10B9">
        <w:t xml:space="preserve">peer tutors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t>[</w:t>
      </w:r>
      <w:hyperlink w:anchor="_ENREF_31" w:tooltip="Koenig, 2010 #626" w:history="1">
        <w:r w:rsidR="00CD74CC" w:rsidRPr="00AB10B9">
          <w:t>31</w:t>
        </w:r>
      </w:hyperlink>
      <w:r w:rsidR="00540258" w:rsidRPr="00AB10B9">
        <w:t>]</w:t>
      </w:r>
      <w:r w:rsidR="00540258" w:rsidRPr="00AB10B9">
        <w:fldChar w:fldCharType="end"/>
      </w:r>
      <w:r w:rsidRPr="00AB10B9">
        <w:t xml:space="preserve">; </w:t>
      </w:r>
      <w:r w:rsidR="001840F2" w:rsidRPr="00AB10B9">
        <w:t>and</w:t>
      </w:r>
    </w:p>
    <w:p w14:paraId="59ADC2C0" w14:textId="2DC50B74" w:rsidR="00805A9E" w:rsidRPr="00AB10B9" w:rsidRDefault="003070DF" w:rsidP="00DD2F13">
      <w:pPr>
        <w:pStyle w:val="GLBulletlist"/>
      </w:pPr>
      <w:r w:rsidRPr="00AB10B9">
        <w:t>SST</w:t>
      </w:r>
      <w:r w:rsidR="000D20EE" w:rsidRPr="00AB10B9">
        <w:t xml:space="preserve"> </w:t>
      </w:r>
      <w:r w:rsidR="00CE10A8" w:rsidRPr="00AB10B9">
        <w:t>focussed on</w:t>
      </w:r>
      <w:r w:rsidR="0085063E" w:rsidRPr="00AB10B9">
        <w:t xml:space="preserve"> improving</w:t>
      </w:r>
      <w:r w:rsidRPr="00AB10B9">
        <w:t xml:space="preserve"> </w:t>
      </w:r>
      <w:r w:rsidR="0085063E" w:rsidRPr="00AB10B9">
        <w:t xml:space="preserve">the </w:t>
      </w:r>
      <w:r w:rsidR="00B222ED" w:rsidRPr="00AB10B9">
        <w:t>giving</w:t>
      </w:r>
      <w:r w:rsidR="0085063E" w:rsidRPr="00AB10B9">
        <w:t xml:space="preserve"> of</w:t>
      </w:r>
      <w:r w:rsidRPr="00AB10B9">
        <w:t xml:space="preserve">, </w:t>
      </w:r>
      <w:r w:rsidR="00B222ED" w:rsidRPr="00AB10B9">
        <w:t xml:space="preserve">and </w:t>
      </w:r>
      <w:r w:rsidR="0085063E" w:rsidRPr="00AB10B9">
        <w:t>response</w:t>
      </w:r>
      <w:r w:rsidR="00B222ED" w:rsidRPr="00AB10B9">
        <w:t xml:space="preserve"> to</w:t>
      </w:r>
      <w:r w:rsidRPr="00AB10B9">
        <w:t>,</w:t>
      </w:r>
      <w:r w:rsidR="00B222ED" w:rsidRPr="00AB10B9">
        <w:t xml:space="preserve"> appropriate displays of affection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00217ED3" w:rsidRPr="00AB10B9">
        <w:t xml:space="preserve">. </w:t>
      </w:r>
    </w:p>
    <w:p w14:paraId="45FB175D" w14:textId="77777777" w:rsidR="00867D69" w:rsidRPr="00AB10B9" w:rsidRDefault="00217ED3" w:rsidP="00805A9E">
      <w:pPr>
        <w:pStyle w:val="GLBodytext"/>
      </w:pPr>
      <w:r w:rsidRPr="00AB10B9">
        <w:t>These are fairly arbitrary groupings t</w:t>
      </w:r>
      <w:r w:rsidR="00006C80" w:rsidRPr="00AB10B9">
        <w:t xml:space="preserve">o </w:t>
      </w:r>
      <w:r w:rsidR="00762F60" w:rsidRPr="00AB10B9">
        <w:t>reflect</w:t>
      </w:r>
      <w:r w:rsidR="00006C80" w:rsidRPr="00AB10B9">
        <w:t xml:space="preserve"> distinguishing features</w:t>
      </w:r>
      <w:r w:rsidR="00741E40" w:rsidRPr="00AB10B9">
        <w:t xml:space="preserve">. </w:t>
      </w:r>
    </w:p>
    <w:p w14:paraId="26F6EE67" w14:textId="532F05B9" w:rsidR="00D34679" w:rsidRPr="00AB10B9" w:rsidRDefault="00B70BA3" w:rsidP="00805A9E">
      <w:pPr>
        <w:pStyle w:val="GLBodytext"/>
      </w:pPr>
      <w:r w:rsidRPr="00AB10B9">
        <w:t xml:space="preserve">All </w:t>
      </w:r>
      <w:r w:rsidR="002A3AD7" w:rsidRPr="00AB10B9">
        <w:t xml:space="preserve">10 </w:t>
      </w:r>
      <w:r w:rsidRPr="00AB10B9">
        <w:t xml:space="preserve">studies appear to </w:t>
      </w:r>
      <w:r w:rsidR="00BC3AEB" w:rsidRPr="00AB10B9">
        <w:t xml:space="preserve">have been manualised, </w:t>
      </w:r>
      <w:r w:rsidR="00867D69" w:rsidRPr="00AB10B9">
        <w:t xml:space="preserve">and </w:t>
      </w:r>
      <w:r w:rsidR="00087359" w:rsidRPr="00AB10B9">
        <w:t xml:space="preserve">monitored </w:t>
      </w:r>
      <w:r w:rsidR="00741E40" w:rsidRPr="00AB10B9">
        <w:t>programme fidelity</w:t>
      </w:r>
      <w:r w:rsidR="00C63DE0" w:rsidRPr="00AB10B9">
        <w:t xml:space="preserve"> to the curriculum</w:t>
      </w:r>
      <w:r w:rsidRPr="00AB10B9">
        <w:t xml:space="preserve"> in at lea</w:t>
      </w:r>
      <w:r w:rsidR="00BC3AEB" w:rsidRPr="00AB10B9">
        <w:t>s</w:t>
      </w:r>
      <w:r w:rsidRPr="00AB10B9">
        <w:t xml:space="preserve">t a sample of </w:t>
      </w:r>
      <w:r w:rsidR="00BC3AEB" w:rsidRPr="00AB10B9">
        <w:t xml:space="preserve">social skills </w:t>
      </w:r>
      <w:r w:rsidRPr="00AB10B9">
        <w:t>groups</w:t>
      </w:r>
      <w:r w:rsidR="00BC3AEB" w:rsidRPr="00AB10B9">
        <w:t xml:space="preserve"> using checklists</w:t>
      </w:r>
      <w:r w:rsidRPr="00AB10B9">
        <w:t xml:space="preserve">. However the degree to which </w:t>
      </w:r>
      <w:r w:rsidR="00BC3AEB" w:rsidRPr="00AB10B9">
        <w:t xml:space="preserve">studies maintained </w:t>
      </w:r>
      <w:r w:rsidRPr="00AB10B9">
        <w:t xml:space="preserve">fidelity </w:t>
      </w:r>
      <w:r w:rsidR="002A3AD7" w:rsidRPr="00AB10B9">
        <w:t xml:space="preserve">was </w:t>
      </w:r>
      <w:r w:rsidR="00070D24" w:rsidRPr="00AB10B9">
        <w:t>only</w:t>
      </w:r>
      <w:r w:rsidR="002A3AD7" w:rsidRPr="00AB10B9">
        <w:t xml:space="preserve"> </w:t>
      </w:r>
      <w:r w:rsidR="00BC3AEB" w:rsidRPr="00AB10B9">
        <w:t>reported</w:t>
      </w:r>
      <w:r w:rsidR="00B60539" w:rsidRPr="00AB10B9">
        <w:t xml:space="preserve"> in 3 studies, ranging</w:t>
      </w:r>
      <w:r w:rsidR="00070D24" w:rsidRPr="00AB10B9">
        <w:t xml:space="preserve"> from 75% </w:t>
      </w:r>
      <w:r w:rsidR="00666CB6" w:rsidRPr="00AB10B9">
        <w:t xml:space="preserve">for the evaluation of the peer mediated intervention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070D24" w:rsidRPr="00AB10B9">
        <w:t xml:space="preserve"> to 94</w:t>
      </w:r>
      <w:r w:rsidR="00087359" w:rsidRPr="00AB10B9">
        <w:t>-95% in the two</w:t>
      </w:r>
      <w:r w:rsidR="00B60539" w:rsidRPr="00AB10B9">
        <w:t xml:space="preserve"> Skillstreaming studies </w:t>
      </w:r>
      <w:r w:rsidR="00540258"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B60539" w:rsidRPr="00AB10B9">
        <w:t xml:space="preserve">. </w:t>
      </w:r>
      <w:r w:rsidR="002B7E00" w:rsidRPr="00AB10B9">
        <w:t xml:space="preserve">The reliability of completion of </w:t>
      </w:r>
      <w:r w:rsidR="00BC3AEB" w:rsidRPr="00AB10B9">
        <w:t xml:space="preserve">fidelity checks </w:t>
      </w:r>
      <w:r w:rsidR="002B7E00" w:rsidRPr="00AB10B9">
        <w:t>was assessed</w:t>
      </w:r>
      <w:r w:rsidR="00070D24" w:rsidRPr="00AB10B9">
        <w:t xml:space="preserve"> in some studies</w:t>
      </w:r>
      <w:r w:rsidR="00820458" w:rsidRPr="00AB10B9">
        <w:t>; for example,</w:t>
      </w:r>
      <w:r w:rsidR="002B7E00" w:rsidRPr="00AB10B9">
        <w:t xml:space="preserve"> by rating sub-samp</w:t>
      </w:r>
      <w:r w:rsidR="00070D24" w:rsidRPr="00AB10B9">
        <w:t xml:space="preserve">les of video-taped </w:t>
      </w:r>
      <w:r w:rsidR="00820458" w:rsidRPr="00AB10B9">
        <w:t>sessions</w:t>
      </w:r>
      <w:r w:rsidR="00070D24" w:rsidRPr="00AB10B9">
        <w:t xml:space="preserve">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00070D24" w:rsidRPr="00AB10B9">
        <w:t>.</w:t>
      </w:r>
      <w:r w:rsidR="002B7E00" w:rsidRPr="00AB10B9">
        <w:t xml:space="preserve"> </w:t>
      </w:r>
      <w:r w:rsidR="00F1057C" w:rsidRPr="00AB10B9">
        <w:t xml:space="preserve"> </w:t>
      </w:r>
    </w:p>
    <w:p w14:paraId="41632657" w14:textId="46DC0BEA" w:rsidR="00BC2D8A" w:rsidRPr="00AB10B9" w:rsidRDefault="00C15D5C" w:rsidP="00BC2D8A">
      <w:pPr>
        <w:pStyle w:val="GLBodytext"/>
        <w:rPr>
          <w:szCs w:val="22"/>
        </w:rPr>
      </w:pPr>
      <w:r w:rsidRPr="00AB10B9">
        <w:t xml:space="preserve">Studies varied in intensity </w:t>
      </w:r>
      <w:r w:rsidR="007025DD" w:rsidRPr="00AB10B9">
        <w:t>ranging from 10 hours (</w:t>
      </w:r>
      <w:r w:rsidR="007025DD" w:rsidRPr="00AB10B9">
        <w:rPr>
          <w:szCs w:val="22"/>
        </w:rPr>
        <w:t xml:space="preserve">weekly </w:t>
      </w:r>
      <w:r w:rsidR="007A1646" w:rsidRPr="00AB10B9">
        <w:rPr>
          <w:szCs w:val="22"/>
        </w:rPr>
        <w:t xml:space="preserve">2-hour </w:t>
      </w:r>
      <w:r w:rsidR="007025DD" w:rsidRPr="00AB10B9">
        <w:rPr>
          <w:szCs w:val="22"/>
        </w:rPr>
        <w:t>sessions</w:t>
      </w:r>
      <w:r w:rsidR="00E67792" w:rsidRPr="00AB10B9">
        <w:t xml:space="preserve"> over 5 weeks) for the </w:t>
      </w:r>
      <w:r w:rsidR="007A1646" w:rsidRPr="00AB10B9">
        <w:t>intervention targe</w:t>
      </w:r>
      <w:r w:rsidR="007025DD" w:rsidRPr="00AB10B9">
        <w:t xml:space="preserve">ting affection </w:t>
      </w:r>
      <w:r w:rsidR="00540258" w:rsidRPr="00AB10B9">
        <w:rPr>
          <w:szCs w:val="22"/>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szCs w:val="22"/>
        </w:rPr>
        <w:instrText xml:space="preserve"> ADDIN EN.CITE </w:instrText>
      </w:r>
      <w:r w:rsidR="00CD74CC" w:rsidRPr="00AB10B9">
        <w:rPr>
          <w:szCs w:val="22"/>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10" w:tooltip="Andrews, 2013 #1265" w:history="1">
        <w:r w:rsidR="00CD74CC" w:rsidRPr="00AB10B9">
          <w:rPr>
            <w:noProof/>
            <w:szCs w:val="22"/>
          </w:rPr>
          <w:t>10</w:t>
        </w:r>
      </w:hyperlink>
      <w:r w:rsidR="00540258" w:rsidRPr="00AB10B9">
        <w:rPr>
          <w:noProof/>
          <w:szCs w:val="22"/>
        </w:rPr>
        <w:t>]</w:t>
      </w:r>
      <w:r w:rsidR="00540258" w:rsidRPr="00AB10B9">
        <w:rPr>
          <w:szCs w:val="22"/>
        </w:rPr>
        <w:fldChar w:fldCharType="end"/>
      </w:r>
      <w:r w:rsidR="007025DD" w:rsidRPr="00AB10B9">
        <w:rPr>
          <w:szCs w:val="22"/>
        </w:rPr>
        <w:t xml:space="preserve"> to</w:t>
      </w:r>
      <w:r w:rsidR="006C0CCF" w:rsidRPr="00AB10B9">
        <w:t xml:space="preserve"> the very intensive</w:t>
      </w:r>
      <w:r w:rsidRPr="00AB10B9">
        <w:t xml:space="preserve"> </w:t>
      </w:r>
      <w:r w:rsidR="007025DD" w:rsidRPr="00AB10B9">
        <w:t>46 hours (</w:t>
      </w:r>
      <w:r w:rsidRPr="00AB10B9">
        <w:t xml:space="preserve">five </w:t>
      </w:r>
      <w:r w:rsidR="00605236" w:rsidRPr="00AB10B9">
        <w:t xml:space="preserve">70-minute </w:t>
      </w:r>
      <w:r w:rsidRPr="00AB10B9">
        <w:t xml:space="preserve">sessions </w:t>
      </w:r>
      <w:r w:rsidR="0075233B" w:rsidRPr="00AB10B9">
        <w:t>per</w:t>
      </w:r>
      <w:r w:rsidRPr="00AB10B9">
        <w:t xml:space="preserve"> day</w:t>
      </w:r>
      <w:r w:rsidR="00591BF0" w:rsidRPr="00AB10B9">
        <w:t>, 5 days per week,</w:t>
      </w:r>
      <w:r w:rsidRPr="00AB10B9">
        <w:t xml:space="preserve"> over </w:t>
      </w:r>
      <w:r w:rsidRPr="00AB10B9">
        <w:rPr>
          <w:szCs w:val="22"/>
        </w:rPr>
        <w:t>5 weeks</w:t>
      </w:r>
      <w:r w:rsidR="007025DD" w:rsidRPr="00AB10B9">
        <w:rPr>
          <w:szCs w:val="22"/>
        </w:rPr>
        <w:t>)</w:t>
      </w:r>
      <w:r w:rsidRPr="00AB10B9">
        <w:rPr>
          <w:szCs w:val="22"/>
        </w:rPr>
        <w:t xml:space="preserve"> for Skillstreaming</w:t>
      </w:r>
      <w:r w:rsidR="00130AC2" w:rsidRPr="00AB10B9">
        <w:rPr>
          <w:szCs w:val="22"/>
        </w:rPr>
        <w:t xml:space="preserve"> </w:t>
      </w:r>
      <w:r w:rsidR="00540258"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 </w:instrText>
      </w:r>
      <w:r w:rsidR="00CD74CC"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33" w:tooltip="Lopata, 2010 #2865" w:history="1">
        <w:r w:rsidR="00CD74CC" w:rsidRPr="00AB10B9">
          <w:rPr>
            <w:noProof/>
            <w:szCs w:val="22"/>
          </w:rPr>
          <w:t>33</w:t>
        </w:r>
      </w:hyperlink>
      <w:r w:rsidR="00540258" w:rsidRPr="00AB10B9">
        <w:rPr>
          <w:noProof/>
          <w:szCs w:val="22"/>
        </w:rPr>
        <w:t xml:space="preserve">, </w:t>
      </w:r>
      <w:hyperlink w:anchor="_ENREF_34" w:tooltip="Thomeer, 2012 #2866" w:history="1">
        <w:r w:rsidR="00CD74CC" w:rsidRPr="00AB10B9">
          <w:rPr>
            <w:noProof/>
            <w:szCs w:val="22"/>
          </w:rPr>
          <w:t>34</w:t>
        </w:r>
      </w:hyperlink>
      <w:r w:rsidR="00540258" w:rsidRPr="00AB10B9">
        <w:rPr>
          <w:noProof/>
          <w:szCs w:val="22"/>
        </w:rPr>
        <w:t>]</w:t>
      </w:r>
      <w:r w:rsidR="00540258" w:rsidRPr="00AB10B9">
        <w:rPr>
          <w:szCs w:val="22"/>
        </w:rPr>
        <w:fldChar w:fldCharType="end"/>
      </w:r>
      <w:r w:rsidR="006A7763" w:rsidRPr="00AB10B9">
        <w:rPr>
          <w:szCs w:val="22"/>
        </w:rPr>
        <w:t xml:space="preserve">. </w:t>
      </w:r>
      <w:r w:rsidR="00BC2D8A" w:rsidRPr="00AB10B9">
        <w:rPr>
          <w:szCs w:val="22"/>
        </w:rPr>
        <w:t xml:space="preserve">In between </w:t>
      </w:r>
      <w:r w:rsidR="00FE5686" w:rsidRPr="00AB10B9">
        <w:rPr>
          <w:szCs w:val="22"/>
        </w:rPr>
        <w:t xml:space="preserve">in </w:t>
      </w:r>
      <w:r w:rsidR="00A365E1" w:rsidRPr="00AB10B9">
        <w:rPr>
          <w:szCs w:val="22"/>
        </w:rPr>
        <w:t xml:space="preserve">programme intensity </w:t>
      </w:r>
      <w:r w:rsidR="00FE5686" w:rsidRPr="00AB10B9">
        <w:rPr>
          <w:szCs w:val="22"/>
        </w:rPr>
        <w:t>were</w:t>
      </w:r>
      <w:r w:rsidR="00BC2D8A" w:rsidRPr="00AB10B9">
        <w:rPr>
          <w:szCs w:val="22"/>
        </w:rPr>
        <w:t xml:space="preserve"> </w:t>
      </w:r>
      <w:r w:rsidR="00A81673" w:rsidRPr="00AB10B9">
        <w:t xml:space="preserve">PEERS and </w:t>
      </w:r>
      <w:r w:rsidR="008177EE" w:rsidRPr="00AB10B9">
        <w:t>CFT</w:t>
      </w:r>
      <w:r w:rsidR="00A81673" w:rsidRPr="00AB10B9">
        <w:t xml:space="preserve"> interventions</w:t>
      </w:r>
      <w:r w:rsidR="00457797" w:rsidRPr="00AB10B9">
        <w:t xml:space="preserve"> </w:t>
      </w:r>
      <w:r w:rsidR="00BC2D8A" w:rsidRPr="00AB10B9">
        <w:t xml:space="preserve">ranging from 14 to 21 hours (60-90 minute weekly sessions held over 12-14 weeks) </w:t>
      </w:r>
      <w:r w:rsidR="00540258"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BC2D8A" w:rsidRPr="00AB10B9">
        <w:t xml:space="preserve">, 16 hours </w:t>
      </w:r>
      <w:r w:rsidR="008527A1" w:rsidRPr="00AB10B9">
        <w:rPr>
          <w:szCs w:val="22"/>
        </w:rPr>
        <w:t xml:space="preserve">(2 hourly weekly sessions run over 8 weeks) </w:t>
      </w:r>
      <w:r w:rsidR="00BC2D8A" w:rsidRPr="00AB10B9">
        <w:t xml:space="preserve">for the </w:t>
      </w:r>
      <w:r w:rsidR="00BC2D8A" w:rsidRPr="00AB10B9">
        <w:rPr>
          <w:szCs w:val="22"/>
        </w:rPr>
        <w:t xml:space="preserve">multi-modal intervention </w:t>
      </w:r>
      <w:r w:rsidR="00540258" w:rsidRPr="00AB10B9">
        <w:rPr>
          <w:szCs w:val="22"/>
        </w:rPr>
        <w:fldChar w:fldCharType="begin"/>
      </w:r>
      <w:r w:rsidR="00CD74CC" w:rsidRPr="00AB10B9">
        <w:rPr>
          <w:szCs w:val="22"/>
        </w:rPr>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rPr>
          <w:szCs w:val="22"/>
        </w:rPr>
        <w:fldChar w:fldCharType="separate"/>
      </w:r>
      <w:r w:rsidR="00540258" w:rsidRPr="00AB10B9">
        <w:rPr>
          <w:noProof/>
          <w:szCs w:val="22"/>
        </w:rPr>
        <w:t>[</w:t>
      </w:r>
      <w:hyperlink w:anchor="_ENREF_29" w:tooltip="Beaumont, 2008 #1872" w:history="1">
        <w:r w:rsidR="00CD74CC" w:rsidRPr="00AB10B9">
          <w:rPr>
            <w:noProof/>
            <w:szCs w:val="22"/>
          </w:rPr>
          <w:t>29</w:t>
        </w:r>
      </w:hyperlink>
      <w:r w:rsidR="00540258" w:rsidRPr="00AB10B9">
        <w:rPr>
          <w:noProof/>
          <w:szCs w:val="22"/>
        </w:rPr>
        <w:t>]</w:t>
      </w:r>
      <w:r w:rsidR="00540258" w:rsidRPr="00AB10B9">
        <w:rPr>
          <w:szCs w:val="22"/>
        </w:rPr>
        <w:fldChar w:fldCharType="end"/>
      </w:r>
      <w:r w:rsidR="00BC2D8A" w:rsidRPr="00AB10B9">
        <w:rPr>
          <w:szCs w:val="22"/>
        </w:rPr>
        <w:t xml:space="preserve">, and 20 </w:t>
      </w:r>
      <w:r w:rsidR="00BC2D8A" w:rsidRPr="00AB10B9">
        <w:rPr>
          <w:szCs w:val="22"/>
        </w:rPr>
        <w:lastRenderedPageBreak/>
        <w:t xml:space="preserve">hours </w:t>
      </w:r>
      <w:r w:rsidR="008527A1" w:rsidRPr="00AB10B9">
        <w:rPr>
          <w:szCs w:val="22"/>
        </w:rPr>
        <w:t>(</w:t>
      </w:r>
      <w:r w:rsidR="008527A1" w:rsidRPr="00AB10B9">
        <w:t xml:space="preserve">75-minute weekly sessions run over 16 weeks) </w:t>
      </w:r>
      <w:r w:rsidR="00BC2D8A" w:rsidRPr="00AB10B9">
        <w:rPr>
          <w:szCs w:val="22"/>
        </w:rPr>
        <w:t xml:space="preserve">for the </w:t>
      </w:r>
      <w:r w:rsidR="00BC2D8A" w:rsidRPr="00AB10B9">
        <w:t xml:space="preserve">skills training intervention which included trained peer tutors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BC2D8A" w:rsidRPr="00AB10B9">
        <w:t>.</w:t>
      </w:r>
      <w:r w:rsidR="0037686E" w:rsidRPr="00AB10B9">
        <w:t xml:space="preserve"> </w:t>
      </w:r>
    </w:p>
    <w:p w14:paraId="492CA91D" w14:textId="2460F35F" w:rsidR="00C82CF9" w:rsidRPr="00AB10B9" w:rsidRDefault="008C340C" w:rsidP="008C340C">
      <w:pPr>
        <w:pStyle w:val="GLBodytext"/>
      </w:pPr>
      <w:r w:rsidRPr="00AB10B9">
        <w:t>All</w:t>
      </w:r>
      <w:r w:rsidR="00C179E2" w:rsidRPr="00AB10B9">
        <w:t xml:space="preserve"> but one study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C179E2" w:rsidRPr="00AB10B9">
        <w:t xml:space="preserve"> </w:t>
      </w:r>
      <w:r w:rsidRPr="00AB10B9">
        <w:t>included weekly sessions for parents to attend, usually held concurrently with social skills group sessions.</w:t>
      </w:r>
      <w:r w:rsidR="003D4877" w:rsidRPr="00AB10B9">
        <w:t xml:space="preserve"> Homework tasks were usually set to be completed between sessions. </w:t>
      </w:r>
    </w:p>
    <w:p w14:paraId="3AD3845E" w14:textId="1CB6BD54" w:rsidR="00C32FF3" w:rsidRPr="00AB10B9" w:rsidRDefault="00C32FF3" w:rsidP="00C32FF3">
      <w:pPr>
        <w:pStyle w:val="GLHeading4"/>
      </w:pPr>
      <w:bookmarkStart w:id="475" w:name="_Toc275181303"/>
      <w:bookmarkStart w:id="476" w:name="_Toc288166830"/>
      <w:r w:rsidRPr="00AB10B9">
        <w:t>Outcomes assessed</w:t>
      </w:r>
      <w:bookmarkEnd w:id="475"/>
      <w:bookmarkEnd w:id="476"/>
      <w:r w:rsidR="00715B00" w:rsidRPr="00AB10B9">
        <w:t xml:space="preserve"> </w:t>
      </w:r>
    </w:p>
    <w:p w14:paraId="3FE6CFB0" w14:textId="434E9950" w:rsidR="000C67C2" w:rsidRPr="00AB10B9" w:rsidRDefault="0062569C" w:rsidP="006825ED">
      <w:pPr>
        <w:pStyle w:val="GLBodytext"/>
      </w:pPr>
      <w:r w:rsidRPr="00AB10B9">
        <w:t>A large and diverse range of outcomes were measured in the included studies</w:t>
      </w:r>
      <w:r w:rsidR="00480BF8" w:rsidRPr="00AB10B9">
        <w:t xml:space="preserve">, </w:t>
      </w:r>
      <w:r w:rsidR="00F961EE" w:rsidRPr="00AB10B9">
        <w:t xml:space="preserve">varying in type (rating scales, </w:t>
      </w:r>
      <w:r w:rsidR="00480BF8" w:rsidRPr="00AB10B9">
        <w:t>observ</w:t>
      </w:r>
      <w:r w:rsidR="00F961EE" w:rsidRPr="00AB10B9">
        <w:t>ations</w:t>
      </w:r>
      <w:r w:rsidR="008A5568" w:rsidRPr="00AB10B9">
        <w:t>,</w:t>
      </w:r>
      <w:r w:rsidR="00F961EE" w:rsidRPr="00AB10B9">
        <w:t xml:space="preserve"> and performance measures), informant (</w:t>
      </w:r>
      <w:r w:rsidR="00D23769" w:rsidRPr="00AB10B9">
        <w:t xml:space="preserve">affected </w:t>
      </w:r>
      <w:r w:rsidR="00F961EE" w:rsidRPr="00AB10B9">
        <w:t>child/young person, parent/caregiver, teacher, clinician</w:t>
      </w:r>
      <w:r w:rsidR="002C1502" w:rsidRPr="00AB10B9">
        <w:t>/assessor</w:t>
      </w:r>
      <w:r w:rsidR="00F961EE" w:rsidRPr="00AB10B9">
        <w:t>)</w:t>
      </w:r>
      <w:r w:rsidR="00E84B51" w:rsidRPr="00AB10B9">
        <w:t xml:space="preserve"> and domain</w:t>
      </w:r>
      <w:r w:rsidR="00865389" w:rsidRPr="00AB10B9">
        <w:t>/construct measured</w:t>
      </w:r>
      <w:r w:rsidR="00D23769" w:rsidRPr="00AB10B9">
        <w:t xml:space="preserve"> ranging from specific behaviours to global improvement in social functioning</w:t>
      </w:r>
      <w:r w:rsidR="008235BE" w:rsidRPr="00AB10B9">
        <w:t xml:space="preserve">. </w:t>
      </w:r>
    </w:p>
    <w:p w14:paraId="4931597D" w14:textId="6EA5BE83" w:rsidR="00E84B51" w:rsidRPr="00AB10B9" w:rsidRDefault="00865389" w:rsidP="006825ED">
      <w:pPr>
        <w:pStyle w:val="GLBodytext"/>
      </w:pPr>
      <w:r w:rsidRPr="00AB10B9">
        <w:t>Outcome</w:t>
      </w:r>
      <w:r w:rsidR="0058246F" w:rsidRPr="00AB10B9">
        <w:t xml:space="preserve"> measure</w:t>
      </w:r>
      <w:r w:rsidRPr="00AB10B9">
        <w:t>s</w:t>
      </w:r>
      <w:r w:rsidR="0058246F" w:rsidRPr="00AB10B9">
        <w:t xml:space="preserve"> used</w:t>
      </w:r>
      <w:r w:rsidRPr="00AB10B9">
        <w:t xml:space="preserve"> for </w:t>
      </w:r>
      <w:r w:rsidR="00882D15" w:rsidRPr="00AB10B9">
        <w:t>each area</w:t>
      </w:r>
      <w:r w:rsidRPr="00AB10B9">
        <w:t xml:space="preserve"> of interest</w:t>
      </w:r>
      <w:r w:rsidR="00246DC4" w:rsidRPr="00AB10B9">
        <w:t xml:space="preserve"> and in which in</w:t>
      </w:r>
      <w:r w:rsidR="005A5CF8" w:rsidRPr="00AB10B9">
        <w:t>cluded studies</w:t>
      </w:r>
      <w:r w:rsidR="00882D15" w:rsidRPr="00AB10B9">
        <w:t xml:space="preserve"> are described below.</w:t>
      </w:r>
    </w:p>
    <w:p w14:paraId="01878DA5" w14:textId="73B9BA67" w:rsidR="007103D4" w:rsidRPr="00AB10B9" w:rsidRDefault="007103D4" w:rsidP="007103D4">
      <w:pPr>
        <w:pStyle w:val="GLHeading5"/>
      </w:pPr>
      <w:bookmarkStart w:id="477" w:name="_Toc275181304"/>
      <w:bookmarkStart w:id="478" w:name="_Toc288166831"/>
      <w:r w:rsidRPr="00AB10B9">
        <w:t>Social competence</w:t>
      </w:r>
      <w:bookmarkEnd w:id="477"/>
      <w:bookmarkEnd w:id="478"/>
    </w:p>
    <w:p w14:paraId="29284302" w14:textId="2DA3DE8B" w:rsidR="005E134D" w:rsidRPr="00AB10B9" w:rsidRDefault="002C7114" w:rsidP="007103D4">
      <w:pPr>
        <w:pStyle w:val="GLBodytext"/>
      </w:pPr>
      <w:r w:rsidRPr="00AB10B9">
        <w:t xml:space="preserve">These </w:t>
      </w:r>
      <w:r w:rsidR="00924B3A" w:rsidRPr="00AB10B9">
        <w:t>rating scales</w:t>
      </w:r>
      <w:r w:rsidR="00FB0E60" w:rsidRPr="00AB10B9">
        <w:t xml:space="preserve"> </w:t>
      </w:r>
      <w:r w:rsidR="00924B3A" w:rsidRPr="00AB10B9">
        <w:t xml:space="preserve">assess a </w:t>
      </w:r>
      <w:r w:rsidR="00EB221F" w:rsidRPr="00AB10B9">
        <w:t xml:space="preserve">broad </w:t>
      </w:r>
      <w:r w:rsidR="00924B3A" w:rsidRPr="00AB10B9">
        <w:t>range of</w:t>
      </w:r>
      <w:r w:rsidR="00DA0D87" w:rsidRPr="00AB10B9">
        <w:t xml:space="preserve"> social skills </w:t>
      </w:r>
      <w:r w:rsidR="00924B3A" w:rsidRPr="00AB10B9">
        <w:t>and deficits that can characterise autism spectrum disorder</w:t>
      </w:r>
      <w:r w:rsidRPr="00AB10B9">
        <w:t>. Most common</w:t>
      </w:r>
      <w:r w:rsidR="00EB221F" w:rsidRPr="00AB10B9">
        <w:t>ly used</w:t>
      </w:r>
      <w:r w:rsidRPr="00AB10B9">
        <w:t xml:space="preserve"> assessments of social competence </w:t>
      </w:r>
      <w:r w:rsidR="001A11B7" w:rsidRPr="00AB10B9">
        <w:t>included</w:t>
      </w:r>
      <w:r w:rsidR="003F0D20" w:rsidRPr="00AB10B9">
        <w:t xml:space="preserve"> </w:t>
      </w:r>
      <w:r w:rsidRPr="00AB10B9">
        <w:t>the Social Skills Rating Scale (SSRS) (</w:t>
      </w:r>
      <w:r w:rsidR="00D06A57" w:rsidRPr="00AB10B9">
        <w:t xml:space="preserve">all </w:t>
      </w:r>
      <w:r w:rsidR="008F5801" w:rsidRPr="00AB10B9">
        <w:t>5</w:t>
      </w:r>
      <w:r w:rsidRPr="00AB10B9">
        <w:t xml:space="preserve"> </w:t>
      </w:r>
      <w:r w:rsidR="00D06A57" w:rsidRPr="00AB10B9">
        <w:t>PEER</w:t>
      </w:r>
      <w:r w:rsidR="00571140" w:rsidRPr="00AB10B9">
        <w:t>S</w:t>
      </w:r>
      <w:r w:rsidR="00D06A57" w:rsidRPr="00AB10B9">
        <w:t xml:space="preserve">/CFT </w:t>
      </w:r>
      <w:r w:rsidRPr="00AB10B9">
        <w:t>studies)</w:t>
      </w:r>
      <w:r w:rsidR="008F5801" w:rsidRPr="00AB10B9">
        <w:t xml:space="preserve"> </w:t>
      </w:r>
      <w:r w:rsidR="00540258"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3F0D20" w:rsidRPr="00AB10B9">
        <w:t xml:space="preserve"> and the Social Responsiveness Scale (SRS) (4 </w:t>
      </w:r>
      <w:r w:rsidR="00571140" w:rsidRPr="00AB10B9">
        <w:t xml:space="preserve">PEERS </w:t>
      </w:r>
      <w:r w:rsidR="003F0D20" w:rsidRPr="00AB10B9">
        <w:t xml:space="preserve">studies) </w:t>
      </w:r>
      <w:r w:rsidR="00540258" w:rsidRPr="00AB10B9">
        <w:fldChar w:fldCharType="begin">
          <w:fldData xml:space="preserve">PEVuZE5vdGU+PENpdGU+PEF1dGhvcj5Mb3BhdGE8L0F1dGhvcj48WWVhcj4yMDEwPC9ZZWFyPjxS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ZWNOdW0+Mjg2NTwvUmVjTnVtPjxEaXNwbGF5VGV4dD5bMTMsIDMwLCAzMywgMzRdPC9EaXNwbGF5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EB221F" w:rsidRPr="00AB10B9">
        <w:t xml:space="preserve">. </w:t>
      </w:r>
    </w:p>
    <w:p w14:paraId="67849B3D" w14:textId="45FA56AB" w:rsidR="002C00EB" w:rsidRPr="00AB10B9" w:rsidRDefault="00E53FD1" w:rsidP="007103D4">
      <w:pPr>
        <w:pStyle w:val="GLBodytext"/>
        <w:rPr>
          <w:szCs w:val="22"/>
        </w:rPr>
      </w:pPr>
      <w:r w:rsidRPr="00AB10B9">
        <w:t>The</w:t>
      </w:r>
      <w:r w:rsidR="00EB221F" w:rsidRPr="00AB10B9">
        <w:rPr>
          <w:szCs w:val="22"/>
        </w:rPr>
        <w:t xml:space="preserve"> </w:t>
      </w:r>
      <w:r w:rsidR="00B36DB2" w:rsidRPr="00AB10B9">
        <w:rPr>
          <w:szCs w:val="22"/>
        </w:rPr>
        <w:t>Behavior Assessment System for Children (BASC-2)</w:t>
      </w:r>
      <w:r w:rsidRPr="00AB10B9">
        <w:rPr>
          <w:szCs w:val="22"/>
        </w:rPr>
        <w:t xml:space="preserve"> was used in the </w:t>
      </w:r>
      <w:r w:rsidR="00B2050F" w:rsidRPr="00AB10B9">
        <w:t>2 Skillstreaming studies</w:t>
      </w:r>
      <w:r w:rsidRPr="00AB10B9">
        <w:t xml:space="preserve"> </w:t>
      </w:r>
      <w:r w:rsidR="00540258"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 </w:instrText>
      </w:r>
      <w:r w:rsidR="00CD74CC"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33" w:tooltip="Lopata, 2010 #2865" w:history="1">
        <w:r w:rsidR="00CD74CC" w:rsidRPr="00AB10B9">
          <w:rPr>
            <w:noProof/>
            <w:szCs w:val="22"/>
          </w:rPr>
          <w:t>33</w:t>
        </w:r>
      </w:hyperlink>
      <w:r w:rsidR="00540258" w:rsidRPr="00AB10B9">
        <w:rPr>
          <w:noProof/>
          <w:szCs w:val="22"/>
        </w:rPr>
        <w:t xml:space="preserve">, </w:t>
      </w:r>
      <w:hyperlink w:anchor="_ENREF_34" w:tooltip="Thomeer, 2012 #2866" w:history="1">
        <w:r w:rsidR="00CD74CC" w:rsidRPr="00AB10B9">
          <w:rPr>
            <w:noProof/>
            <w:szCs w:val="22"/>
          </w:rPr>
          <w:t>34</w:t>
        </w:r>
      </w:hyperlink>
      <w:r w:rsidR="00540258" w:rsidRPr="00AB10B9">
        <w:rPr>
          <w:noProof/>
          <w:szCs w:val="22"/>
        </w:rPr>
        <w:t>]</w:t>
      </w:r>
      <w:r w:rsidR="00540258" w:rsidRPr="00AB10B9">
        <w:rPr>
          <w:szCs w:val="22"/>
        </w:rPr>
        <w:fldChar w:fldCharType="end"/>
      </w:r>
      <w:r w:rsidRPr="00AB10B9">
        <w:rPr>
          <w:szCs w:val="22"/>
        </w:rPr>
        <w:t xml:space="preserve">. </w:t>
      </w:r>
    </w:p>
    <w:p w14:paraId="657B2B84" w14:textId="51C074E0" w:rsidR="00C4517B" w:rsidRPr="00AB10B9" w:rsidRDefault="002C00EB" w:rsidP="007103D4">
      <w:pPr>
        <w:pStyle w:val="GLBodytext"/>
        <w:rPr>
          <w:szCs w:val="22"/>
        </w:rPr>
      </w:pPr>
      <w:r w:rsidRPr="00AB10B9">
        <w:rPr>
          <w:szCs w:val="22"/>
        </w:rPr>
        <w:t xml:space="preserve">Used in single studies were the following: </w:t>
      </w:r>
      <w:r w:rsidR="00EA7282" w:rsidRPr="00AB10B9">
        <w:rPr>
          <w:szCs w:val="22"/>
        </w:rPr>
        <w:t>Emotion Regulation and Social Skills Questionnaire (ERSSQ</w:t>
      </w:r>
      <w:r w:rsidRPr="00AB10B9">
        <w:rPr>
          <w:szCs w:val="22"/>
        </w:rPr>
        <w:t>)</w:t>
      </w:r>
      <w:r w:rsidR="00170784" w:rsidRPr="00AB10B9">
        <w:rPr>
          <w:szCs w:val="22"/>
        </w:rPr>
        <w:t xml:space="preserve">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Pr="00AB10B9">
        <w:rPr>
          <w:szCs w:val="22"/>
        </w:rPr>
        <w:t xml:space="preserve">; </w:t>
      </w:r>
      <w:r w:rsidR="00EA7282" w:rsidRPr="00AB10B9">
        <w:t>Socia</w:t>
      </w:r>
      <w:r w:rsidRPr="00AB10B9">
        <w:t>l Skills Questionnaire (SSQ)</w:t>
      </w:r>
      <w:r w:rsidR="00170784" w:rsidRPr="00AB10B9">
        <w:t xml:space="preserve">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Pr="00AB10B9">
        <w:t xml:space="preserve">; </w:t>
      </w:r>
      <w:r w:rsidR="005E134D" w:rsidRPr="00AB10B9">
        <w:rPr>
          <w:szCs w:val="22"/>
        </w:rPr>
        <w:t xml:space="preserve">Social Communication Questionnaire (SCQ)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Pr="00AB10B9">
        <w:rPr>
          <w:szCs w:val="22"/>
        </w:rPr>
        <w:t>;</w:t>
      </w:r>
      <w:r w:rsidR="00C4517B" w:rsidRPr="00AB10B9">
        <w:rPr>
          <w:szCs w:val="22"/>
        </w:rPr>
        <w:t xml:space="preserve"> </w:t>
      </w:r>
      <w:r w:rsidR="002C7114" w:rsidRPr="00AB10B9">
        <w:rPr>
          <w:szCs w:val="22"/>
        </w:rPr>
        <w:t xml:space="preserve">Social Competence </w:t>
      </w:r>
      <w:r w:rsidRPr="00AB10B9">
        <w:rPr>
          <w:szCs w:val="22"/>
        </w:rPr>
        <w:t>with Peers Questionaire (SCPQ)</w:t>
      </w:r>
      <w:r w:rsidR="00585577" w:rsidRPr="00AB10B9">
        <w:rPr>
          <w:szCs w:val="22"/>
        </w:rPr>
        <w:t xml:space="preserve">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Pr="00AB10B9">
        <w:rPr>
          <w:szCs w:val="22"/>
        </w:rPr>
        <w:t xml:space="preserve">; </w:t>
      </w:r>
      <w:r w:rsidR="002C7114" w:rsidRPr="00AB10B9">
        <w:t xml:space="preserve">and the Social Competence </w:t>
      </w:r>
      <w:r w:rsidR="000B425B" w:rsidRPr="00AB10B9">
        <w:rPr>
          <w:szCs w:val="22"/>
        </w:rPr>
        <w:t xml:space="preserve">Inventory (SCI)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0B425B" w:rsidRPr="00AB10B9">
        <w:t>.</w:t>
      </w:r>
      <w:r w:rsidRPr="00AB10B9">
        <w:rPr>
          <w:szCs w:val="22"/>
        </w:rPr>
        <w:t xml:space="preserve"> </w:t>
      </w:r>
    </w:p>
    <w:p w14:paraId="7CC70FC1" w14:textId="533B3C92" w:rsidR="00DA0D87" w:rsidRPr="00AB10B9" w:rsidRDefault="002C00EB" w:rsidP="007103D4">
      <w:pPr>
        <w:pStyle w:val="GLBodytext"/>
      </w:pPr>
      <w:r w:rsidRPr="00AB10B9">
        <w:t xml:space="preserve">In addition, several </w:t>
      </w:r>
      <w:r w:rsidR="002C7114" w:rsidRPr="00AB10B9">
        <w:t xml:space="preserve">diagnostic scales </w:t>
      </w:r>
      <w:r w:rsidRPr="00AB10B9">
        <w:t>were</w:t>
      </w:r>
      <w:r w:rsidR="002C7114" w:rsidRPr="00AB10B9">
        <w:t xml:space="preserve"> used as measures of ASD symptomatology with higher symptoms indicative of lower social competence. These included the </w:t>
      </w:r>
      <w:r w:rsidR="002C7114" w:rsidRPr="00AB10B9">
        <w:rPr>
          <w:szCs w:val="22"/>
        </w:rPr>
        <w:t>Clinical Global Impressions-</w:t>
      </w:r>
      <w:r w:rsidR="00FF1E1B" w:rsidRPr="00AB10B9">
        <w:rPr>
          <w:szCs w:val="22"/>
        </w:rPr>
        <w:t>Improvement (CGI-I)</w:t>
      </w:r>
      <w:r w:rsidR="00FF1E1B" w:rsidRPr="00AB10B9">
        <w:t xml:space="preserve"> </w: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540258"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540258" w:rsidRPr="00AB10B9">
        <w:fldChar w:fldCharType="end"/>
      </w:r>
      <w:r w:rsidR="00FF1E1B" w:rsidRPr="00AB10B9">
        <w:t xml:space="preserve">; </w:t>
      </w:r>
      <w:r w:rsidR="002C7114" w:rsidRPr="00AB10B9">
        <w:rPr>
          <w:szCs w:val="22"/>
        </w:rPr>
        <w:t>the Autism Diagnostic Obse</w:t>
      </w:r>
      <w:r w:rsidR="002623BF" w:rsidRPr="00AB10B9">
        <w:rPr>
          <w:szCs w:val="22"/>
        </w:rPr>
        <w:t>rvation Schedule</w:t>
      </w:r>
      <w:r w:rsidR="00C4517B" w:rsidRPr="00AB10B9">
        <w:rPr>
          <w:szCs w:val="22"/>
        </w:rPr>
        <w:t xml:space="preserve"> (ADOS)</w:t>
      </w:r>
      <w:r w:rsidR="00C4517B" w:rsidRPr="00AB10B9">
        <w:t xml:space="preserve">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2922EE" w:rsidRPr="00AB10B9">
        <w:rPr>
          <w:szCs w:val="22"/>
        </w:rPr>
        <w:t xml:space="preserve">; </w:t>
      </w:r>
      <w:r w:rsidR="00C94431" w:rsidRPr="00AB10B9">
        <w:rPr>
          <w:szCs w:val="22"/>
        </w:rPr>
        <w:t>the Asperger Syndrome Diagnostic Scale</w:t>
      </w:r>
      <w:r w:rsidR="002623BF" w:rsidRPr="00AB10B9">
        <w:rPr>
          <w:szCs w:val="22"/>
        </w:rPr>
        <w:t xml:space="preserve"> (ASDS)</w:t>
      </w:r>
      <w:r w:rsidR="00C4517B" w:rsidRPr="00AB10B9">
        <w:rPr>
          <w:szCs w:val="22"/>
        </w:rPr>
        <w:t xml:space="preserve">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0120B0" w:rsidRPr="00AB10B9">
        <w:rPr>
          <w:szCs w:val="22"/>
        </w:rPr>
        <w:t xml:space="preserve">; </w:t>
      </w:r>
      <w:r w:rsidR="00FF1E1B" w:rsidRPr="00AB10B9">
        <w:rPr>
          <w:szCs w:val="22"/>
        </w:rPr>
        <w:t xml:space="preserve">and </w:t>
      </w:r>
      <w:r w:rsidR="002C7114" w:rsidRPr="00AB10B9">
        <w:rPr>
          <w:szCs w:val="22"/>
        </w:rPr>
        <w:t>the Socialisation domain of the Vineland</w:t>
      </w:r>
      <w:r w:rsidR="002C7114" w:rsidRPr="00AB10B9">
        <w:t xml:space="preserve"> Adaptive Behavi</w:t>
      </w:r>
      <w:r w:rsidR="00C4517B" w:rsidRPr="00AB10B9">
        <w:t xml:space="preserve">or Scale (VABS)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2C7114" w:rsidRPr="00AB10B9">
        <w:t>.</w:t>
      </w:r>
    </w:p>
    <w:p w14:paraId="45BE7755" w14:textId="0A3B41B1" w:rsidR="007103D4" w:rsidRPr="00AB10B9" w:rsidRDefault="007103D4" w:rsidP="007103D4">
      <w:pPr>
        <w:pStyle w:val="GLHeading5"/>
      </w:pPr>
      <w:bookmarkStart w:id="479" w:name="_Toc275181305"/>
      <w:bookmarkStart w:id="480" w:name="_Toc288166832"/>
      <w:r w:rsidRPr="00AB10B9">
        <w:t>Q</w:t>
      </w:r>
      <w:r w:rsidR="00DA0D87" w:rsidRPr="00AB10B9">
        <w:t>uality of life</w:t>
      </w:r>
      <w:bookmarkEnd w:id="479"/>
      <w:bookmarkEnd w:id="480"/>
      <w:r w:rsidRPr="00AB10B9">
        <w:t xml:space="preserve"> </w:t>
      </w:r>
    </w:p>
    <w:p w14:paraId="652770EB" w14:textId="6729EE6E" w:rsidR="004D3F46" w:rsidRPr="00AB10B9" w:rsidRDefault="004D3F46" w:rsidP="00D30D28">
      <w:pPr>
        <w:pStyle w:val="GLBodytext"/>
        <w:rPr>
          <w:szCs w:val="22"/>
        </w:rPr>
      </w:pPr>
      <w:r w:rsidRPr="00AB10B9">
        <w:t>Outcomes assessed that impact on quality of life include</w:t>
      </w:r>
      <w:r w:rsidR="002451E8" w:rsidRPr="00AB10B9">
        <w:t>d</w:t>
      </w:r>
      <w:r w:rsidR="002357FF" w:rsidRPr="00AB10B9">
        <w:t xml:space="preserve"> </w:t>
      </w:r>
      <w:r w:rsidRPr="00AB10B9">
        <w:t xml:space="preserve">measures of </w:t>
      </w:r>
      <w:r w:rsidR="002250BC" w:rsidRPr="00AB10B9">
        <w:t xml:space="preserve">mood, including social </w:t>
      </w:r>
      <w:r w:rsidR="00196AE2" w:rsidRPr="00AB10B9">
        <w:t>anxiety</w:t>
      </w:r>
      <w:r w:rsidR="004E31B3" w:rsidRPr="00AB10B9">
        <w:t xml:space="preserve"> using the </w:t>
      </w:r>
      <w:r w:rsidR="00311324" w:rsidRPr="00AB10B9">
        <w:t xml:space="preserve">Social Interaction Anxiety Scale </w:t>
      </w:r>
      <w:r w:rsidR="004E31B3" w:rsidRPr="00AB10B9">
        <w:t xml:space="preserve">(SIAS) </w:t>
      </w:r>
      <w:r w:rsidR="00540258"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w:t>
      </w:r>
      <w:r w:rsidR="00540258" w:rsidRPr="00AB10B9">
        <w:fldChar w:fldCharType="end"/>
      </w:r>
      <w:r w:rsidR="00E4794F" w:rsidRPr="00AB10B9">
        <w:t>;</w:t>
      </w:r>
      <w:r w:rsidR="00196AE2" w:rsidRPr="00AB10B9">
        <w:t xml:space="preserve"> </w:t>
      </w:r>
      <w:r w:rsidR="002250BC" w:rsidRPr="00AB10B9">
        <w:t>state and trait anxiety</w:t>
      </w:r>
      <w:r w:rsidR="00F5057F" w:rsidRPr="00AB10B9">
        <w:t xml:space="preserve"> for parent and adolescent using the State and Trait Anxiety Inventory (STAI-S, STAI-T)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E82F0A" w:rsidRPr="00AB10B9">
        <w:t xml:space="preserve">; </w:t>
      </w:r>
      <w:r w:rsidR="002357FF" w:rsidRPr="00AB10B9">
        <w:t xml:space="preserve">parent ratings of child’s anxiety using the Spence Child Anxiety Scale </w:t>
      </w:r>
      <w:r w:rsidR="007E6FED" w:rsidRPr="00AB10B9">
        <w:t>(SCAS</w:t>
      </w:r>
      <w:r w:rsidR="002357FF" w:rsidRPr="00AB10B9">
        <w:t xml:space="preserve">)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00E82F0A" w:rsidRPr="00AB10B9">
        <w:t>;</w:t>
      </w:r>
      <w:r w:rsidR="007E6FED" w:rsidRPr="00AB10B9">
        <w:t xml:space="preserve"> </w:t>
      </w:r>
      <w:r w:rsidR="00196AE2" w:rsidRPr="00AB10B9">
        <w:t>and</w:t>
      </w:r>
      <w:r w:rsidRPr="00AB10B9">
        <w:t xml:space="preserve"> depression</w:t>
      </w:r>
      <w:r w:rsidR="00237088" w:rsidRPr="00AB10B9">
        <w:t xml:space="preserve"> of the child (Child Depression Inventory, CDI) or parent (Beck Depression Inventory, BDI)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237088" w:rsidRPr="00AB10B9">
        <w:t>.</w:t>
      </w:r>
    </w:p>
    <w:p w14:paraId="0371F18C" w14:textId="55EE85F7" w:rsidR="00975172" w:rsidRPr="00AB10B9" w:rsidRDefault="004D3F46" w:rsidP="00D30D28">
      <w:pPr>
        <w:pStyle w:val="GLBodytext"/>
      </w:pPr>
      <w:r w:rsidRPr="00AB10B9">
        <w:rPr>
          <w:szCs w:val="22"/>
        </w:rPr>
        <w:lastRenderedPageBreak/>
        <w:t>Also assessed were measures of the c</w:t>
      </w:r>
      <w:r w:rsidR="00196AE2" w:rsidRPr="00AB10B9">
        <w:rPr>
          <w:szCs w:val="22"/>
        </w:rPr>
        <w:t>hild/young person’s perceived loneliness</w:t>
      </w:r>
      <w:r w:rsidR="00A638BD" w:rsidRPr="00AB10B9">
        <w:rPr>
          <w:szCs w:val="22"/>
        </w:rPr>
        <w:t xml:space="preserve"> through the Loneliness Scale (LS),</w:t>
      </w:r>
      <w:r w:rsidR="00D30D28" w:rsidRPr="00AB10B9">
        <w:rPr>
          <w:szCs w:val="22"/>
        </w:rPr>
        <w:t xml:space="preserve"> and Social and Emotional </w:t>
      </w:r>
      <w:r w:rsidR="00D30D28" w:rsidRPr="00AB10B9">
        <w:t>Loneliness Scale for Adults</w:t>
      </w:r>
      <w:r w:rsidR="00A638BD" w:rsidRPr="00AB10B9">
        <w:t xml:space="preserve"> (</w:t>
      </w:r>
      <w:r w:rsidR="00D30D28" w:rsidRPr="00AB10B9">
        <w:t xml:space="preserve">SELSA) </w:t>
      </w:r>
      <w:r w:rsidR="00540258" w:rsidRPr="00AB10B9">
        <w:fldChar w:fldCharType="begin">
          <w:fldData xml:space="preserve">PEVuZE5vdGU+PENpdGU+PEF1dGhvcj5GcmFua2VsPC9BdXRob3I+PFllYXI+MjAxMDwvWWVhcj48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UmVjTnVtPjI4NjA8L1JlY051bT48RGlzcGxheVRleHQ+WzI1LCAzMF08L0Rpc3BsYXlUZXh0Pjxy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w:t>
      </w:r>
      <w:r w:rsidR="00540258" w:rsidRPr="00AB10B9">
        <w:fldChar w:fldCharType="end"/>
      </w:r>
      <w:r w:rsidR="00975172" w:rsidRPr="00AB10B9">
        <w:t xml:space="preserve">. </w:t>
      </w:r>
    </w:p>
    <w:p w14:paraId="7BB4598B" w14:textId="593DE4AC" w:rsidR="00DA0D87" w:rsidRPr="00AB10B9" w:rsidRDefault="00975172" w:rsidP="00D30D28">
      <w:pPr>
        <w:pStyle w:val="GLBodytext"/>
      </w:pPr>
      <w:r w:rsidRPr="00AB10B9">
        <w:t>F</w:t>
      </w:r>
      <w:r w:rsidR="00196AE2" w:rsidRPr="00AB10B9">
        <w:t>riendship quality</w:t>
      </w:r>
      <w:r w:rsidR="005A7041" w:rsidRPr="00AB10B9">
        <w:t xml:space="preserve"> </w:t>
      </w:r>
      <w:r w:rsidR="00E82F0A" w:rsidRPr="00AB10B9">
        <w:t>was assessed</w:t>
      </w:r>
      <w:r w:rsidRPr="00AB10B9">
        <w:t xml:space="preserve"> </w:t>
      </w:r>
      <w:r w:rsidR="005A7041" w:rsidRPr="00AB10B9">
        <w:t>t</w:t>
      </w:r>
      <w:r w:rsidR="007B1A7B" w:rsidRPr="00AB10B9">
        <w:t>hroug</w:t>
      </w:r>
      <w:r w:rsidR="00B17DA4" w:rsidRPr="00AB10B9">
        <w:t>h the Friendship</w:t>
      </w:r>
      <w:r w:rsidR="005A7041" w:rsidRPr="00AB10B9">
        <w:rPr>
          <w:szCs w:val="22"/>
        </w:rPr>
        <w:t xml:space="preserve"> Quality Scale (</w:t>
      </w:r>
      <w:r w:rsidR="007B1A7B" w:rsidRPr="00AB10B9">
        <w:rPr>
          <w:szCs w:val="22"/>
        </w:rPr>
        <w:t xml:space="preserve">FQS) </w:t>
      </w:r>
      <w:r w:rsidR="00540258" w:rsidRPr="00AB10B9">
        <w:rPr>
          <w:szCs w:val="22"/>
        </w:rPr>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rPr>
          <w:szCs w:val="22"/>
        </w:rPr>
        <w:instrText xml:space="preserve"> ADDIN EN.CITE </w:instrText>
      </w:r>
      <w:r w:rsidR="00CD74CC" w:rsidRPr="00AB10B9">
        <w:rPr>
          <w:szCs w:val="22"/>
        </w:rPr>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13" w:tooltip="Schohl, 2014 #2863" w:history="1">
        <w:r w:rsidR="00CD74CC" w:rsidRPr="00AB10B9">
          <w:rPr>
            <w:noProof/>
            <w:szCs w:val="22"/>
          </w:rPr>
          <w:t>13</w:t>
        </w:r>
      </w:hyperlink>
      <w:r w:rsidR="00540258" w:rsidRPr="00AB10B9">
        <w:rPr>
          <w:noProof/>
          <w:szCs w:val="22"/>
        </w:rPr>
        <w:t xml:space="preserve">, </w:t>
      </w:r>
      <w:hyperlink w:anchor="_ENREF_32" w:tooltip="Laugeson, 2009 #2862" w:history="1">
        <w:r w:rsidR="00CD74CC" w:rsidRPr="00AB10B9">
          <w:rPr>
            <w:noProof/>
            <w:szCs w:val="22"/>
          </w:rPr>
          <w:t>32</w:t>
        </w:r>
      </w:hyperlink>
      <w:r w:rsidR="00540258" w:rsidRPr="00AB10B9">
        <w:rPr>
          <w:noProof/>
          <w:szCs w:val="22"/>
        </w:rPr>
        <w:t>]</w:t>
      </w:r>
      <w:r w:rsidR="00540258" w:rsidRPr="00AB10B9">
        <w:rPr>
          <w:szCs w:val="22"/>
        </w:rPr>
        <w:fldChar w:fldCharType="end"/>
      </w:r>
      <w:r w:rsidRPr="00AB10B9">
        <w:t xml:space="preserve">, or in terms of perceived popularity using the Piers-Harris Self-Concept Scale (PHS)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Pr="00AB10B9">
        <w:t>.</w:t>
      </w:r>
    </w:p>
    <w:p w14:paraId="0BC5A49E" w14:textId="77777777" w:rsidR="00B26BFA" w:rsidRPr="00AB10B9" w:rsidRDefault="00B26BFA" w:rsidP="006F559D">
      <w:pPr>
        <w:pStyle w:val="GLHeading5"/>
        <w:sectPr w:rsidR="00B26BFA" w:rsidRPr="00AB10B9" w:rsidSect="00217FBE">
          <w:headerReference w:type="default" r:id="rId18"/>
          <w:pgSz w:w="11900" w:h="16820" w:code="9"/>
          <w:pgMar w:top="1699" w:right="1411" w:bottom="1699" w:left="1699" w:header="562" w:footer="432" w:gutter="288"/>
          <w:cols w:space="720"/>
        </w:sectPr>
      </w:pPr>
    </w:p>
    <w:p w14:paraId="23CEB30B" w14:textId="12A62AD3" w:rsidR="002D474D" w:rsidRPr="00AB10B9" w:rsidRDefault="002C7114" w:rsidP="006F559D">
      <w:pPr>
        <w:pStyle w:val="GLHeading5"/>
      </w:pPr>
      <w:bookmarkStart w:id="481" w:name="_Toc275181306"/>
      <w:bookmarkStart w:id="482" w:name="_Toc288166833"/>
      <w:r w:rsidRPr="00AB10B9">
        <w:lastRenderedPageBreak/>
        <w:t>S</w:t>
      </w:r>
      <w:r w:rsidR="0016453C" w:rsidRPr="00AB10B9">
        <w:t xml:space="preserve">pecific skills </w:t>
      </w:r>
      <w:r w:rsidR="006F559D" w:rsidRPr="00AB10B9">
        <w:t>or sub-domains of social competence</w:t>
      </w:r>
      <w:bookmarkEnd w:id="481"/>
      <w:bookmarkEnd w:id="482"/>
      <w:r w:rsidR="0016453C" w:rsidRPr="00AB10B9">
        <w:t xml:space="preserve"> </w:t>
      </w:r>
    </w:p>
    <w:p w14:paraId="6D40F43C" w14:textId="6BB3D340" w:rsidR="00323F59" w:rsidRPr="00AB10B9" w:rsidRDefault="00F01D3B" w:rsidP="00DD3BDB">
      <w:pPr>
        <w:pStyle w:val="GLBulletlist"/>
        <w:numPr>
          <w:ilvl w:val="0"/>
          <w:numId w:val="12"/>
        </w:numPr>
      </w:pPr>
      <w:r w:rsidRPr="00AB10B9">
        <w:rPr>
          <w:b/>
        </w:rPr>
        <w:t>E</w:t>
      </w:r>
      <w:r w:rsidR="00323F59" w:rsidRPr="00AB10B9">
        <w:rPr>
          <w:b/>
        </w:rPr>
        <w:t>motion recognition</w:t>
      </w:r>
      <w:r w:rsidR="00323F59" w:rsidRPr="00AB10B9">
        <w:t xml:space="preserve"> was assessed in three studies using </w:t>
      </w:r>
      <w:r w:rsidR="00F84446" w:rsidRPr="00AB10B9">
        <w:t xml:space="preserve">different performance measures. These included </w:t>
      </w:r>
      <w:r w:rsidR="00323F59" w:rsidRPr="00AB10B9">
        <w:t xml:space="preserve">one </w:t>
      </w:r>
      <w:r w:rsidR="0087688F" w:rsidRPr="00AB10B9">
        <w:t>administered via computer using the Diagnostic Analysis of Nonverbal Accuracy (DANVA2)</w:t>
      </w:r>
      <w:r w:rsidR="002D474D" w:rsidRPr="00AB10B9">
        <w:t xml:space="preserve"> </w:t>
      </w:r>
      <w:r w:rsidR="00540258"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323F59" w:rsidRPr="00AB10B9">
        <w:t xml:space="preserve">, </w:t>
      </w:r>
      <w:r w:rsidR="00F84446" w:rsidRPr="00AB10B9">
        <w:t xml:space="preserve">and two involving presentation of photographs requiring ratings/recognition of </w:t>
      </w:r>
      <w:r w:rsidR="00323F59" w:rsidRPr="00AB10B9">
        <w:t>facial expression, and</w:t>
      </w:r>
      <w:r w:rsidR="00F84446" w:rsidRPr="00AB10B9">
        <w:t xml:space="preserve"> posture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00F84446" w:rsidRPr="00AB10B9">
        <w:t>.</w:t>
      </w:r>
    </w:p>
    <w:p w14:paraId="51BA2597" w14:textId="61737172" w:rsidR="00323F59" w:rsidRPr="00AB10B9" w:rsidRDefault="00323F59" w:rsidP="00DD3BDB">
      <w:pPr>
        <w:pStyle w:val="GLBulletlist"/>
        <w:numPr>
          <w:ilvl w:val="0"/>
          <w:numId w:val="12"/>
        </w:numPr>
      </w:pPr>
      <w:r w:rsidRPr="00AB10B9">
        <w:rPr>
          <w:b/>
        </w:rPr>
        <w:t>Emotion management</w:t>
      </w:r>
      <w:r w:rsidR="0096751D" w:rsidRPr="00AB10B9">
        <w:rPr>
          <w:b/>
        </w:rPr>
        <w:t xml:space="preserve"> </w:t>
      </w:r>
      <w:r w:rsidR="0096751D" w:rsidRPr="00AB10B9">
        <w:t>knowledge</w:t>
      </w:r>
      <w:r w:rsidRPr="00AB10B9">
        <w:t xml:space="preserve"> </w:t>
      </w:r>
      <w:r w:rsidR="00F562EA" w:rsidRPr="00AB10B9">
        <w:t>was assessed in a study where the child was read scenarios and asked to offer suggestion</w:t>
      </w:r>
      <w:r w:rsidR="00AD6CE4" w:rsidRPr="00AB10B9">
        <w:t>s</w:t>
      </w:r>
      <w:r w:rsidR="00F562EA" w:rsidRPr="00AB10B9">
        <w:t xml:space="preserve"> about how to cope with anxiety (</w:t>
      </w:r>
      <w:r w:rsidRPr="00AB10B9">
        <w:t>“Dylan is being teased”</w:t>
      </w:r>
      <w:r w:rsidR="00F562EA" w:rsidRPr="00AB10B9">
        <w:t>)</w:t>
      </w:r>
      <w:r w:rsidRPr="00AB10B9">
        <w:t xml:space="preserve"> and </w:t>
      </w:r>
      <w:r w:rsidR="00F562EA" w:rsidRPr="00AB10B9">
        <w:t>with bullying (</w:t>
      </w:r>
      <w:r w:rsidRPr="00AB10B9">
        <w:t>“James and the mat</w:t>
      </w:r>
      <w:r w:rsidR="00F562EA" w:rsidRPr="00AB10B9">
        <w:t xml:space="preserve">hs test”) </w:t>
      </w:r>
      <w:r w:rsidR="00540258"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540258"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540258" w:rsidRPr="00AB10B9">
        <w:fldChar w:fldCharType="end"/>
      </w:r>
      <w:r w:rsidR="00F562EA" w:rsidRPr="00AB10B9">
        <w:t xml:space="preserve">. </w:t>
      </w:r>
    </w:p>
    <w:p w14:paraId="256401EA" w14:textId="340E703F" w:rsidR="000542DC" w:rsidRPr="00AB10B9" w:rsidRDefault="00AD5F0C" w:rsidP="00DD3BDB">
      <w:pPr>
        <w:pStyle w:val="GLBulletlist"/>
        <w:numPr>
          <w:ilvl w:val="0"/>
          <w:numId w:val="12"/>
        </w:numPr>
      </w:pPr>
      <w:r w:rsidRPr="00AB10B9">
        <w:rPr>
          <w:b/>
        </w:rPr>
        <w:t>E</w:t>
      </w:r>
      <w:r w:rsidR="000542DC" w:rsidRPr="00AB10B9">
        <w:rPr>
          <w:b/>
        </w:rPr>
        <w:t>mpathy</w:t>
      </w:r>
      <w:r w:rsidR="000542DC" w:rsidRPr="00AB10B9">
        <w:t xml:space="preserve"> </w:t>
      </w:r>
      <w:r w:rsidR="000932C9" w:rsidRPr="00AB10B9">
        <w:t>of the child/adolescent was rated by the parent using</w:t>
      </w:r>
      <w:r w:rsidRPr="00AB10B9">
        <w:t xml:space="preserve"> the Empathy Quotient (EQ) </w:t>
      </w:r>
      <w:r w:rsidR="00540258"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w:t>
      </w:r>
      <w:r w:rsidR="00540258" w:rsidRPr="00AB10B9">
        <w:fldChar w:fldCharType="end"/>
      </w:r>
    </w:p>
    <w:p w14:paraId="4F0157C6" w14:textId="03330C75" w:rsidR="00062F95" w:rsidRPr="00AB10B9" w:rsidRDefault="0043311C" w:rsidP="00DD3BDB">
      <w:pPr>
        <w:pStyle w:val="GLBulletlist"/>
        <w:numPr>
          <w:ilvl w:val="0"/>
          <w:numId w:val="12"/>
        </w:numPr>
        <w:rPr>
          <w:shd w:val="clear" w:color="auto" w:fill="CCFFCC"/>
        </w:rPr>
      </w:pPr>
      <w:r w:rsidRPr="00AB10B9">
        <w:rPr>
          <w:b/>
        </w:rPr>
        <w:t>Affection</w:t>
      </w:r>
      <w:r w:rsidR="00CE5A66" w:rsidRPr="00AB10B9">
        <w:t xml:space="preserve"> was targeted in one intervention and was the focus of three </w:t>
      </w:r>
      <w:r w:rsidR="00C3154B" w:rsidRPr="00AB10B9">
        <w:t xml:space="preserve">outcomes </w:t>
      </w:r>
      <w:r w:rsidR="00CE5A66" w:rsidRPr="00AB10B9">
        <w:t>for</w:t>
      </w:r>
      <w:r w:rsidR="00C3154B" w:rsidRPr="00AB10B9">
        <w:t xml:space="preserve"> children </w:t>
      </w:r>
      <w:r w:rsidR="00540258"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540258" w:rsidRPr="00AB10B9">
        <w:fldChar w:fldCharType="end"/>
      </w:r>
      <w:r w:rsidR="00C3154B" w:rsidRPr="00AB10B9">
        <w:t xml:space="preserve">. </w:t>
      </w:r>
      <w:r w:rsidR="0091195B" w:rsidRPr="00AB10B9">
        <w:t>Three parent-administered m</w:t>
      </w:r>
      <w:r w:rsidR="008C4EF2" w:rsidRPr="00AB10B9">
        <w:t>ea</w:t>
      </w:r>
      <w:r w:rsidR="00232506" w:rsidRPr="00AB10B9">
        <w:t>s</w:t>
      </w:r>
      <w:r w:rsidR="008C4EF2" w:rsidRPr="00AB10B9">
        <w:t xml:space="preserve">ures </w:t>
      </w:r>
      <w:r w:rsidR="0091195B" w:rsidRPr="00AB10B9">
        <w:t>were used to assess</w:t>
      </w:r>
      <w:r w:rsidR="00CE5A66" w:rsidRPr="00AB10B9">
        <w:t xml:space="preserve"> the following:</w:t>
      </w:r>
      <w:r w:rsidR="00062F95" w:rsidRPr="00AB10B9">
        <w:t xml:space="preserve"> the capacity to engage in affectionate beha</w:t>
      </w:r>
      <w:r w:rsidR="0091195B" w:rsidRPr="00AB10B9">
        <w:t>viour outside immediate family (</w:t>
      </w:r>
      <w:r w:rsidR="00784B30" w:rsidRPr="00AB10B9">
        <w:t xml:space="preserve">using the </w:t>
      </w:r>
      <w:r w:rsidR="00C40104" w:rsidRPr="00AB10B9">
        <w:t>Affection For Others Questionna</w:t>
      </w:r>
      <w:r w:rsidR="00B7545B" w:rsidRPr="00AB10B9">
        <w:t>i</w:t>
      </w:r>
      <w:r w:rsidR="00C40104" w:rsidRPr="00AB10B9">
        <w:t xml:space="preserve">re, </w:t>
      </w:r>
      <w:r w:rsidR="00CE5A66" w:rsidRPr="00AB10B9">
        <w:t>AOQ);</w:t>
      </w:r>
      <w:r w:rsidR="0091195B" w:rsidRPr="00AB10B9">
        <w:t xml:space="preserve"> the </w:t>
      </w:r>
      <w:r w:rsidR="00062F95" w:rsidRPr="00AB10B9">
        <w:t xml:space="preserve">ability to determine </w:t>
      </w:r>
      <w:r w:rsidR="0020159B" w:rsidRPr="00AB10B9">
        <w:t xml:space="preserve">the </w:t>
      </w:r>
      <w:r w:rsidR="00062F95" w:rsidRPr="00AB10B9">
        <w:t>purpose of affection (W</w:t>
      </w:r>
      <w:r w:rsidR="004260F6" w:rsidRPr="00AB10B9">
        <w:t>alk in the Forest Test, W</w:t>
      </w:r>
      <w:r w:rsidR="00062F95" w:rsidRPr="00AB10B9">
        <w:t>FT)</w:t>
      </w:r>
      <w:r w:rsidR="00CE5A66" w:rsidRPr="00AB10B9">
        <w:t>;</w:t>
      </w:r>
      <w:r w:rsidR="0091195B" w:rsidRPr="00AB10B9">
        <w:t xml:space="preserve"> and </w:t>
      </w:r>
      <w:r w:rsidR="00062F95" w:rsidRPr="00AB10B9">
        <w:t>difficulty in general affection (excessive and inadequate affection) (</w:t>
      </w:r>
      <w:r w:rsidR="004260F6" w:rsidRPr="00AB10B9">
        <w:t xml:space="preserve">General Affection Questionnaire, </w:t>
      </w:r>
      <w:r w:rsidR="00062F95" w:rsidRPr="00AB10B9">
        <w:t>GAQ)</w:t>
      </w:r>
      <w:r w:rsidR="0091195B" w:rsidRPr="00AB10B9">
        <w:t>.</w:t>
      </w:r>
      <w:r w:rsidR="0091195B" w:rsidRPr="00AB10B9">
        <w:rPr>
          <w:shd w:val="clear" w:color="auto" w:fill="CCFFCC"/>
        </w:rPr>
        <w:t xml:space="preserve"> </w:t>
      </w:r>
    </w:p>
    <w:p w14:paraId="51CF90B7" w14:textId="772640A8" w:rsidR="00581C26" w:rsidRPr="00AB10B9" w:rsidRDefault="00716B96" w:rsidP="00DD3BDB">
      <w:pPr>
        <w:pStyle w:val="GLBulletlist"/>
        <w:numPr>
          <w:ilvl w:val="0"/>
          <w:numId w:val="12"/>
        </w:numPr>
      </w:pPr>
      <w:r w:rsidRPr="00AB10B9">
        <w:rPr>
          <w:b/>
        </w:rPr>
        <w:t>P</w:t>
      </w:r>
      <w:r w:rsidR="00A25C09" w:rsidRPr="00AB10B9">
        <w:rPr>
          <w:b/>
        </w:rPr>
        <w:t>roblem behaviours</w:t>
      </w:r>
      <w:r w:rsidR="00A25C09" w:rsidRPr="00AB10B9">
        <w:t xml:space="preserve"> were measured in three studies, all relating to PEERS/CFT, in ratings by teachers, parents, and children/young people. Measures included a subscale of the SSRS scale</w:t>
      </w:r>
      <w:r w:rsidR="009566B6" w:rsidRPr="00AB10B9">
        <w:t xml:space="preserve"> </w:t>
      </w:r>
      <w:r w:rsidR="00540258"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 </w:instrText>
      </w:r>
      <w:r w:rsidR="00CD74CC"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00A25C09" w:rsidRPr="00AB10B9">
        <w:t xml:space="preserve">, </w:t>
      </w:r>
      <w:r w:rsidR="00A25C09" w:rsidRPr="00AB10B9">
        <w:rPr>
          <w:szCs w:val="22"/>
        </w:rPr>
        <w:t>and for te</w:t>
      </w:r>
      <w:r w:rsidR="00663146" w:rsidRPr="00AB10B9">
        <w:rPr>
          <w:szCs w:val="22"/>
        </w:rPr>
        <w:t>acher ratings of with</w:t>
      </w:r>
      <w:r w:rsidR="009976FF" w:rsidRPr="00AB10B9">
        <w:rPr>
          <w:szCs w:val="22"/>
        </w:rPr>
        <w:t>d</w:t>
      </w:r>
      <w:r w:rsidR="00663146" w:rsidRPr="00AB10B9">
        <w:rPr>
          <w:szCs w:val="22"/>
        </w:rPr>
        <w:t>rawal and aggression using</w:t>
      </w:r>
      <w:r w:rsidR="00A25C09" w:rsidRPr="00AB10B9">
        <w:rPr>
          <w:szCs w:val="22"/>
        </w:rPr>
        <w:t xml:space="preserve"> the Pupil Evaluation Inventory (PEI)</w:t>
      </w:r>
      <w:r w:rsidR="00663146" w:rsidRPr="00AB10B9">
        <w:rPr>
          <w:szCs w:val="22"/>
        </w:rPr>
        <w:t xml:space="preserve">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9566B6" w:rsidRPr="00AB10B9">
        <w:t>.</w:t>
      </w:r>
    </w:p>
    <w:p w14:paraId="22EFA010" w14:textId="35CBC0A5" w:rsidR="00581C26" w:rsidRPr="00AB10B9" w:rsidRDefault="00716B96" w:rsidP="00DD3BDB">
      <w:pPr>
        <w:pStyle w:val="GLBulletlist"/>
        <w:numPr>
          <w:ilvl w:val="0"/>
          <w:numId w:val="12"/>
        </w:numPr>
      </w:pPr>
      <w:r w:rsidRPr="00AB10B9">
        <w:rPr>
          <w:b/>
        </w:rPr>
        <w:t>I</w:t>
      </w:r>
      <w:r w:rsidR="00581C26" w:rsidRPr="00AB10B9">
        <w:rPr>
          <w:b/>
        </w:rPr>
        <w:t>diomatic language</w:t>
      </w:r>
      <w:r w:rsidR="00581C26" w:rsidRPr="00AB10B9">
        <w:t xml:space="preserve"> was the only specific me</w:t>
      </w:r>
      <w:r w:rsidR="00AA74FE" w:rsidRPr="00AB10B9">
        <w:t>asure related to social communic</w:t>
      </w:r>
      <w:r w:rsidR="00581C26" w:rsidRPr="00AB10B9">
        <w:t xml:space="preserve">ation. It was assessed by the Comprehensive Assessment of Spoken Language (CASL) </w:t>
      </w:r>
      <w:r w:rsidR="00D217D0"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D217D0" w:rsidRPr="00AB10B9">
        <w:fldChar w:fldCharType="end"/>
      </w:r>
      <w:r w:rsidR="00581C26" w:rsidRPr="00AB10B9">
        <w:t>.</w:t>
      </w:r>
    </w:p>
    <w:p w14:paraId="5DDC48A6" w14:textId="714B0A76" w:rsidR="00581C26" w:rsidRPr="00AB10B9" w:rsidRDefault="00C40EF0" w:rsidP="00DD3BDB">
      <w:pPr>
        <w:pStyle w:val="GLBulletlist"/>
        <w:numPr>
          <w:ilvl w:val="0"/>
          <w:numId w:val="12"/>
        </w:numPr>
      </w:pPr>
      <w:r w:rsidRPr="00AB10B9">
        <w:rPr>
          <w:b/>
        </w:rPr>
        <w:t>Q</w:t>
      </w:r>
      <w:r w:rsidR="00C00250" w:rsidRPr="00AB10B9">
        <w:rPr>
          <w:b/>
        </w:rPr>
        <w:t>uality of play</w:t>
      </w:r>
      <w:r w:rsidR="00C00250" w:rsidRPr="00AB10B9">
        <w:t xml:space="preserve"> was measured using two similar scales, the QPQ (Quality of Play Questionnaire) and QSQ (Quality of Socialization Questionnaire)</w:t>
      </w:r>
      <w:r w:rsidRPr="00AB10B9">
        <w:t xml:space="preserve">. These were completed by children/adolescents and/or </w:t>
      </w:r>
      <w:r w:rsidR="007C7624" w:rsidRPr="00AB10B9">
        <w:t xml:space="preserve">parents for the five PEERS/CFT interventions </w:t>
      </w:r>
      <w:r w:rsidR="00D217D0"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D217D0" w:rsidRPr="00AB10B9">
        <w:fldChar w:fldCharType="end"/>
      </w:r>
      <w:r w:rsidR="00CC6AC2" w:rsidRPr="00AB10B9">
        <w:t>.</w:t>
      </w:r>
      <w:r w:rsidRPr="00AB10B9">
        <w:t xml:space="preserve"> Forms of the measures </w:t>
      </w:r>
      <w:r w:rsidR="003A27DA" w:rsidRPr="00AB10B9">
        <w:t>sometimes used</w:t>
      </w:r>
      <w:r w:rsidRPr="00AB10B9">
        <w:t xml:space="preserve"> included quantification of the number of get-togethers </w:t>
      </w:r>
      <w:r w:rsidRPr="00AB10B9">
        <w:rPr>
          <w:szCs w:val="16"/>
        </w:rPr>
        <w:t>the child/adolescent hosted, and was invited to</w:t>
      </w:r>
      <w:r w:rsidR="00500B9F" w:rsidRPr="00AB10B9">
        <w:rPr>
          <w:szCs w:val="16"/>
        </w:rPr>
        <w:t>, in the last month</w:t>
      </w:r>
      <w:r w:rsidR="003A27DA" w:rsidRPr="00AB10B9">
        <w:rPr>
          <w:szCs w:val="16"/>
        </w:rPr>
        <w:t>; w</w:t>
      </w:r>
      <w:r w:rsidRPr="00AB10B9">
        <w:rPr>
          <w:szCs w:val="16"/>
        </w:rPr>
        <w:t xml:space="preserve">here these occurred, </w:t>
      </w:r>
      <w:r w:rsidR="003A27DA" w:rsidRPr="00AB10B9">
        <w:rPr>
          <w:szCs w:val="16"/>
        </w:rPr>
        <w:t xml:space="preserve">whether </w:t>
      </w:r>
      <w:r w:rsidRPr="00AB10B9">
        <w:rPr>
          <w:szCs w:val="16"/>
        </w:rPr>
        <w:t xml:space="preserve">any conflict occured, and </w:t>
      </w:r>
      <w:r w:rsidR="003A27DA" w:rsidRPr="00AB10B9">
        <w:rPr>
          <w:szCs w:val="16"/>
        </w:rPr>
        <w:t xml:space="preserve">whether </w:t>
      </w:r>
      <w:r w:rsidRPr="00AB10B9">
        <w:rPr>
          <w:szCs w:val="16"/>
        </w:rPr>
        <w:t xml:space="preserve">engagement </w:t>
      </w:r>
      <w:r w:rsidR="00AF6F6C" w:rsidRPr="00AB10B9">
        <w:rPr>
          <w:szCs w:val="16"/>
        </w:rPr>
        <w:t xml:space="preserve">activities (socially interactive) </w:t>
      </w:r>
      <w:r w:rsidRPr="00AB10B9">
        <w:rPr>
          <w:szCs w:val="16"/>
        </w:rPr>
        <w:t xml:space="preserve">or disengagement </w:t>
      </w:r>
      <w:r w:rsidR="00AF6F6C" w:rsidRPr="00AB10B9">
        <w:rPr>
          <w:szCs w:val="16"/>
        </w:rPr>
        <w:t>activities (</w:t>
      </w:r>
      <w:r w:rsidR="00AF6F6C" w:rsidRPr="00AB10B9">
        <w:t>minimally interactive activities such as computers and television)</w:t>
      </w:r>
      <w:r w:rsidRPr="00AB10B9">
        <w:rPr>
          <w:szCs w:val="16"/>
        </w:rPr>
        <w:t xml:space="preserve"> </w:t>
      </w:r>
      <w:r w:rsidR="00AF6F6C" w:rsidRPr="00AB10B9">
        <w:rPr>
          <w:szCs w:val="16"/>
        </w:rPr>
        <w:t xml:space="preserve">were </w:t>
      </w:r>
      <w:r w:rsidR="00762D2B" w:rsidRPr="00AB10B9">
        <w:rPr>
          <w:szCs w:val="16"/>
        </w:rPr>
        <w:t>undertaken</w:t>
      </w:r>
      <w:r w:rsidRPr="00AB10B9">
        <w:rPr>
          <w:szCs w:val="16"/>
        </w:rPr>
        <w:t>.</w:t>
      </w:r>
      <w:r w:rsidR="00AF6F6C" w:rsidRPr="00AB10B9">
        <w:rPr>
          <w:szCs w:val="16"/>
          <w:shd w:val="clear" w:color="auto" w:fill="CCFFFF"/>
        </w:rPr>
        <w:t xml:space="preserve"> </w:t>
      </w:r>
    </w:p>
    <w:p w14:paraId="66DBE30A" w14:textId="7C45B47E" w:rsidR="00581C26" w:rsidRPr="00AB10B9" w:rsidRDefault="00334C21" w:rsidP="00DD3BDB">
      <w:pPr>
        <w:pStyle w:val="GLBulletlist"/>
        <w:numPr>
          <w:ilvl w:val="0"/>
          <w:numId w:val="12"/>
        </w:numPr>
      </w:pPr>
      <w:r w:rsidRPr="00AB10B9">
        <w:rPr>
          <w:b/>
        </w:rPr>
        <w:t>P</w:t>
      </w:r>
      <w:r w:rsidR="00581C26" w:rsidRPr="00AB10B9">
        <w:rPr>
          <w:b/>
        </w:rPr>
        <w:t>rogramme</w:t>
      </w:r>
      <w:r w:rsidRPr="00AB10B9">
        <w:rPr>
          <w:b/>
        </w:rPr>
        <w:t>-specific</w:t>
      </w:r>
      <w:r w:rsidR="00581C26" w:rsidRPr="00AB10B9">
        <w:rPr>
          <w:b/>
        </w:rPr>
        <w:t xml:space="preserve"> </w:t>
      </w:r>
      <w:r w:rsidR="007024D3" w:rsidRPr="00AB10B9">
        <w:rPr>
          <w:b/>
        </w:rPr>
        <w:t>skills/</w:t>
      </w:r>
      <w:r w:rsidRPr="00AB10B9">
        <w:rPr>
          <w:b/>
        </w:rPr>
        <w:t>knowledge</w:t>
      </w:r>
      <w:r w:rsidRPr="00AB10B9">
        <w:t xml:space="preserve"> </w:t>
      </w:r>
      <w:r w:rsidR="007017CD" w:rsidRPr="00AB10B9">
        <w:t>was assessed in 6</w:t>
      </w:r>
      <w:r w:rsidR="00E32129" w:rsidRPr="00AB10B9">
        <w:t xml:space="preserve"> </w:t>
      </w:r>
      <w:r w:rsidRPr="00AB10B9">
        <w:t xml:space="preserve">studies, using researcher-developed tools. </w:t>
      </w:r>
      <w:r w:rsidR="00E32129" w:rsidRPr="00AB10B9">
        <w:t xml:space="preserve">The four PEERS evaluations employed </w:t>
      </w:r>
      <w:r w:rsidR="00F5757D" w:rsidRPr="00AB10B9">
        <w:t xml:space="preserve">either </w:t>
      </w:r>
      <w:r w:rsidR="00E32129" w:rsidRPr="00AB10B9">
        <w:t>the TASSK (Test of Ado</w:t>
      </w:r>
      <w:r w:rsidR="005541A7" w:rsidRPr="00AB10B9">
        <w:t>lescent Social Skills Knowledge</w:t>
      </w:r>
      <w:r w:rsidR="00E32129" w:rsidRPr="00AB10B9">
        <w:t>)</w:t>
      </w:r>
      <w:r w:rsidR="00F5757D" w:rsidRPr="00AB10B9">
        <w:t xml:space="preserve"> or a version adapted for young adults (TYASK)</w:t>
      </w:r>
      <w:r w:rsidR="00894854" w:rsidRPr="00AB10B9">
        <w:t xml:space="preserve"> </w:t>
      </w:r>
      <w:r w:rsidR="00D217D0"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D217D0" w:rsidRPr="00AB10B9">
        <w:fldChar w:fldCharType="end"/>
      </w:r>
      <w:r w:rsidR="007024D3" w:rsidRPr="00AB10B9">
        <w:t xml:space="preserve">. The </w:t>
      </w:r>
      <w:r w:rsidR="007017CD" w:rsidRPr="00AB10B9">
        <w:t>two Skillstreaming evaluations</w:t>
      </w:r>
      <w:r w:rsidR="00DD1A5A" w:rsidRPr="00AB10B9">
        <w:t xml:space="preserve"> </w:t>
      </w:r>
      <w:r w:rsidR="00D217D0"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D217D0" w:rsidRPr="00AB10B9">
        <w:fldChar w:fldCharType="end"/>
      </w:r>
      <w:r w:rsidR="00DD1A5A" w:rsidRPr="00AB10B9">
        <w:t xml:space="preserve"> </w:t>
      </w:r>
      <w:r w:rsidR="007017CD" w:rsidRPr="00AB10B9">
        <w:t xml:space="preserve">included assessor rated measures of </w:t>
      </w:r>
      <w:r w:rsidR="006F6777" w:rsidRPr="00AB10B9">
        <w:t xml:space="preserve">child’s </w:t>
      </w:r>
      <w:r w:rsidR="007017CD" w:rsidRPr="00AB10B9">
        <w:t>programme knowledge</w:t>
      </w:r>
      <w:r w:rsidR="006F6777" w:rsidRPr="00AB10B9">
        <w:t xml:space="preserve"> </w:t>
      </w:r>
      <w:r w:rsidR="006F6777" w:rsidRPr="00AB10B9">
        <w:lastRenderedPageBreak/>
        <w:t>(Skillstreaming Knowledge Assessment</w:t>
      </w:r>
      <w:r w:rsidR="00DD1A5A" w:rsidRPr="00AB10B9">
        <w:t xml:space="preserve">, SKA), and </w:t>
      </w:r>
      <w:r w:rsidR="007024D3" w:rsidRPr="00AB10B9">
        <w:t>ratings of observed skills taught in the programme</w:t>
      </w:r>
      <w:r w:rsidR="009E7483" w:rsidRPr="00AB10B9">
        <w:t xml:space="preserve"> </w:t>
      </w:r>
      <w:r w:rsidR="009630FF" w:rsidRPr="00AB10B9">
        <w:t>using</w:t>
      </w:r>
      <w:r w:rsidR="00DD1A5A" w:rsidRPr="00AB10B9">
        <w:t xml:space="preserve"> the </w:t>
      </w:r>
      <w:r w:rsidR="007024D3" w:rsidRPr="00AB10B9">
        <w:t>Ada</w:t>
      </w:r>
      <w:r w:rsidR="009E7483" w:rsidRPr="00AB10B9">
        <w:t>ptive Skillstreaming Checklist (</w:t>
      </w:r>
      <w:r w:rsidR="007024D3" w:rsidRPr="00AB10B9">
        <w:t xml:space="preserve">ASC). </w:t>
      </w:r>
    </w:p>
    <w:p w14:paraId="6E4A5D3A" w14:textId="192A496D" w:rsidR="001D2451" w:rsidRPr="00AB10B9" w:rsidRDefault="00F80178" w:rsidP="00F80178">
      <w:pPr>
        <w:pStyle w:val="GLBulletlist"/>
      </w:pPr>
      <w:r w:rsidRPr="00AB10B9">
        <w:t>S</w:t>
      </w:r>
      <w:r w:rsidR="00953886" w:rsidRPr="00AB10B9">
        <w:t>ati</w:t>
      </w:r>
      <w:r w:rsidR="00B5093F" w:rsidRPr="00AB10B9">
        <w:t>sfaction outcome</w:t>
      </w:r>
      <w:r w:rsidR="00831268" w:rsidRPr="00AB10B9">
        <w:t>s were measured in some studies as a measure of programme acceptability</w:t>
      </w:r>
      <w:r w:rsidR="00CB59B7" w:rsidRPr="00AB10B9">
        <w:t xml:space="preserve"> </w:t>
      </w:r>
      <w:r w:rsidR="00831268" w:rsidRPr="00AB10B9">
        <w:t xml:space="preserve">(but not effectiveness). </w:t>
      </w:r>
      <w:r w:rsidR="00953886" w:rsidRPr="00AB10B9">
        <w:t>Whilst these are</w:t>
      </w:r>
      <w:r w:rsidR="00673AD7" w:rsidRPr="00AB10B9">
        <w:t xml:space="preserve"> not reported in the body of this report </w:t>
      </w:r>
      <w:r w:rsidR="00953886" w:rsidRPr="00AB10B9">
        <w:t>they</w:t>
      </w:r>
      <w:r w:rsidR="00673AD7" w:rsidRPr="00AB10B9">
        <w:t xml:space="preserve"> are provided in the Evidence Tables reporting detailed information for each included study (</w:t>
      </w:r>
      <w:r w:rsidR="005541A7" w:rsidRPr="00AB10B9">
        <w:t xml:space="preserve">see </w:t>
      </w:r>
      <w:r w:rsidR="00673AD7" w:rsidRPr="00AB10B9">
        <w:rPr>
          <w:b/>
        </w:rPr>
        <w:t>Appendix 3</w:t>
      </w:r>
      <w:r w:rsidR="00673AD7" w:rsidRPr="00AB10B9">
        <w:t>).</w:t>
      </w:r>
    </w:p>
    <w:p w14:paraId="69170C48" w14:textId="47CF3284" w:rsidR="00BF7F14" w:rsidRPr="00AB10B9" w:rsidRDefault="00BF7F14" w:rsidP="00BF7F14">
      <w:pPr>
        <w:pStyle w:val="GLBodytext"/>
      </w:pPr>
      <w:r w:rsidRPr="00AB10B9">
        <w:t xml:space="preserve">Most outcomes were based on validated rating scales, however some </w:t>
      </w:r>
      <w:r w:rsidR="00DE2786" w:rsidRPr="00AB10B9">
        <w:t xml:space="preserve">tools </w:t>
      </w:r>
      <w:r w:rsidRPr="00AB10B9">
        <w:t xml:space="preserve">were developed by researchers for their study and reliability and validity were not comprehensively determined. </w:t>
      </w:r>
      <w:r w:rsidR="00DE2786" w:rsidRPr="00AB10B9">
        <w:t>Performance measures were assessed for emotional recognition tasks in 3 studies, programme knowledge (SKA) in 2 studies, and emotion management tasks in one study.</w:t>
      </w:r>
      <w:r w:rsidR="00B60E71" w:rsidRPr="00AB10B9">
        <w:t xml:space="preserve"> </w:t>
      </w:r>
      <w:r w:rsidRPr="00AB10B9">
        <w:t xml:space="preserve">Direct behavioural assessments of global autistic symptoms were made in only one study using the ADOS diagnostic tool </w:t>
      </w:r>
      <w:r w:rsidR="00D217D0"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D217D0"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D217D0" w:rsidRPr="00AB10B9">
        <w:fldChar w:fldCharType="end"/>
      </w:r>
      <w:r w:rsidRPr="00AB10B9">
        <w:t xml:space="preserve">. However, no direct observational counts of </w:t>
      </w:r>
      <w:r w:rsidR="00206279" w:rsidRPr="00AB10B9">
        <w:t>targeted</w:t>
      </w:r>
      <w:r w:rsidRPr="00AB10B9">
        <w:t xml:space="preserve"> social skills were made in naturalistic environments (e.g., counts of social initiation observed in the playground). </w:t>
      </w:r>
    </w:p>
    <w:p w14:paraId="4DD902B1" w14:textId="2F3560E5" w:rsidR="00B85BD6" w:rsidRPr="00AB10B9" w:rsidRDefault="00B85BD6" w:rsidP="00B85BD6">
      <w:pPr>
        <w:pStyle w:val="GLHeading4"/>
      </w:pPr>
      <w:bookmarkStart w:id="483" w:name="_Toc275181307"/>
      <w:bookmarkStart w:id="484" w:name="_Toc288166834"/>
      <w:r w:rsidRPr="00AB10B9">
        <w:t>Blinding</w:t>
      </w:r>
      <w:bookmarkEnd w:id="483"/>
      <w:bookmarkEnd w:id="484"/>
      <w:r w:rsidR="0056426A" w:rsidRPr="00AB10B9">
        <w:t xml:space="preserve">        </w:t>
      </w:r>
    </w:p>
    <w:p w14:paraId="395CBE12" w14:textId="4D06A2B1" w:rsidR="00B76F9C" w:rsidRPr="00AB10B9" w:rsidRDefault="00B85BD6" w:rsidP="00F228E1">
      <w:pPr>
        <w:pStyle w:val="GLBodytext"/>
      </w:pPr>
      <w:r w:rsidRPr="00AB10B9">
        <w:t xml:space="preserve">Due to the nature of the study designs, the child/young person receiving the intervention, their caregiver/parent, and the </w:t>
      </w:r>
      <w:r w:rsidR="006D0DCD" w:rsidRPr="00AB10B9">
        <w:t>instructors/</w:t>
      </w:r>
      <w:r w:rsidRPr="00AB10B9">
        <w:t>therapists providing the intervention were unable to be blinded to the group allocation</w:t>
      </w:r>
      <w:r w:rsidR="003B43EB" w:rsidRPr="00AB10B9">
        <w:t xml:space="preserve"> and therefore outcomes were open to detection and performance biases</w:t>
      </w:r>
      <w:r w:rsidRPr="00AB10B9">
        <w:t>.</w:t>
      </w:r>
      <w:r w:rsidR="003B43EB" w:rsidRPr="00AB10B9">
        <w:t xml:space="preserve"> That is, the way outcomes were reported, and/or the way the individual was treated, </w:t>
      </w:r>
      <w:r w:rsidR="00321E07" w:rsidRPr="00AB10B9">
        <w:t xml:space="preserve">may have </w:t>
      </w:r>
      <w:r w:rsidR="003B43EB" w:rsidRPr="00AB10B9">
        <w:t>varied in ways not strictly related to the intervention.</w:t>
      </w:r>
      <w:r w:rsidRPr="00AB10B9">
        <w:t xml:space="preserve"> </w:t>
      </w:r>
      <w:r w:rsidR="006E3E6D" w:rsidRPr="00AB10B9">
        <w:t>Some studies included teachers who were able to be blinded to group assignment, although response rates were often poor for these informants.</w:t>
      </w:r>
      <w:bookmarkStart w:id="485" w:name="_Toc227063753"/>
      <w:bookmarkStart w:id="486" w:name="_Toc227064392"/>
    </w:p>
    <w:p w14:paraId="46F3CCBE" w14:textId="77777777" w:rsidR="00184624" w:rsidRPr="00AB10B9" w:rsidRDefault="00184624" w:rsidP="00184624">
      <w:pPr>
        <w:pStyle w:val="GLHeading2"/>
      </w:pPr>
      <w:bookmarkStart w:id="487" w:name="_Toc275181308"/>
      <w:bookmarkStart w:id="488" w:name="_Toc288166835"/>
      <w:r w:rsidRPr="00AB10B9">
        <w:t>2.3 Quality of included studies</w:t>
      </w:r>
      <w:bookmarkEnd w:id="487"/>
      <w:bookmarkEnd w:id="488"/>
    </w:p>
    <w:p w14:paraId="12026221" w14:textId="270526A2" w:rsidR="00184624" w:rsidRPr="00AB10B9" w:rsidRDefault="00184624" w:rsidP="00184624">
      <w:pPr>
        <w:pStyle w:val="GLBodytext"/>
      </w:pPr>
      <w:r w:rsidRPr="00AB10B9">
        <w:t xml:space="preserve">Studies were assigned levels of evidence and quality codes according to methods previously described (see </w:t>
      </w:r>
      <w:r w:rsidRPr="00AB10B9">
        <w:rPr>
          <w:b/>
        </w:rPr>
        <w:t>Section 2.1</w:t>
      </w:r>
      <w:r w:rsidR="007C0CB4" w:rsidRPr="00AB10B9">
        <w:t>,</w:t>
      </w:r>
      <w:r w:rsidRPr="00AB10B9">
        <w:t xml:space="preserve"> and </w:t>
      </w:r>
      <w:r w:rsidRPr="00AB10B9">
        <w:rPr>
          <w:b/>
        </w:rPr>
        <w:t>Appendix 1</w:t>
      </w:r>
      <w:r w:rsidR="007C0CB4" w:rsidRPr="00AB10B9">
        <w:t>, S</w:t>
      </w:r>
      <w:r w:rsidRPr="00AB10B9">
        <w:t>ection A1.5).</w:t>
      </w:r>
    </w:p>
    <w:p w14:paraId="12B76FFC" w14:textId="54746B39" w:rsidR="00184624" w:rsidRPr="00AB10B9" w:rsidRDefault="00F643EF" w:rsidP="00184624">
      <w:pPr>
        <w:pStyle w:val="GLBodytext"/>
      </w:pPr>
      <w:r w:rsidRPr="00AB10B9">
        <w:t>T</w:t>
      </w:r>
      <w:r w:rsidR="00184624" w:rsidRPr="00AB10B9">
        <w:t xml:space="preserve">wo systematic reviews </w:t>
      </w:r>
      <w:r w:rsidR="00184624"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184624" w:rsidRPr="00AB10B9">
        <w:instrText xml:space="preserve"> ADDIN EN.CITE </w:instrText>
      </w:r>
      <w:r w:rsidR="00184624"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184624" w:rsidRPr="00AB10B9">
        <w:instrText xml:space="preserve"> ADDIN EN.CITE.DATA </w:instrText>
      </w:r>
      <w:r w:rsidR="00184624" w:rsidRPr="00AB10B9">
        <w:fldChar w:fldCharType="end"/>
      </w:r>
      <w:r w:rsidR="00184624" w:rsidRPr="00AB10B9">
        <w:fldChar w:fldCharType="separate"/>
      </w:r>
      <w:r w:rsidR="00184624" w:rsidRPr="00AB10B9">
        <w:rPr>
          <w:noProof/>
        </w:rPr>
        <w:t>[</w:t>
      </w:r>
      <w:hyperlink w:anchor="_ENREF_24" w:tooltip="Kaat, 2014 #2197" w:history="1">
        <w:r w:rsidR="00184624" w:rsidRPr="00AB10B9">
          <w:rPr>
            <w:noProof/>
          </w:rPr>
          <w:t>24</w:t>
        </w:r>
      </w:hyperlink>
      <w:r w:rsidR="00184624" w:rsidRPr="00AB10B9">
        <w:rPr>
          <w:noProof/>
        </w:rPr>
        <w:t xml:space="preserve">, </w:t>
      </w:r>
      <w:hyperlink w:anchor="_ENREF_26" w:tooltip="Reichow, 2013 #1192" w:history="1">
        <w:r w:rsidR="00184624" w:rsidRPr="00AB10B9">
          <w:rPr>
            <w:noProof/>
          </w:rPr>
          <w:t>26</w:t>
        </w:r>
      </w:hyperlink>
      <w:r w:rsidR="00184624" w:rsidRPr="00AB10B9">
        <w:rPr>
          <w:noProof/>
        </w:rPr>
        <w:t>]</w:t>
      </w:r>
      <w:r w:rsidR="00184624" w:rsidRPr="00AB10B9">
        <w:fldChar w:fldCharType="end"/>
      </w:r>
      <w:r w:rsidRPr="00AB10B9">
        <w:t xml:space="preserve"> included RCTs and were ranked at level II in the NHMRC hierarchy of evidence </w:t>
      </w:r>
      <w:r w:rsidRPr="00AB10B9">
        <w:fldChar w:fldCharType="begin"/>
      </w:r>
      <w:r w:rsidRPr="00AB10B9">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Pr="00AB10B9">
        <w:fldChar w:fldCharType="separate"/>
      </w:r>
      <w:r w:rsidRPr="00AB10B9">
        <w:rPr>
          <w:noProof/>
        </w:rPr>
        <w:t>[</w:t>
      </w:r>
      <w:hyperlink w:anchor="_ENREF_28" w:tooltip="National Health and Medical Research Council, 2008 #2845" w:history="1">
        <w:r w:rsidRPr="00AB10B9">
          <w:rPr>
            <w:noProof/>
          </w:rPr>
          <w:t>28</w:t>
        </w:r>
      </w:hyperlink>
      <w:r w:rsidRPr="00AB10B9">
        <w:rPr>
          <w:noProof/>
        </w:rPr>
        <w:t>]</w:t>
      </w:r>
      <w:r w:rsidRPr="00AB10B9">
        <w:fldChar w:fldCharType="end"/>
      </w:r>
      <w:r w:rsidR="00184624" w:rsidRPr="00AB10B9">
        <w:t xml:space="preserve">. The methodological review of group-based social skills studies </w:t>
      </w:r>
      <w:r w:rsidR="00184624" w:rsidRPr="00AB10B9">
        <w:fldChar w:fldCharType="begin"/>
      </w:r>
      <w:r w:rsidR="00184624"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184624" w:rsidRPr="00AB10B9">
        <w:fldChar w:fldCharType="separate"/>
      </w:r>
      <w:r w:rsidR="00184624" w:rsidRPr="00AB10B9">
        <w:rPr>
          <w:noProof/>
        </w:rPr>
        <w:t>[</w:t>
      </w:r>
      <w:hyperlink w:anchor="_ENREF_24" w:tooltip="Kaat, 2014 #2197" w:history="1">
        <w:r w:rsidR="00184624" w:rsidRPr="00AB10B9">
          <w:rPr>
            <w:noProof/>
          </w:rPr>
          <w:t>24</w:t>
        </w:r>
      </w:hyperlink>
      <w:r w:rsidR="00184624" w:rsidRPr="00AB10B9">
        <w:rPr>
          <w:noProof/>
        </w:rPr>
        <w:t>]</w:t>
      </w:r>
      <w:r w:rsidR="00184624" w:rsidRPr="00AB10B9">
        <w:fldChar w:fldCharType="end"/>
      </w:r>
      <w:r w:rsidRPr="00AB10B9">
        <w:t xml:space="preserve"> </w:t>
      </w:r>
      <w:r w:rsidR="00184624" w:rsidRPr="00AB10B9">
        <w:t>was coded as being of uncertain quality (</w:t>
      </w:r>
      <w:r w:rsidR="00184624" w:rsidRPr="00AB10B9">
        <w:rPr>
          <w:b/>
        </w:rPr>
        <w:t>?</w:t>
      </w:r>
      <w:r w:rsidR="00184624" w:rsidRPr="00AB10B9">
        <w:t xml:space="preserve">). It employed systematic though limited searching, coding of predetermined quality criteria, and presented detailed tables of included studies. A Cochrane </w:t>
      </w:r>
      <w:r w:rsidR="006C2E2D" w:rsidRPr="00AB10B9">
        <w:t xml:space="preserve">Collaboration systematic review </w:t>
      </w:r>
      <w:r w:rsidR="006C2E2D" w:rsidRPr="00AB10B9">
        <w:fldChar w:fldCharType="begin"/>
      </w:r>
      <w:r w:rsidR="006C2E2D"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6C2E2D" w:rsidRPr="00AB10B9">
        <w:fldChar w:fldCharType="separate"/>
      </w:r>
      <w:r w:rsidR="006C2E2D" w:rsidRPr="00AB10B9">
        <w:rPr>
          <w:noProof/>
        </w:rPr>
        <w:t>[</w:t>
      </w:r>
      <w:hyperlink w:anchor="_ENREF_26" w:tooltip="Reichow, 2013 #1192" w:history="1">
        <w:r w:rsidR="006C2E2D" w:rsidRPr="00AB10B9">
          <w:rPr>
            <w:noProof/>
          </w:rPr>
          <w:t>26</w:t>
        </w:r>
      </w:hyperlink>
      <w:r w:rsidR="006C2E2D" w:rsidRPr="00AB10B9">
        <w:rPr>
          <w:noProof/>
        </w:rPr>
        <w:t>]</w:t>
      </w:r>
      <w:r w:rsidR="006C2E2D" w:rsidRPr="00AB10B9">
        <w:fldChar w:fldCharType="end"/>
      </w:r>
      <w:r w:rsidR="006C2E2D" w:rsidRPr="00AB10B9">
        <w:t xml:space="preserve"> was</w:t>
      </w:r>
      <w:r w:rsidR="00184624" w:rsidRPr="00AB10B9">
        <w:t xml:space="preserve"> coded as being of good quality (</w:t>
      </w:r>
      <w:r w:rsidR="00184624" w:rsidRPr="00AB10B9">
        <w:rPr>
          <w:b/>
        </w:rPr>
        <w:t>+</w:t>
      </w:r>
      <w:r w:rsidR="006C2E2D" w:rsidRPr="00AB10B9">
        <w:t xml:space="preserve">). </w:t>
      </w:r>
      <w:r w:rsidR="00184624" w:rsidRPr="00AB10B9">
        <w:t xml:space="preserve">The review was based on an extensive search involving multiple databases and explicit selection criteria, </w:t>
      </w:r>
      <w:r w:rsidR="006C2E2D" w:rsidRPr="00AB10B9">
        <w:t xml:space="preserve">and employed </w:t>
      </w:r>
      <w:r w:rsidR="00184624" w:rsidRPr="00AB10B9">
        <w:t>independent selection and appraisal using validated quality coding by two reviewers. Effect sizes were calculated and random effects meta analyses performed.</w:t>
      </w:r>
      <w:r w:rsidR="00184624" w:rsidRPr="00AB10B9">
        <w:rPr>
          <w:sz w:val="16"/>
          <w:szCs w:val="16"/>
        </w:rPr>
        <w:t xml:space="preserve"> </w:t>
      </w:r>
    </w:p>
    <w:p w14:paraId="6A3CC2E5" w14:textId="02836C2B" w:rsidR="00184624" w:rsidRPr="00AB10B9" w:rsidRDefault="00184624" w:rsidP="00184624">
      <w:pPr>
        <w:pStyle w:val="GLBodytext"/>
      </w:pPr>
      <w:r w:rsidRPr="00AB10B9">
        <w:t xml:space="preserve">Of the 10 primary studies appraised </w:t>
      </w:r>
      <w:r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Pr="00AB10B9">
        <w:instrText xml:space="preserve"> ADDIN EN.CITE </w:instrText>
      </w:r>
      <w:r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Pr="00AB10B9">
        <w:instrText xml:space="preserve"> ADDIN EN.CITE.DATA </w:instrText>
      </w:r>
      <w:r w:rsidRPr="00AB10B9">
        <w:fldChar w:fldCharType="end"/>
      </w:r>
      <w:r w:rsidRPr="00AB10B9">
        <w:fldChar w:fldCharType="separate"/>
      </w:r>
      <w:r w:rsidRPr="00AB10B9">
        <w:rPr>
          <w:noProof/>
        </w:rPr>
        <w:t>[</w:t>
      </w:r>
      <w:hyperlink w:anchor="_ENREF_10" w:tooltip="Andrews, 2013 #1265" w:history="1">
        <w:r w:rsidRPr="00AB10B9">
          <w:rPr>
            <w:noProof/>
          </w:rPr>
          <w:t>10</w:t>
        </w:r>
      </w:hyperlink>
      <w:r w:rsidRPr="00AB10B9">
        <w:rPr>
          <w:noProof/>
        </w:rPr>
        <w:t xml:space="preserve">, </w:t>
      </w:r>
      <w:hyperlink w:anchor="_ENREF_13" w:tooltip="Schohl, 2014 #2863" w:history="1">
        <w:r w:rsidRPr="00AB10B9">
          <w:rPr>
            <w:noProof/>
          </w:rPr>
          <w:t>13</w:t>
        </w:r>
      </w:hyperlink>
      <w:r w:rsidRPr="00AB10B9">
        <w:rPr>
          <w:noProof/>
        </w:rPr>
        <w:t xml:space="preserve">, </w:t>
      </w:r>
      <w:hyperlink w:anchor="_ENREF_25" w:tooltip="Frankel, 2010 #2860" w:history="1">
        <w:r w:rsidRPr="00AB10B9">
          <w:rPr>
            <w:noProof/>
          </w:rPr>
          <w:t>25</w:t>
        </w:r>
      </w:hyperlink>
      <w:r w:rsidRPr="00AB10B9">
        <w:rPr>
          <w:noProof/>
        </w:rPr>
        <w:t xml:space="preserve">, </w:t>
      </w:r>
      <w:hyperlink w:anchor="_ENREF_29" w:tooltip="Beaumont, 2008 #1872" w:history="1">
        <w:r w:rsidRPr="00AB10B9">
          <w:rPr>
            <w:noProof/>
          </w:rPr>
          <w:t>29-35</w:t>
        </w:r>
      </w:hyperlink>
      <w:r w:rsidRPr="00AB10B9">
        <w:rPr>
          <w:noProof/>
        </w:rPr>
        <w:t>]</w:t>
      </w:r>
      <w:r w:rsidRPr="00AB10B9">
        <w:fldChar w:fldCharType="end"/>
      </w:r>
      <w:r w:rsidRPr="00AB10B9">
        <w:t xml:space="preserve"> all were randomised controlled trials </w:t>
      </w:r>
      <w:r w:rsidR="006C2E2D" w:rsidRPr="00AB10B9">
        <w:t>and ranked</w:t>
      </w:r>
      <w:r w:rsidRPr="00AB10B9">
        <w:t xml:space="preserve"> at level II of the NHMRC hierarchy of evidence </w:t>
      </w:r>
      <w:r w:rsidRPr="00AB10B9">
        <w:fldChar w:fldCharType="begin"/>
      </w:r>
      <w:r w:rsidRPr="00AB10B9">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Pr="00AB10B9">
        <w:fldChar w:fldCharType="separate"/>
      </w:r>
      <w:r w:rsidRPr="00AB10B9">
        <w:rPr>
          <w:noProof/>
        </w:rPr>
        <w:t>[</w:t>
      </w:r>
      <w:hyperlink w:anchor="_ENREF_28" w:tooltip="National Health and Medical Research Council, 2008 #2845" w:history="1">
        <w:r w:rsidRPr="00AB10B9">
          <w:rPr>
            <w:noProof/>
          </w:rPr>
          <w:t>28</w:t>
        </w:r>
      </w:hyperlink>
      <w:r w:rsidRPr="00AB10B9">
        <w:rPr>
          <w:noProof/>
        </w:rPr>
        <w:t>]</w:t>
      </w:r>
      <w:r w:rsidRPr="00AB10B9">
        <w:fldChar w:fldCharType="end"/>
      </w:r>
      <w:r w:rsidRPr="00AB10B9">
        <w:t>. Of these, 5 were coded as being of good quality (</w:t>
      </w:r>
      <w:r w:rsidRPr="00AB10B9">
        <w:rPr>
          <w:b/>
        </w:rPr>
        <w:t>+</w:t>
      </w:r>
      <w:r w:rsidRPr="00AB10B9">
        <w:t xml:space="preserve">) </w:t>
      </w:r>
      <w:r w:rsidRPr="00AB10B9">
        <w:fldChar w:fldCharType="begin">
          <w:fldData xml:space="preserve">PEVuZE5vdGU+PENpdGU+PEF1dGhvcj5CZWF1bW9udDwvQXV0aG9yPjxZZWFyPjIwMDg8L1llYXI+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</w:fldData>
        </w:fldChar>
      </w:r>
      <w:r w:rsidRPr="00AB10B9">
        <w:instrText xml:space="preserve"> ADDIN EN.CITE </w:instrText>
      </w:r>
      <w:r w:rsidRPr="00AB10B9">
        <w:fldChar w:fldCharType="begin">
          <w:fldData xml:space="preserve">PEVuZE5vdGU+PENpdGU+PEF1dGhvcj5CZWF1bW9udDwvQXV0aG9yPjxZZWFyPjIwMDg8L1llYXI+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</w:fldData>
        </w:fldChar>
      </w:r>
      <w:r w:rsidRPr="00AB10B9">
        <w:instrText xml:space="preserve"> ADDIN EN.CITE.DATA </w:instrText>
      </w:r>
      <w:r w:rsidRPr="00AB10B9">
        <w:fldChar w:fldCharType="end"/>
      </w:r>
      <w:r w:rsidRPr="00AB10B9">
        <w:fldChar w:fldCharType="separate"/>
      </w:r>
      <w:r w:rsidRPr="00AB10B9">
        <w:rPr>
          <w:noProof/>
        </w:rPr>
        <w:t>[</w:t>
      </w:r>
      <w:hyperlink w:anchor="_ENREF_13" w:tooltip="Schohl, 2014 #2863" w:history="1">
        <w:r w:rsidRPr="00AB10B9">
          <w:rPr>
            <w:noProof/>
          </w:rPr>
          <w:t>13</w:t>
        </w:r>
      </w:hyperlink>
      <w:r w:rsidRPr="00AB10B9">
        <w:rPr>
          <w:noProof/>
        </w:rPr>
        <w:t xml:space="preserve">, </w:t>
      </w:r>
      <w:hyperlink w:anchor="_ENREF_25" w:tooltip="Frankel, 2010 #2860" w:history="1">
        <w:r w:rsidRPr="00AB10B9">
          <w:rPr>
            <w:noProof/>
          </w:rPr>
          <w:t>25</w:t>
        </w:r>
      </w:hyperlink>
      <w:r w:rsidRPr="00AB10B9">
        <w:rPr>
          <w:noProof/>
        </w:rPr>
        <w:t xml:space="preserve">, </w:t>
      </w:r>
      <w:hyperlink w:anchor="_ENREF_29" w:tooltip="Beaumont, 2008 #1872" w:history="1">
        <w:r w:rsidRPr="00AB10B9">
          <w:rPr>
            <w:noProof/>
          </w:rPr>
          <w:t>29</w:t>
        </w:r>
      </w:hyperlink>
      <w:r w:rsidRPr="00AB10B9">
        <w:rPr>
          <w:noProof/>
        </w:rPr>
        <w:t xml:space="preserve">, </w:t>
      </w:r>
      <w:hyperlink w:anchor="_ENREF_34" w:tooltip="Thomeer, 2012 #2866" w:history="1">
        <w:r w:rsidRPr="00AB10B9">
          <w:rPr>
            <w:noProof/>
          </w:rPr>
          <w:t>34</w:t>
        </w:r>
      </w:hyperlink>
      <w:r w:rsidRPr="00AB10B9">
        <w:rPr>
          <w:noProof/>
        </w:rPr>
        <w:t xml:space="preserve">, </w:t>
      </w:r>
      <w:hyperlink w:anchor="_ENREF_35" w:tooltip="Yoo, 2014 #2864" w:history="1">
        <w:r w:rsidRPr="00AB10B9">
          <w:rPr>
            <w:noProof/>
          </w:rPr>
          <w:t>35</w:t>
        </w:r>
      </w:hyperlink>
      <w:r w:rsidRPr="00AB10B9">
        <w:rPr>
          <w:noProof/>
        </w:rPr>
        <w:t>]</w:t>
      </w:r>
      <w:r w:rsidRPr="00AB10B9">
        <w:fldChar w:fldCharType="end"/>
      </w:r>
      <w:r w:rsidRPr="00AB10B9">
        <w:t xml:space="preserve"> and 5 were rated as being of uncertain quality (</w:t>
      </w:r>
      <w:r w:rsidRPr="00AB10B9">
        <w:rPr>
          <w:b/>
        </w:rPr>
        <w:t>?</w:t>
      </w:r>
      <w:r w:rsidRPr="00AB10B9">
        <w:t xml:space="preserve">) </w:t>
      </w:r>
      <w:r w:rsidRPr="00AB10B9">
        <w:fldChar w:fldCharType="begin">
          <w:fldData xml:space="preserve">PEVuZE5vdGU+PENpdGU+PEF1dGhvcj5BbmRyZXdzPC9BdXRob3I+PFllYXI+MjAxMzwvWWVhcj48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</w:fldData>
        </w:fldChar>
      </w:r>
      <w:r w:rsidRPr="00AB10B9">
        <w:instrText xml:space="preserve"> ADDIN EN.CITE </w:instrText>
      </w:r>
      <w:r w:rsidRPr="00AB10B9">
        <w:fldChar w:fldCharType="begin">
          <w:fldData xml:space="preserve">PEVuZE5vdGU+PENpdGU+PEF1dGhvcj5BbmRyZXdzPC9BdXRob3I+PFllYXI+MjAxMzwvWWVhcj48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</w:fldData>
        </w:fldChar>
      </w:r>
      <w:r w:rsidRPr="00AB10B9">
        <w:instrText xml:space="preserve"> ADDIN EN.CITE.DATA </w:instrText>
      </w:r>
      <w:r w:rsidRPr="00AB10B9">
        <w:fldChar w:fldCharType="end"/>
      </w:r>
      <w:r w:rsidRPr="00AB10B9">
        <w:fldChar w:fldCharType="separate"/>
      </w:r>
      <w:r w:rsidRPr="00AB10B9">
        <w:rPr>
          <w:noProof/>
        </w:rPr>
        <w:t>[</w:t>
      </w:r>
      <w:hyperlink w:anchor="_ENREF_10" w:tooltip="Andrews, 2013 #1265" w:history="1">
        <w:r w:rsidRPr="00AB10B9">
          <w:rPr>
            <w:noProof/>
          </w:rPr>
          <w:t>10</w:t>
        </w:r>
      </w:hyperlink>
      <w:r w:rsidRPr="00AB10B9">
        <w:rPr>
          <w:noProof/>
        </w:rPr>
        <w:t xml:space="preserve">, </w:t>
      </w:r>
      <w:hyperlink w:anchor="_ENREF_30" w:tooltip="Gantman, 2012 #2861" w:history="1">
        <w:r w:rsidRPr="00AB10B9">
          <w:rPr>
            <w:noProof/>
          </w:rPr>
          <w:t>30-33</w:t>
        </w:r>
      </w:hyperlink>
      <w:r w:rsidRPr="00AB10B9">
        <w:rPr>
          <w:noProof/>
        </w:rPr>
        <w:t>]</w:t>
      </w:r>
      <w:r w:rsidRPr="00AB10B9">
        <w:fldChar w:fldCharType="end"/>
      </w:r>
      <w:r w:rsidRPr="00AB10B9">
        <w:t>. No studies were assessed as being of poor (</w:t>
      </w:r>
      <w:r w:rsidRPr="00AB10B9">
        <w:rPr>
          <w:b/>
        </w:rPr>
        <w:t>-</w:t>
      </w:r>
      <w:r w:rsidRPr="00AB10B9">
        <w:t>) quality.</w:t>
      </w:r>
    </w:p>
    <w:p w14:paraId="64C07921" w14:textId="77777777" w:rsidR="00184624" w:rsidRPr="00AB10B9" w:rsidRDefault="00184624" w:rsidP="00F228E1">
      <w:pPr>
        <w:pStyle w:val="GLBodytext"/>
        <w:sectPr w:rsidR="00184624" w:rsidRPr="00AB10B9" w:rsidSect="00217FBE">
          <w:pgSz w:w="11900" w:h="16820" w:code="9"/>
          <w:pgMar w:top="1699" w:right="1411" w:bottom="1699" w:left="1699" w:header="562" w:footer="432" w:gutter="288"/>
          <w:cols w:space="720"/>
        </w:sectPr>
      </w:pPr>
    </w:p>
    <w:p w14:paraId="5D6DD5FF" w14:textId="3538E71E" w:rsidR="00CC32F2" w:rsidRPr="00AB10B9" w:rsidRDefault="00B04D93" w:rsidP="00764BE1">
      <w:pPr>
        <w:pStyle w:val="GLTableheading"/>
        <w:spacing w:before="0" w:after="0"/>
        <w:ind w:left="0" w:firstLine="0"/>
      </w:pPr>
      <w:bookmarkStart w:id="489" w:name="_Toc275180679"/>
      <w:bookmarkStart w:id="490" w:name="_Toc278631720"/>
      <w:r w:rsidRPr="00AB10B9">
        <w:lastRenderedPageBreak/>
        <w:t>Table 2.2</w:t>
      </w:r>
      <w:r w:rsidR="00CC32F2" w:rsidRPr="00AB10B9">
        <w:t>:</w:t>
      </w:r>
      <w:r w:rsidR="00CC32F2" w:rsidRPr="00AB10B9">
        <w:tab/>
        <w:t xml:space="preserve">Characteristics and results of included primary studies </w:t>
      </w:r>
      <w:bookmarkEnd w:id="485"/>
      <w:bookmarkEnd w:id="486"/>
      <w:r w:rsidR="00A529AB" w:rsidRPr="00AB10B9">
        <w:t>organised</w:t>
      </w:r>
      <w:r w:rsidR="00632207" w:rsidRPr="00AB10B9">
        <w:t xml:space="preserve"> by </w:t>
      </w:r>
      <w:r w:rsidR="00AB6801" w:rsidRPr="00AB10B9">
        <w:t>type of social skills group</w:t>
      </w:r>
      <w:bookmarkEnd w:id="489"/>
      <w:bookmarkEnd w:id="490"/>
      <w:r w:rsidR="007C7EA2" w:rsidRPr="00AB10B9">
        <w:t xml:space="preserve"> </w:t>
      </w:r>
    </w:p>
    <w:tbl>
      <w:tblPr>
        <w:tblStyle w:val="TableGrid"/>
        <w:tblW w:w="0" w:type="auto"/>
        <w:tblLook w:val="0600" w:firstRow="0" w:lastRow="0" w:firstColumn="0" w:lastColumn="0" w:noHBand="1" w:noVBand="1"/>
      </w:tblPr>
      <w:tblGrid>
        <w:gridCol w:w="1139"/>
        <w:gridCol w:w="900"/>
        <w:gridCol w:w="961"/>
        <w:gridCol w:w="1669"/>
        <w:gridCol w:w="4178"/>
        <w:gridCol w:w="4561"/>
      </w:tblGrid>
      <w:tr w:rsidR="00C12198" w:rsidRPr="00AB10B9" w14:paraId="38654D33" w14:textId="77777777" w:rsidTr="00573B96">
        <w:tc>
          <w:tcPr>
            <w:tcW w:w="1098" w:type="dxa"/>
            <w:tcBorders>
              <w:bottom w:val="single" w:sz="4" w:space="0" w:color="auto"/>
            </w:tcBorders>
            <w:shd w:val="clear" w:color="auto" w:fill="B3B3B3"/>
            <w:vAlign w:val="center"/>
          </w:tcPr>
          <w:p w14:paraId="7C3C68E2" w14:textId="133DE53E" w:rsidR="00C12198" w:rsidRPr="00AB10B9" w:rsidRDefault="00C12198" w:rsidP="00190790">
            <w:pPr>
              <w:pStyle w:val="GLTableheading"/>
              <w:spacing w:before="40" w:after="40"/>
              <w:ind w:left="0" w:firstLine="0"/>
            </w:pPr>
            <w:bookmarkStart w:id="491" w:name="_Toc275180680"/>
            <w:bookmarkStart w:id="492" w:name="_Toc275180908"/>
            <w:bookmarkStart w:id="493" w:name="_Toc275181687"/>
            <w:bookmarkStart w:id="494" w:name="_Toc278631721"/>
            <w:r w:rsidRPr="00AB10B9">
              <w:rPr>
                <w:b w:val="0"/>
              </w:rPr>
              <w:t>Reference</w:t>
            </w:r>
            <w:bookmarkEnd w:id="491"/>
            <w:bookmarkEnd w:id="492"/>
            <w:bookmarkEnd w:id="493"/>
            <w:bookmarkEnd w:id="494"/>
          </w:p>
        </w:tc>
        <w:tc>
          <w:tcPr>
            <w:tcW w:w="900" w:type="dxa"/>
            <w:tcBorders>
              <w:bottom w:val="single" w:sz="4" w:space="0" w:color="auto"/>
            </w:tcBorders>
            <w:shd w:val="clear" w:color="auto" w:fill="B3B3B3"/>
            <w:vAlign w:val="center"/>
          </w:tcPr>
          <w:p w14:paraId="3490B152" w14:textId="14552AB9" w:rsidR="00C12198" w:rsidRPr="00AB10B9" w:rsidRDefault="009A7709" w:rsidP="00190790">
            <w:pPr>
              <w:pStyle w:val="GLTableheading"/>
              <w:spacing w:before="40" w:after="40"/>
              <w:ind w:left="0" w:firstLine="0"/>
            </w:pPr>
            <w:bookmarkStart w:id="495" w:name="_Toc275180681"/>
            <w:bookmarkStart w:id="496" w:name="_Toc275180909"/>
            <w:bookmarkStart w:id="497" w:name="_Toc275181688"/>
            <w:bookmarkStart w:id="498" w:name="_Toc278631722"/>
            <w:r w:rsidRPr="00AB10B9">
              <w:rPr>
                <w:b w:val="0"/>
              </w:rPr>
              <w:t>Q</w:t>
            </w:r>
            <w:r w:rsidR="00C12198" w:rsidRPr="00AB10B9">
              <w:rPr>
                <w:b w:val="0"/>
              </w:rPr>
              <w:t>uality, country</w:t>
            </w:r>
            <w:bookmarkEnd w:id="495"/>
            <w:bookmarkEnd w:id="496"/>
            <w:bookmarkEnd w:id="497"/>
            <w:bookmarkEnd w:id="498"/>
            <w:r w:rsidR="00C12198" w:rsidRPr="00AB10B9">
              <w:rPr>
                <w:b w:val="0"/>
              </w:rPr>
              <w:t xml:space="preserve"> </w:t>
            </w:r>
          </w:p>
        </w:tc>
        <w:tc>
          <w:tcPr>
            <w:tcW w:w="900" w:type="dxa"/>
            <w:tcBorders>
              <w:bottom w:val="single" w:sz="4" w:space="0" w:color="auto"/>
            </w:tcBorders>
            <w:shd w:val="clear" w:color="auto" w:fill="B3B3B3"/>
            <w:vAlign w:val="center"/>
          </w:tcPr>
          <w:p w14:paraId="2DEF5D26" w14:textId="623938B3" w:rsidR="00C12198" w:rsidRPr="00AB10B9" w:rsidRDefault="00C12198" w:rsidP="00190790">
            <w:pPr>
              <w:pStyle w:val="GLTableheading"/>
              <w:spacing w:before="40" w:after="40"/>
              <w:ind w:left="0" w:firstLine="0"/>
            </w:pPr>
            <w:bookmarkStart w:id="499" w:name="_Toc275180682"/>
            <w:bookmarkStart w:id="500" w:name="_Toc275180910"/>
            <w:bookmarkStart w:id="501" w:name="_Toc275181689"/>
            <w:bookmarkStart w:id="502" w:name="_Toc278631723"/>
            <w:r w:rsidRPr="00AB10B9">
              <w:rPr>
                <w:b w:val="0"/>
              </w:rPr>
              <w:t>Intensity</w:t>
            </w:r>
            <w:bookmarkEnd w:id="499"/>
            <w:bookmarkEnd w:id="500"/>
            <w:bookmarkEnd w:id="501"/>
            <w:bookmarkEnd w:id="502"/>
            <w:r w:rsidRPr="00AB10B9">
              <w:rPr>
                <w:b w:val="0"/>
              </w:rPr>
              <w:t xml:space="preserve"> </w:t>
            </w:r>
          </w:p>
        </w:tc>
        <w:tc>
          <w:tcPr>
            <w:tcW w:w="1710" w:type="dxa"/>
            <w:tcBorders>
              <w:bottom w:val="single" w:sz="4" w:space="0" w:color="auto"/>
            </w:tcBorders>
            <w:shd w:val="clear" w:color="auto" w:fill="B3B3B3"/>
            <w:vAlign w:val="center"/>
          </w:tcPr>
          <w:p w14:paraId="52D543C9" w14:textId="484116B3" w:rsidR="00C12198" w:rsidRPr="00AB10B9" w:rsidRDefault="00C12198" w:rsidP="00190790">
            <w:pPr>
              <w:pStyle w:val="GLTableheading"/>
              <w:spacing w:before="40" w:after="40"/>
              <w:ind w:left="0" w:firstLine="0"/>
            </w:pPr>
            <w:bookmarkStart w:id="503" w:name="_Toc275180683"/>
            <w:bookmarkStart w:id="504" w:name="_Toc275180911"/>
            <w:bookmarkStart w:id="505" w:name="_Toc275181690"/>
            <w:bookmarkStart w:id="506" w:name="_Toc278631724"/>
            <w:r w:rsidRPr="00AB10B9">
              <w:rPr>
                <w:b w:val="0"/>
              </w:rPr>
              <w:t>Sample</w:t>
            </w:r>
            <w:bookmarkEnd w:id="503"/>
            <w:bookmarkEnd w:id="504"/>
            <w:bookmarkEnd w:id="505"/>
            <w:bookmarkEnd w:id="506"/>
            <w:r w:rsidRPr="00AB10B9">
              <w:rPr>
                <w:b w:val="0"/>
              </w:rPr>
              <w:t xml:space="preserve"> </w:t>
            </w:r>
          </w:p>
        </w:tc>
        <w:tc>
          <w:tcPr>
            <w:tcW w:w="4320" w:type="dxa"/>
            <w:tcBorders>
              <w:bottom w:val="single" w:sz="4" w:space="0" w:color="auto"/>
            </w:tcBorders>
            <w:shd w:val="clear" w:color="auto" w:fill="B3B3B3"/>
            <w:vAlign w:val="center"/>
          </w:tcPr>
          <w:p w14:paraId="5A964CB6" w14:textId="016FD297" w:rsidR="00C12198" w:rsidRPr="00AB10B9" w:rsidRDefault="00B51660" w:rsidP="00B51660">
            <w:pPr>
              <w:pStyle w:val="GLTableheading"/>
              <w:spacing w:before="40" w:after="40"/>
              <w:ind w:left="0" w:firstLine="0"/>
            </w:pPr>
            <w:bookmarkStart w:id="507" w:name="_Toc275180684"/>
            <w:bookmarkStart w:id="508" w:name="_Toc275180912"/>
            <w:bookmarkStart w:id="509" w:name="_Toc275181691"/>
            <w:bookmarkStart w:id="510" w:name="_Toc278631725"/>
            <w:r w:rsidRPr="00AB10B9">
              <w:rPr>
                <w:b w:val="0"/>
              </w:rPr>
              <w:t>Outcomes</w:t>
            </w:r>
            <w:r w:rsidR="00C12198" w:rsidRPr="00AB10B9">
              <w:rPr>
                <w:b w:val="0"/>
              </w:rPr>
              <w:t xml:space="preserve"> (</w:t>
            </w:r>
            <w:r w:rsidRPr="00AB10B9">
              <w:rPr>
                <w:b w:val="0"/>
              </w:rPr>
              <w:t>assessment tool) (informant)</w:t>
            </w:r>
            <w:r w:rsidR="00C12198" w:rsidRPr="00AB10B9">
              <w:rPr>
                <w:b w:val="0"/>
              </w:rPr>
              <w:t xml:space="preserve"> </w:t>
            </w:r>
            <w:r w:rsidR="00245318" w:rsidRPr="00AB10B9">
              <w:rPr>
                <w:b w:val="0"/>
              </w:rPr>
              <w:t xml:space="preserve">with </w:t>
            </w:r>
            <w:r w:rsidR="00C12198" w:rsidRPr="00AB10B9">
              <w:rPr>
                <w:b w:val="0"/>
              </w:rPr>
              <w:t xml:space="preserve">significant treatment </w:t>
            </w:r>
            <w:r w:rsidR="006874F0" w:rsidRPr="00AB10B9">
              <w:rPr>
                <w:b w:val="0"/>
              </w:rPr>
              <w:t>improvements</w:t>
            </w:r>
            <w:bookmarkEnd w:id="507"/>
            <w:bookmarkEnd w:id="508"/>
            <w:bookmarkEnd w:id="509"/>
            <w:bookmarkEnd w:id="510"/>
          </w:p>
        </w:tc>
        <w:tc>
          <w:tcPr>
            <w:tcW w:w="4706" w:type="dxa"/>
            <w:tcBorders>
              <w:bottom w:val="single" w:sz="4" w:space="0" w:color="auto"/>
            </w:tcBorders>
            <w:shd w:val="clear" w:color="auto" w:fill="B3B3B3"/>
            <w:vAlign w:val="center"/>
          </w:tcPr>
          <w:p w14:paraId="5309C206" w14:textId="7769A87C" w:rsidR="00C12198" w:rsidRPr="00AB10B9" w:rsidRDefault="00C12198" w:rsidP="00190790">
            <w:pPr>
              <w:pStyle w:val="GLTableheading"/>
              <w:spacing w:before="40" w:after="40"/>
              <w:ind w:left="0" w:firstLine="0"/>
            </w:pPr>
            <w:bookmarkStart w:id="511" w:name="_Toc275180685"/>
            <w:bookmarkStart w:id="512" w:name="_Toc275180913"/>
            <w:bookmarkStart w:id="513" w:name="_Toc275181692"/>
            <w:bookmarkStart w:id="514" w:name="_Toc278631726"/>
            <w:r w:rsidRPr="00AB10B9">
              <w:rPr>
                <w:b w:val="0"/>
              </w:rPr>
              <w:t xml:space="preserve">Outcomes </w:t>
            </w:r>
            <w:r w:rsidR="00B51660" w:rsidRPr="00AB10B9">
              <w:rPr>
                <w:b w:val="0"/>
              </w:rPr>
              <w:t xml:space="preserve">(assessment tool) (informant) </w:t>
            </w:r>
            <w:r w:rsidRPr="00AB10B9">
              <w:rPr>
                <w:b w:val="0"/>
              </w:rPr>
              <w:t xml:space="preserve">with no significant treatment </w:t>
            </w:r>
            <w:r w:rsidR="006874F0" w:rsidRPr="00AB10B9">
              <w:rPr>
                <w:b w:val="0"/>
              </w:rPr>
              <w:t>improvements</w:t>
            </w:r>
            <w:bookmarkEnd w:id="511"/>
            <w:bookmarkEnd w:id="512"/>
            <w:bookmarkEnd w:id="513"/>
            <w:bookmarkEnd w:id="514"/>
          </w:p>
        </w:tc>
      </w:tr>
      <w:tr w:rsidR="00573B96" w:rsidRPr="00AB10B9" w14:paraId="031E6B07" w14:textId="77777777" w:rsidTr="00573B96">
        <w:tc>
          <w:tcPr>
            <w:tcW w:w="13634" w:type="dxa"/>
            <w:gridSpan w:val="6"/>
            <w:tcBorders>
              <w:bottom w:val="single" w:sz="4" w:space="0" w:color="auto"/>
            </w:tcBorders>
            <w:shd w:val="clear" w:color="auto" w:fill="D9D9D9"/>
            <w:vAlign w:val="center"/>
          </w:tcPr>
          <w:p w14:paraId="3BFD6527" w14:textId="5B4D86C3" w:rsidR="00573B96" w:rsidRPr="00AB10B9" w:rsidRDefault="00573B96" w:rsidP="00190790">
            <w:pPr>
              <w:pStyle w:val="GLTableheading"/>
              <w:spacing w:before="40" w:after="40"/>
              <w:ind w:left="0" w:firstLine="0"/>
              <w:rPr>
                <w:b w:val="0"/>
                <w:sz w:val="18"/>
                <w:szCs w:val="18"/>
              </w:rPr>
            </w:pPr>
            <w:bookmarkStart w:id="515" w:name="_Toc275180686"/>
            <w:bookmarkStart w:id="516" w:name="_Toc275180914"/>
            <w:bookmarkStart w:id="517" w:name="_Toc275181693"/>
            <w:bookmarkStart w:id="518" w:name="_Toc278631727"/>
            <w:r w:rsidRPr="00AB10B9">
              <w:rPr>
                <w:b w:val="0"/>
                <w:sz w:val="18"/>
                <w:szCs w:val="18"/>
              </w:rPr>
              <w:t>PEERS/Children’s Friendship Training</w:t>
            </w:r>
            <w:bookmarkEnd w:id="515"/>
            <w:bookmarkEnd w:id="516"/>
            <w:bookmarkEnd w:id="517"/>
            <w:bookmarkEnd w:id="518"/>
          </w:p>
        </w:tc>
      </w:tr>
      <w:tr w:rsidR="00603623" w:rsidRPr="00AB10B9" w14:paraId="0520644D" w14:textId="77777777" w:rsidTr="00603623">
        <w:tc>
          <w:tcPr>
            <w:tcW w:w="1098" w:type="dxa"/>
            <w:shd w:val="clear" w:color="auto" w:fill="auto"/>
            <w:vAlign w:val="center"/>
          </w:tcPr>
          <w:p w14:paraId="52616BE7" w14:textId="665D5FD6" w:rsidR="00603623" w:rsidRPr="00AB10B9" w:rsidRDefault="00603623" w:rsidP="00CD74CC">
            <w:pPr>
              <w:pStyle w:val="GLTableheading"/>
              <w:spacing w:before="0" w:after="0"/>
              <w:ind w:left="0" w:firstLine="0"/>
              <w:rPr>
                <w:b w:val="0"/>
                <w:sz w:val="16"/>
                <w:szCs w:val="16"/>
              </w:rPr>
            </w:pPr>
            <w:bookmarkStart w:id="519" w:name="_Toc275180687"/>
            <w:bookmarkStart w:id="520" w:name="_Toc275180915"/>
            <w:bookmarkStart w:id="521" w:name="_Toc275181694"/>
            <w:bookmarkStart w:id="522" w:name="_Toc278631728"/>
            <w:r w:rsidRPr="00AB10B9">
              <w:rPr>
                <w:b w:val="0"/>
                <w:sz w:val="16"/>
                <w:szCs w:val="16"/>
              </w:rPr>
              <w:t xml:space="preserve">Laugeson et al (2009) </w:t>
            </w:r>
            <w:r w:rsidR="00D217D0" w:rsidRPr="00AB10B9">
              <w:rPr>
                <w:b w:val="0"/>
                <w:sz w:val="16"/>
                <w:szCs w:val="16"/>
              </w:rPr>
              <w:fldChar w:fldCharType="begin"/>
            </w:r>
            <w:r w:rsidR="00540258"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rPr>
                <w:b w:val="0"/>
                <w:sz w:val="16"/>
                <w:szCs w:val="16"/>
              </w:rPr>
              <w:fldChar w:fldCharType="separate"/>
            </w:r>
            <w:r w:rsidR="00540258" w:rsidRPr="00AB10B9">
              <w:rPr>
                <w:b w:val="0"/>
                <w:noProof/>
                <w:sz w:val="16"/>
                <w:szCs w:val="16"/>
              </w:rPr>
              <w:t>[</w:t>
            </w:r>
            <w:hyperlink w:anchor="_ENREF_32" w:tooltip="Laugeson, 2009 #2862" w:history="1">
              <w:r w:rsidR="00CD74CC" w:rsidRPr="00AB10B9">
                <w:rPr>
                  <w:b w:val="0"/>
                  <w:noProof/>
                  <w:sz w:val="16"/>
                  <w:szCs w:val="16"/>
                </w:rPr>
                <w:t>32</w:t>
              </w:r>
            </w:hyperlink>
            <w:r w:rsidR="00540258" w:rsidRPr="00AB10B9">
              <w:rPr>
                <w:b w:val="0"/>
                <w:noProof/>
                <w:sz w:val="16"/>
                <w:szCs w:val="16"/>
              </w:rPr>
              <w:t>]</w:t>
            </w:r>
            <w:bookmarkEnd w:id="519"/>
            <w:bookmarkEnd w:id="520"/>
            <w:bookmarkEnd w:id="521"/>
            <w:bookmarkEnd w:id="522"/>
            <w:r w:rsidR="00D217D0" w:rsidRPr="00AB10B9">
              <w:rPr>
                <w:b w:val="0"/>
                <w:sz w:val="16"/>
                <w:szCs w:val="16"/>
              </w:rPr>
              <w:fldChar w:fldCharType="end"/>
            </w:r>
          </w:p>
        </w:tc>
        <w:tc>
          <w:tcPr>
            <w:tcW w:w="900" w:type="dxa"/>
            <w:shd w:val="clear" w:color="auto" w:fill="auto"/>
            <w:vAlign w:val="center"/>
          </w:tcPr>
          <w:p w14:paraId="3B04EFE7" w14:textId="77777777" w:rsidR="00603623" w:rsidRPr="00AB10B9" w:rsidRDefault="00603623" w:rsidP="00603623">
            <w:pPr>
              <w:pStyle w:val="GL-Tablebody"/>
              <w:spacing w:before="0" w:after="0" w:line="264" w:lineRule="auto"/>
              <w:rPr>
                <w:szCs w:val="16"/>
              </w:rPr>
            </w:pPr>
            <w:r w:rsidRPr="00AB10B9">
              <w:rPr>
                <w:szCs w:val="16"/>
              </w:rPr>
              <w:t>Quality: ?</w:t>
            </w:r>
          </w:p>
          <w:p w14:paraId="7E7557E1" w14:textId="47743C25" w:rsidR="00603623" w:rsidRPr="00AB10B9" w:rsidRDefault="00603623" w:rsidP="00603623">
            <w:pPr>
              <w:pStyle w:val="GLTableheading"/>
              <w:spacing w:before="0" w:after="0"/>
              <w:ind w:left="0" w:firstLine="0"/>
              <w:rPr>
                <w:b w:val="0"/>
                <w:sz w:val="16"/>
                <w:szCs w:val="16"/>
              </w:rPr>
            </w:pPr>
            <w:bookmarkStart w:id="523" w:name="_Toc275180688"/>
            <w:bookmarkStart w:id="524" w:name="_Toc275180916"/>
            <w:bookmarkStart w:id="525" w:name="_Toc275181695"/>
            <w:bookmarkStart w:id="526" w:name="_Toc278631729"/>
            <w:r w:rsidRPr="00AB10B9">
              <w:rPr>
                <w:b w:val="0"/>
                <w:sz w:val="16"/>
                <w:szCs w:val="16"/>
              </w:rPr>
              <w:t>US</w:t>
            </w:r>
            <w:bookmarkEnd w:id="523"/>
            <w:bookmarkEnd w:id="524"/>
            <w:bookmarkEnd w:id="525"/>
            <w:bookmarkEnd w:id="526"/>
          </w:p>
        </w:tc>
        <w:tc>
          <w:tcPr>
            <w:tcW w:w="900" w:type="dxa"/>
            <w:shd w:val="clear" w:color="auto" w:fill="auto"/>
            <w:vAlign w:val="center"/>
          </w:tcPr>
          <w:p w14:paraId="76B94035" w14:textId="29696609" w:rsidR="00603623" w:rsidRPr="00AB10B9" w:rsidRDefault="00603623" w:rsidP="00603623">
            <w:pPr>
              <w:pStyle w:val="GLTableheading"/>
              <w:spacing w:before="0" w:after="0"/>
              <w:ind w:left="0" w:firstLine="0"/>
              <w:rPr>
                <w:b w:val="0"/>
                <w:sz w:val="16"/>
                <w:szCs w:val="16"/>
              </w:rPr>
            </w:pPr>
            <w:bookmarkStart w:id="527" w:name="_Toc275180689"/>
            <w:bookmarkStart w:id="528" w:name="_Toc275180917"/>
            <w:bookmarkStart w:id="529" w:name="_Toc275181696"/>
            <w:bookmarkStart w:id="530" w:name="_Toc278631730"/>
            <w:r w:rsidRPr="00AB10B9">
              <w:rPr>
                <w:b w:val="0"/>
                <w:sz w:val="16"/>
                <w:szCs w:val="16"/>
              </w:rPr>
              <w:t xml:space="preserve">12 90-minute weekly sessions </w:t>
            </w:r>
            <w:r w:rsidR="004D4961" w:rsidRPr="00AB10B9">
              <w:rPr>
                <w:b w:val="0"/>
                <w:sz w:val="16"/>
                <w:szCs w:val="16"/>
              </w:rPr>
              <w:t>=18 hours</w:t>
            </w:r>
            <w:bookmarkEnd w:id="527"/>
            <w:bookmarkEnd w:id="528"/>
            <w:bookmarkEnd w:id="529"/>
            <w:bookmarkEnd w:id="530"/>
          </w:p>
        </w:tc>
        <w:tc>
          <w:tcPr>
            <w:tcW w:w="1710" w:type="dxa"/>
            <w:shd w:val="clear" w:color="auto" w:fill="auto"/>
            <w:vAlign w:val="center"/>
          </w:tcPr>
          <w:p w14:paraId="5C6FD083" w14:textId="7C994ACA" w:rsidR="00603623" w:rsidRPr="00AB10B9" w:rsidRDefault="00603623" w:rsidP="00603623">
            <w:pPr>
              <w:pStyle w:val="GL-Tablebody"/>
              <w:spacing w:before="0" w:after="0" w:line="264" w:lineRule="auto"/>
              <w:rPr>
                <w:szCs w:val="16"/>
              </w:rPr>
            </w:pPr>
            <w:r w:rsidRPr="00AB10B9">
              <w:rPr>
                <w:szCs w:val="16"/>
              </w:rPr>
              <w:t xml:space="preserve">n=33 </w:t>
            </w:r>
          </w:p>
          <w:p w14:paraId="489F29D9" w14:textId="1C5B7423" w:rsidR="00603623" w:rsidRPr="00AB10B9" w:rsidRDefault="00603623" w:rsidP="00603623">
            <w:pPr>
              <w:pStyle w:val="GL-Tablebody"/>
              <w:spacing w:before="0" w:after="0" w:line="264" w:lineRule="auto"/>
              <w:rPr>
                <w:szCs w:val="16"/>
              </w:rPr>
            </w:pPr>
            <w:r w:rsidRPr="00AB10B9">
              <w:rPr>
                <w:szCs w:val="16"/>
              </w:rPr>
              <w:t>13-17</w:t>
            </w:r>
            <w:r w:rsidR="009A7709" w:rsidRPr="00AB10B9">
              <w:rPr>
                <w:szCs w:val="16"/>
              </w:rPr>
              <w:t xml:space="preserve"> years</w:t>
            </w:r>
            <w:r w:rsidRPr="00AB10B9">
              <w:rPr>
                <w:szCs w:val="16"/>
              </w:rPr>
              <w:t xml:space="preserve"> (M=14.6)</w:t>
            </w:r>
          </w:p>
          <w:p w14:paraId="1D155821" w14:textId="77777777" w:rsidR="00603623" w:rsidRPr="00AB10B9" w:rsidRDefault="00603623" w:rsidP="00603623">
            <w:pPr>
              <w:pStyle w:val="GL-Tablebody"/>
              <w:spacing w:before="0" w:after="0" w:line="264" w:lineRule="auto"/>
              <w:rPr>
                <w:szCs w:val="16"/>
              </w:rPr>
            </w:pPr>
            <w:r w:rsidRPr="00AB10B9">
              <w:rPr>
                <w:szCs w:val="16"/>
              </w:rPr>
              <w:t xml:space="preserve">85% male </w:t>
            </w:r>
          </w:p>
          <w:p w14:paraId="3BE119A1" w14:textId="6A071DFD" w:rsidR="00603623" w:rsidRPr="00AB10B9" w:rsidRDefault="00603623" w:rsidP="00603623">
            <w:pPr>
              <w:pStyle w:val="GLTableheading"/>
              <w:spacing w:before="0" w:after="0"/>
              <w:ind w:left="0" w:firstLine="0"/>
              <w:rPr>
                <w:b w:val="0"/>
                <w:sz w:val="16"/>
                <w:szCs w:val="16"/>
              </w:rPr>
            </w:pPr>
            <w:bookmarkStart w:id="531" w:name="_Toc275180690"/>
            <w:bookmarkStart w:id="532" w:name="_Toc275180918"/>
            <w:bookmarkStart w:id="533" w:name="_Toc275181697"/>
            <w:bookmarkStart w:id="534" w:name="_Toc278631731"/>
            <w:r w:rsidRPr="00AB10B9">
              <w:rPr>
                <w:b w:val="0"/>
                <w:sz w:val="16"/>
                <w:szCs w:val="16"/>
              </w:rPr>
              <w:t>TG:</w:t>
            </w:r>
            <w:r w:rsidR="009A7709" w:rsidRPr="00AB10B9">
              <w:rPr>
                <w:b w:val="0"/>
                <w:sz w:val="16"/>
                <w:szCs w:val="16"/>
              </w:rPr>
              <w:t xml:space="preserve"> n=17, </w:t>
            </w:r>
            <w:r w:rsidRPr="00AB10B9">
              <w:rPr>
                <w:b w:val="0"/>
                <w:sz w:val="16"/>
                <w:szCs w:val="16"/>
              </w:rPr>
              <w:t>CG: n=16</w:t>
            </w:r>
            <w:bookmarkEnd w:id="531"/>
            <w:bookmarkEnd w:id="532"/>
            <w:bookmarkEnd w:id="533"/>
            <w:bookmarkEnd w:id="534"/>
          </w:p>
        </w:tc>
        <w:tc>
          <w:tcPr>
            <w:tcW w:w="4320" w:type="dxa"/>
            <w:shd w:val="clear" w:color="auto" w:fill="auto"/>
            <w:vAlign w:val="center"/>
          </w:tcPr>
          <w:p w14:paraId="69F06DDA" w14:textId="64090E97" w:rsidR="00603623" w:rsidRPr="00AB10B9" w:rsidRDefault="00603623" w:rsidP="00975172">
            <w:pPr>
              <w:pStyle w:val="GL-Tablebody"/>
              <w:spacing w:before="0" w:after="0" w:line="264" w:lineRule="auto"/>
              <w:rPr>
                <w:szCs w:val="16"/>
              </w:rPr>
            </w:pPr>
            <w:r w:rsidRPr="00AB10B9">
              <w:rPr>
                <w:szCs w:val="16"/>
              </w:rPr>
              <w:t xml:space="preserve">- social </w:t>
            </w:r>
            <w:r w:rsidR="00C03104" w:rsidRPr="00AB10B9">
              <w:rPr>
                <w:szCs w:val="16"/>
              </w:rPr>
              <w:t>competence</w:t>
            </w:r>
            <w:r w:rsidRPr="00AB10B9">
              <w:rPr>
                <w:szCs w:val="16"/>
              </w:rPr>
              <w:t xml:space="preserve"> (SSRS)</w:t>
            </w:r>
            <w:r w:rsidR="00B51660" w:rsidRPr="00AB10B9">
              <w:rPr>
                <w:szCs w:val="16"/>
              </w:rPr>
              <w:t xml:space="preserve"> (PARENT)</w:t>
            </w:r>
            <w:r w:rsidR="00715D57" w:rsidRPr="00AB10B9">
              <w:rPr>
                <w:szCs w:val="16"/>
              </w:rPr>
              <w:t xml:space="preserve"> </w:t>
            </w:r>
          </w:p>
          <w:p w14:paraId="4B64A186" w14:textId="543F7201" w:rsidR="008765A7" w:rsidRPr="00AB10B9" w:rsidRDefault="008765A7" w:rsidP="008765A7">
            <w:pPr>
              <w:pStyle w:val="GLTableheading"/>
              <w:spacing w:before="0" w:after="0"/>
              <w:ind w:left="0" w:firstLine="0"/>
              <w:rPr>
                <w:b w:val="0"/>
                <w:sz w:val="16"/>
                <w:szCs w:val="16"/>
              </w:rPr>
            </w:pPr>
            <w:bookmarkStart w:id="535" w:name="_Toc275180691"/>
            <w:bookmarkStart w:id="536" w:name="_Toc275180919"/>
            <w:bookmarkStart w:id="537" w:name="_Toc275181698"/>
            <w:bookmarkStart w:id="538" w:name="_Toc278631732"/>
            <w:r w:rsidRPr="00AB10B9">
              <w:rPr>
                <w:b w:val="0"/>
                <w:sz w:val="16"/>
                <w:szCs w:val="16"/>
              </w:rPr>
              <w:t>- friendship quality (FQS) (ADOLESCENT)</w:t>
            </w:r>
            <w:bookmarkEnd w:id="535"/>
            <w:bookmarkEnd w:id="536"/>
            <w:bookmarkEnd w:id="537"/>
            <w:bookmarkEnd w:id="538"/>
          </w:p>
          <w:p w14:paraId="10A6F492" w14:textId="24215F08" w:rsidR="0063221D" w:rsidRPr="00AB10B9" w:rsidRDefault="0063221D" w:rsidP="0063221D">
            <w:pPr>
              <w:pStyle w:val="GL-Tablebody"/>
              <w:spacing w:before="0" w:after="0" w:line="264" w:lineRule="auto"/>
              <w:rPr>
                <w:szCs w:val="16"/>
              </w:rPr>
            </w:pPr>
            <w:r w:rsidRPr="00AB10B9">
              <w:rPr>
                <w:szCs w:val="16"/>
              </w:rPr>
              <w:t xml:space="preserve">- PEERS </w:t>
            </w:r>
            <w:r w:rsidR="00715D57" w:rsidRPr="00AB10B9">
              <w:rPr>
                <w:szCs w:val="16"/>
              </w:rPr>
              <w:t>social skills knowledge</w:t>
            </w:r>
            <w:r w:rsidRPr="00AB10B9">
              <w:rPr>
                <w:szCs w:val="16"/>
              </w:rPr>
              <w:t xml:space="preserve"> (TASSK) </w:t>
            </w:r>
            <w:r w:rsidR="00715D57" w:rsidRPr="00AB10B9">
              <w:rPr>
                <w:szCs w:val="16"/>
              </w:rPr>
              <w:t>(ADOLESCENT)</w:t>
            </w:r>
          </w:p>
          <w:p w14:paraId="45A11060" w14:textId="74BC0984" w:rsidR="0063221D" w:rsidRPr="00AB10B9" w:rsidRDefault="0063221D" w:rsidP="00715D57">
            <w:pPr>
              <w:pStyle w:val="GL-Tablebody"/>
              <w:spacing w:before="0" w:after="0" w:line="264" w:lineRule="auto"/>
              <w:rPr>
                <w:szCs w:val="16"/>
              </w:rPr>
            </w:pPr>
            <w:r w:rsidRPr="00AB10B9">
              <w:rPr>
                <w:szCs w:val="16"/>
              </w:rPr>
              <w:t>- hosted</w:t>
            </w:r>
            <w:r w:rsidR="00715D57" w:rsidRPr="00AB10B9">
              <w:rPr>
                <w:szCs w:val="16"/>
              </w:rPr>
              <w:t xml:space="preserve"> get-togethers</w:t>
            </w:r>
            <w:r w:rsidR="005A63EF" w:rsidRPr="00AB10B9">
              <w:rPr>
                <w:szCs w:val="16"/>
              </w:rPr>
              <w:t xml:space="preserve"> (QP</w:t>
            </w:r>
            <w:r w:rsidRPr="00AB10B9">
              <w:rPr>
                <w:szCs w:val="16"/>
              </w:rPr>
              <w:t>Q)</w:t>
            </w:r>
            <w:r w:rsidR="00715D57" w:rsidRPr="00AB10B9">
              <w:rPr>
                <w:szCs w:val="16"/>
              </w:rPr>
              <w:t xml:space="preserve"> (ADOLESCENT)</w:t>
            </w:r>
          </w:p>
        </w:tc>
        <w:tc>
          <w:tcPr>
            <w:tcW w:w="4706" w:type="dxa"/>
            <w:shd w:val="clear" w:color="auto" w:fill="auto"/>
            <w:vAlign w:val="center"/>
          </w:tcPr>
          <w:p w14:paraId="07A29BD4" w14:textId="2043A536" w:rsidR="0063221D" w:rsidRPr="00AB10B9" w:rsidRDefault="00B4795F" w:rsidP="0063221D">
            <w:pPr>
              <w:pStyle w:val="GL-Tablebody"/>
              <w:spacing w:before="0" w:after="0" w:line="264" w:lineRule="auto"/>
              <w:rPr>
                <w:szCs w:val="16"/>
              </w:rPr>
            </w:pPr>
            <w:r w:rsidRPr="00AB10B9">
              <w:rPr>
                <w:szCs w:val="16"/>
              </w:rPr>
              <w:t xml:space="preserve">- social </w:t>
            </w:r>
            <w:r w:rsidR="00C03104" w:rsidRPr="00AB10B9">
              <w:rPr>
                <w:szCs w:val="16"/>
              </w:rPr>
              <w:t>competence</w:t>
            </w:r>
            <w:r w:rsidRPr="00AB10B9">
              <w:rPr>
                <w:szCs w:val="16"/>
              </w:rPr>
              <w:t xml:space="preserve"> (SSRS)</w:t>
            </w:r>
            <w:r w:rsidR="00533D7A" w:rsidRPr="00AB10B9">
              <w:rPr>
                <w:szCs w:val="16"/>
              </w:rPr>
              <w:t xml:space="preserve"> (TEACHER)</w:t>
            </w:r>
          </w:p>
          <w:p w14:paraId="68570964" w14:textId="0A54019E" w:rsidR="00EA5714" w:rsidRPr="00AB10B9" w:rsidRDefault="00EA5714" w:rsidP="00EA5714">
            <w:pPr>
              <w:pStyle w:val="GL-Tablebody"/>
              <w:spacing w:before="0" w:after="0" w:line="264" w:lineRule="auto"/>
              <w:rPr>
                <w:szCs w:val="16"/>
              </w:rPr>
            </w:pPr>
            <w:r w:rsidRPr="00AB10B9">
              <w:rPr>
                <w:szCs w:val="16"/>
              </w:rPr>
              <w:t>- problem</w:t>
            </w:r>
            <w:r w:rsidR="00715D57" w:rsidRPr="00AB10B9">
              <w:rPr>
                <w:szCs w:val="16"/>
              </w:rPr>
              <w:t xml:space="preserve"> behaviour</w:t>
            </w:r>
            <w:r w:rsidRPr="00AB10B9">
              <w:rPr>
                <w:szCs w:val="16"/>
              </w:rPr>
              <w:t xml:space="preserve"> (SSRS)</w:t>
            </w:r>
            <w:r w:rsidR="00715D57" w:rsidRPr="00AB10B9">
              <w:rPr>
                <w:szCs w:val="16"/>
              </w:rPr>
              <w:t xml:space="preserve"> (ADOLESCENT)</w:t>
            </w:r>
          </w:p>
          <w:p w14:paraId="4AB8049A" w14:textId="45AFB975" w:rsidR="00603623" w:rsidRPr="00AB10B9" w:rsidRDefault="00603623" w:rsidP="0063221D">
            <w:pPr>
              <w:pStyle w:val="GLTableheading"/>
              <w:spacing w:before="0" w:after="0"/>
              <w:ind w:left="0" w:firstLine="0"/>
              <w:rPr>
                <w:b w:val="0"/>
                <w:sz w:val="16"/>
                <w:szCs w:val="16"/>
              </w:rPr>
            </w:pPr>
            <w:bookmarkStart w:id="539" w:name="_Toc275180692"/>
            <w:bookmarkStart w:id="540" w:name="_Toc275180920"/>
            <w:bookmarkStart w:id="541" w:name="_Toc275181699"/>
            <w:bookmarkStart w:id="542" w:name="_Toc278631733"/>
            <w:r w:rsidRPr="00AB10B9">
              <w:rPr>
                <w:b w:val="0"/>
                <w:sz w:val="16"/>
                <w:szCs w:val="16"/>
              </w:rPr>
              <w:t>-</w:t>
            </w:r>
            <w:r w:rsidR="00B51660" w:rsidRPr="00AB10B9">
              <w:rPr>
                <w:b w:val="0"/>
                <w:sz w:val="16"/>
                <w:szCs w:val="16"/>
              </w:rPr>
              <w:t xml:space="preserve"> problem behaviour </w:t>
            </w:r>
            <w:r w:rsidRPr="00AB10B9">
              <w:rPr>
                <w:b w:val="0"/>
                <w:sz w:val="16"/>
                <w:szCs w:val="16"/>
              </w:rPr>
              <w:t>(SSRS)</w:t>
            </w:r>
            <w:r w:rsidR="00B51660" w:rsidRPr="00AB10B9">
              <w:rPr>
                <w:b w:val="0"/>
                <w:sz w:val="16"/>
                <w:szCs w:val="16"/>
              </w:rPr>
              <w:t xml:space="preserve"> (PARENT)</w:t>
            </w:r>
            <w:bookmarkEnd w:id="539"/>
            <w:bookmarkEnd w:id="540"/>
            <w:bookmarkEnd w:id="541"/>
            <w:bookmarkEnd w:id="542"/>
          </w:p>
          <w:p w14:paraId="2CA2C498" w14:textId="1E7F2EFA" w:rsidR="00C32E38" w:rsidRPr="00AB10B9" w:rsidRDefault="00C32E38" w:rsidP="0063221D">
            <w:pPr>
              <w:pStyle w:val="GLTableheading"/>
              <w:spacing w:before="0" w:after="0"/>
              <w:ind w:left="0" w:firstLine="0"/>
              <w:rPr>
                <w:b w:val="0"/>
                <w:sz w:val="16"/>
                <w:szCs w:val="16"/>
              </w:rPr>
            </w:pPr>
            <w:bookmarkStart w:id="543" w:name="_Toc275180693"/>
            <w:bookmarkStart w:id="544" w:name="_Toc275180921"/>
            <w:bookmarkStart w:id="545" w:name="_Toc275181700"/>
            <w:bookmarkStart w:id="546" w:name="_Toc278631734"/>
            <w:r w:rsidRPr="00AB10B9">
              <w:rPr>
                <w:b w:val="0"/>
                <w:sz w:val="16"/>
                <w:szCs w:val="16"/>
              </w:rPr>
              <w:t>-</w:t>
            </w:r>
            <w:r w:rsidR="00533D7A" w:rsidRPr="00AB10B9">
              <w:rPr>
                <w:b w:val="0"/>
                <w:sz w:val="16"/>
                <w:szCs w:val="16"/>
              </w:rPr>
              <w:t xml:space="preserve"> problem behaviour</w:t>
            </w:r>
            <w:r w:rsidRPr="00AB10B9">
              <w:rPr>
                <w:b w:val="0"/>
                <w:sz w:val="16"/>
                <w:szCs w:val="16"/>
              </w:rPr>
              <w:t xml:space="preserve"> (SSRS)</w:t>
            </w:r>
            <w:r w:rsidR="00533D7A" w:rsidRPr="00AB10B9">
              <w:rPr>
                <w:b w:val="0"/>
                <w:sz w:val="16"/>
                <w:szCs w:val="16"/>
              </w:rPr>
              <w:t xml:space="preserve"> (TEACHER)</w:t>
            </w:r>
            <w:bookmarkEnd w:id="543"/>
            <w:bookmarkEnd w:id="544"/>
            <w:bookmarkEnd w:id="545"/>
            <w:bookmarkEnd w:id="546"/>
          </w:p>
          <w:p w14:paraId="7B5CD4C1" w14:textId="7A4877BD" w:rsidR="0063221D" w:rsidRPr="00AB10B9" w:rsidRDefault="0063221D" w:rsidP="0063221D">
            <w:pPr>
              <w:pStyle w:val="GL-Tablebody"/>
              <w:spacing w:before="0" w:after="0" w:line="264" w:lineRule="auto"/>
              <w:rPr>
                <w:szCs w:val="16"/>
              </w:rPr>
            </w:pPr>
            <w:r w:rsidRPr="00AB10B9">
              <w:rPr>
                <w:szCs w:val="16"/>
              </w:rPr>
              <w:t xml:space="preserve">- invited, conflict, </w:t>
            </w:r>
            <w:r w:rsidR="00715D57" w:rsidRPr="00AB10B9">
              <w:rPr>
                <w:szCs w:val="16"/>
              </w:rPr>
              <w:t>get-togethers</w:t>
            </w:r>
            <w:r w:rsidRPr="00AB10B9">
              <w:rPr>
                <w:szCs w:val="16"/>
              </w:rPr>
              <w:t xml:space="preserve"> (QPQ)</w:t>
            </w:r>
            <w:r w:rsidR="00715D57" w:rsidRPr="00AB10B9">
              <w:rPr>
                <w:szCs w:val="16"/>
              </w:rPr>
              <w:t xml:space="preserve"> (ADOLESCENT)</w:t>
            </w:r>
          </w:p>
          <w:p w14:paraId="4EFE1960" w14:textId="255B0354" w:rsidR="0063221D" w:rsidRPr="00AB10B9" w:rsidRDefault="0063221D" w:rsidP="00B51660">
            <w:pPr>
              <w:pStyle w:val="GL-Tablebody"/>
              <w:spacing w:before="0" w:after="0" w:line="264" w:lineRule="auto"/>
              <w:rPr>
                <w:szCs w:val="16"/>
              </w:rPr>
            </w:pPr>
            <w:r w:rsidRPr="00AB10B9">
              <w:rPr>
                <w:szCs w:val="16"/>
              </w:rPr>
              <w:t xml:space="preserve">- </w:t>
            </w:r>
            <w:r w:rsidR="00DC5186" w:rsidRPr="00AB10B9">
              <w:rPr>
                <w:szCs w:val="16"/>
              </w:rPr>
              <w:t xml:space="preserve">hosted, </w:t>
            </w:r>
            <w:r w:rsidRPr="00AB10B9">
              <w:rPr>
                <w:szCs w:val="16"/>
              </w:rPr>
              <w:t>in</w:t>
            </w:r>
            <w:r w:rsidR="00B51660" w:rsidRPr="00AB10B9">
              <w:rPr>
                <w:szCs w:val="16"/>
              </w:rPr>
              <w:t>vited, conflict, get-togethers</w:t>
            </w:r>
            <w:r w:rsidRPr="00AB10B9">
              <w:rPr>
                <w:szCs w:val="16"/>
              </w:rPr>
              <w:t xml:space="preserve"> (QPQ)</w:t>
            </w:r>
            <w:r w:rsidR="00B51660" w:rsidRPr="00AB10B9">
              <w:rPr>
                <w:szCs w:val="16"/>
              </w:rPr>
              <w:t xml:space="preserve"> (PARENT)</w:t>
            </w:r>
          </w:p>
        </w:tc>
      </w:tr>
      <w:tr w:rsidR="00603623" w:rsidRPr="00AB10B9" w14:paraId="5A340E03" w14:textId="77777777" w:rsidTr="00603623">
        <w:tc>
          <w:tcPr>
            <w:tcW w:w="1098" w:type="dxa"/>
            <w:shd w:val="clear" w:color="auto" w:fill="auto"/>
            <w:vAlign w:val="center"/>
          </w:tcPr>
          <w:p w14:paraId="1AAE60DB" w14:textId="46BB7CFF" w:rsidR="00603623" w:rsidRPr="00AB10B9" w:rsidRDefault="00603623" w:rsidP="00CD74CC">
            <w:pPr>
              <w:pStyle w:val="GLTableheading"/>
              <w:spacing w:before="0" w:after="0"/>
              <w:ind w:left="0" w:firstLine="0"/>
              <w:rPr>
                <w:b w:val="0"/>
                <w:sz w:val="16"/>
                <w:szCs w:val="16"/>
              </w:rPr>
            </w:pPr>
            <w:bookmarkStart w:id="547" w:name="_Toc275180694"/>
            <w:bookmarkStart w:id="548" w:name="_Toc275180922"/>
            <w:bookmarkStart w:id="549" w:name="_Toc275181701"/>
            <w:bookmarkStart w:id="550" w:name="_Toc278631735"/>
            <w:r w:rsidRPr="00AB10B9">
              <w:rPr>
                <w:b w:val="0"/>
                <w:sz w:val="16"/>
                <w:szCs w:val="16"/>
              </w:rPr>
              <w:t xml:space="preserve">Frankel et al (2010) </w:t>
            </w:r>
            <w:r w:rsidR="00D217D0"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25" w:tooltip="Frankel, 2010 #2860" w:history="1">
              <w:r w:rsidR="00CD74CC" w:rsidRPr="00AB10B9">
                <w:rPr>
                  <w:b w:val="0"/>
                  <w:noProof/>
                  <w:sz w:val="16"/>
                  <w:szCs w:val="16"/>
                </w:rPr>
                <w:t>25</w:t>
              </w:r>
            </w:hyperlink>
            <w:r w:rsidR="00540258" w:rsidRPr="00AB10B9">
              <w:rPr>
                <w:b w:val="0"/>
                <w:noProof/>
                <w:sz w:val="16"/>
                <w:szCs w:val="16"/>
              </w:rPr>
              <w:t>]</w:t>
            </w:r>
            <w:bookmarkEnd w:id="547"/>
            <w:bookmarkEnd w:id="548"/>
            <w:bookmarkEnd w:id="549"/>
            <w:bookmarkEnd w:id="550"/>
            <w:r w:rsidR="00D217D0" w:rsidRPr="00AB10B9">
              <w:rPr>
                <w:b w:val="0"/>
                <w:sz w:val="16"/>
                <w:szCs w:val="16"/>
              </w:rPr>
              <w:fldChar w:fldCharType="end"/>
            </w:r>
          </w:p>
        </w:tc>
        <w:tc>
          <w:tcPr>
            <w:tcW w:w="900" w:type="dxa"/>
            <w:shd w:val="clear" w:color="auto" w:fill="auto"/>
            <w:vAlign w:val="center"/>
          </w:tcPr>
          <w:p w14:paraId="3801463A" w14:textId="77777777" w:rsidR="00603623" w:rsidRPr="00AB10B9" w:rsidRDefault="00603623" w:rsidP="00603623">
            <w:pPr>
              <w:pStyle w:val="GL-Tablebody"/>
              <w:spacing w:before="0" w:after="0" w:line="264" w:lineRule="auto"/>
              <w:rPr>
                <w:szCs w:val="16"/>
              </w:rPr>
            </w:pPr>
            <w:r w:rsidRPr="00AB10B9">
              <w:rPr>
                <w:szCs w:val="16"/>
              </w:rPr>
              <w:t>Quality: +</w:t>
            </w:r>
          </w:p>
          <w:p w14:paraId="2EC67884" w14:textId="23EFEC79" w:rsidR="00603623" w:rsidRPr="00AB10B9" w:rsidRDefault="00603623" w:rsidP="00603623">
            <w:pPr>
              <w:pStyle w:val="GL-Tablebody"/>
              <w:spacing w:before="0" w:after="0" w:line="264" w:lineRule="auto"/>
              <w:rPr>
                <w:szCs w:val="16"/>
              </w:rPr>
            </w:pPr>
            <w:r w:rsidRPr="00AB10B9">
              <w:rPr>
                <w:szCs w:val="16"/>
              </w:rPr>
              <w:t>US</w:t>
            </w:r>
          </w:p>
        </w:tc>
        <w:tc>
          <w:tcPr>
            <w:tcW w:w="900" w:type="dxa"/>
            <w:shd w:val="clear" w:color="auto" w:fill="auto"/>
            <w:vAlign w:val="center"/>
          </w:tcPr>
          <w:p w14:paraId="0F0A3A52" w14:textId="746B33ED" w:rsidR="00603623" w:rsidRPr="00AB10B9" w:rsidRDefault="00603623" w:rsidP="00603623">
            <w:pPr>
              <w:pStyle w:val="GLTableheading"/>
              <w:spacing w:before="0" w:after="0"/>
              <w:ind w:left="0" w:firstLine="0"/>
              <w:rPr>
                <w:b w:val="0"/>
                <w:sz w:val="16"/>
                <w:szCs w:val="16"/>
              </w:rPr>
            </w:pPr>
            <w:bookmarkStart w:id="551" w:name="_Toc275180695"/>
            <w:bookmarkStart w:id="552" w:name="_Toc275180923"/>
            <w:bookmarkStart w:id="553" w:name="_Toc275181702"/>
            <w:bookmarkStart w:id="554" w:name="_Toc278631736"/>
            <w:r w:rsidRPr="00AB10B9">
              <w:rPr>
                <w:b w:val="0"/>
                <w:sz w:val="16"/>
                <w:szCs w:val="16"/>
              </w:rPr>
              <w:t xml:space="preserve">12 90-minute weekly sessions </w:t>
            </w:r>
            <w:r w:rsidR="004D4961" w:rsidRPr="00AB10B9">
              <w:rPr>
                <w:b w:val="0"/>
                <w:sz w:val="16"/>
                <w:szCs w:val="16"/>
              </w:rPr>
              <w:t>=18 hours</w:t>
            </w:r>
            <w:bookmarkEnd w:id="551"/>
            <w:bookmarkEnd w:id="552"/>
            <w:bookmarkEnd w:id="553"/>
            <w:bookmarkEnd w:id="554"/>
          </w:p>
        </w:tc>
        <w:tc>
          <w:tcPr>
            <w:tcW w:w="1710" w:type="dxa"/>
            <w:shd w:val="clear" w:color="auto" w:fill="auto"/>
            <w:vAlign w:val="center"/>
          </w:tcPr>
          <w:p w14:paraId="793156F6" w14:textId="79D507CD" w:rsidR="00603623" w:rsidRPr="00AB10B9" w:rsidRDefault="00603623" w:rsidP="00603623">
            <w:pPr>
              <w:pStyle w:val="GL-Tablebody"/>
              <w:spacing w:before="0" w:after="0" w:line="264" w:lineRule="auto"/>
              <w:rPr>
                <w:szCs w:val="16"/>
              </w:rPr>
            </w:pPr>
            <w:r w:rsidRPr="00AB10B9">
              <w:rPr>
                <w:szCs w:val="16"/>
              </w:rPr>
              <w:t xml:space="preserve">n=68 </w:t>
            </w:r>
          </w:p>
          <w:p w14:paraId="21B89CD2" w14:textId="725E2049" w:rsidR="00603623" w:rsidRPr="00AB10B9" w:rsidRDefault="00603623" w:rsidP="00603623">
            <w:pPr>
              <w:pStyle w:val="GL-Tablebody"/>
              <w:spacing w:before="0" w:after="0" w:line="264" w:lineRule="auto"/>
              <w:rPr>
                <w:szCs w:val="16"/>
              </w:rPr>
            </w:pPr>
            <w:r w:rsidRPr="00AB10B9">
              <w:rPr>
                <w:szCs w:val="16"/>
              </w:rPr>
              <w:t>2</w:t>
            </w:r>
            <w:r w:rsidRPr="00AB10B9">
              <w:rPr>
                <w:szCs w:val="16"/>
                <w:vertAlign w:val="superscript"/>
              </w:rPr>
              <w:t>nd</w:t>
            </w:r>
            <w:r w:rsidRPr="00AB10B9">
              <w:rPr>
                <w:szCs w:val="16"/>
              </w:rPr>
              <w:t xml:space="preserve"> - 5</w:t>
            </w:r>
            <w:r w:rsidRPr="00AB10B9">
              <w:rPr>
                <w:szCs w:val="16"/>
                <w:vertAlign w:val="superscript"/>
              </w:rPr>
              <w:t>th</w:t>
            </w:r>
            <w:r w:rsidRPr="00AB10B9">
              <w:rPr>
                <w:szCs w:val="16"/>
              </w:rPr>
              <w:t xml:space="preserve"> grade </w:t>
            </w:r>
            <w:r w:rsidR="009A7709" w:rsidRPr="00AB10B9">
              <w:rPr>
                <w:szCs w:val="16"/>
              </w:rPr>
              <w:t>(</w:t>
            </w:r>
            <w:r w:rsidRPr="00AB10B9">
              <w:rPr>
                <w:szCs w:val="16"/>
              </w:rPr>
              <w:t>M age=8.4</w:t>
            </w:r>
            <w:r w:rsidR="009A7709" w:rsidRPr="00AB10B9">
              <w:rPr>
                <w:szCs w:val="16"/>
              </w:rPr>
              <w:t xml:space="preserve"> years)</w:t>
            </w:r>
          </w:p>
          <w:p w14:paraId="4264DE0F" w14:textId="77777777" w:rsidR="00603623" w:rsidRPr="00AB10B9" w:rsidRDefault="00603623" w:rsidP="00603623">
            <w:pPr>
              <w:pStyle w:val="GL-Tablebody"/>
              <w:spacing w:before="0" w:after="0" w:line="264" w:lineRule="auto"/>
              <w:rPr>
                <w:szCs w:val="16"/>
              </w:rPr>
            </w:pPr>
            <w:r w:rsidRPr="00AB10B9">
              <w:rPr>
                <w:szCs w:val="16"/>
              </w:rPr>
              <w:t xml:space="preserve">85% male </w:t>
            </w:r>
          </w:p>
          <w:p w14:paraId="166C1184" w14:textId="32A7C103" w:rsidR="00603623" w:rsidRPr="00AB10B9" w:rsidRDefault="00603623" w:rsidP="00603623">
            <w:pPr>
              <w:pStyle w:val="GL-Tablebody"/>
              <w:spacing w:before="0" w:after="0" w:line="264" w:lineRule="auto"/>
              <w:rPr>
                <w:szCs w:val="16"/>
              </w:rPr>
            </w:pPr>
            <w:r w:rsidRPr="00AB10B9">
              <w:rPr>
                <w:szCs w:val="16"/>
              </w:rPr>
              <w:t>TG: n=35, CG: n=33</w:t>
            </w:r>
          </w:p>
        </w:tc>
        <w:tc>
          <w:tcPr>
            <w:tcW w:w="4320" w:type="dxa"/>
            <w:shd w:val="clear" w:color="auto" w:fill="auto"/>
            <w:vAlign w:val="center"/>
          </w:tcPr>
          <w:p w14:paraId="68A46894" w14:textId="0493D089" w:rsidR="00603623" w:rsidRPr="00AB10B9" w:rsidRDefault="00533D7A" w:rsidP="00975172">
            <w:pPr>
              <w:pStyle w:val="GL-Tablebody"/>
              <w:spacing w:before="0" w:after="0" w:line="264" w:lineRule="auto"/>
              <w:rPr>
                <w:szCs w:val="16"/>
              </w:rPr>
            </w:pPr>
            <w:r w:rsidRPr="00AB10B9">
              <w:rPr>
                <w:szCs w:val="16"/>
              </w:rPr>
              <w:t>- loneliness</w:t>
            </w:r>
            <w:r w:rsidR="00391A59" w:rsidRPr="00AB10B9">
              <w:rPr>
                <w:szCs w:val="16"/>
              </w:rPr>
              <w:t xml:space="preserve"> (LS)</w:t>
            </w:r>
            <w:r w:rsidRPr="00AB10B9">
              <w:rPr>
                <w:szCs w:val="16"/>
              </w:rPr>
              <w:t xml:space="preserve"> (CHILD)</w:t>
            </w:r>
          </w:p>
          <w:p w14:paraId="3BE635F1" w14:textId="32D0B203" w:rsidR="00975172" w:rsidRPr="00AB10B9" w:rsidRDefault="00975172" w:rsidP="00975172">
            <w:pPr>
              <w:pStyle w:val="GLBodytext"/>
              <w:spacing w:after="0" w:line="264" w:lineRule="auto"/>
              <w:rPr>
                <w:sz w:val="16"/>
                <w:szCs w:val="16"/>
              </w:rPr>
            </w:pPr>
            <w:r w:rsidRPr="00AB10B9">
              <w:rPr>
                <w:sz w:val="16"/>
                <w:szCs w:val="16"/>
              </w:rPr>
              <w:t xml:space="preserve">- </w:t>
            </w:r>
            <w:r w:rsidR="00D73017" w:rsidRPr="00AB10B9">
              <w:rPr>
                <w:sz w:val="16"/>
                <w:szCs w:val="16"/>
              </w:rPr>
              <w:t>friendship quality/</w:t>
            </w:r>
            <w:r w:rsidRPr="00AB10B9">
              <w:rPr>
                <w:sz w:val="16"/>
                <w:szCs w:val="16"/>
              </w:rPr>
              <w:t>popularity (PHS)</w:t>
            </w:r>
            <w:r w:rsidR="00D73017" w:rsidRPr="00AB10B9">
              <w:rPr>
                <w:sz w:val="16"/>
                <w:szCs w:val="16"/>
              </w:rPr>
              <w:t xml:space="preserve"> (</w:t>
            </w:r>
            <w:r w:rsidR="00F0358E" w:rsidRPr="00AB10B9">
              <w:rPr>
                <w:sz w:val="16"/>
                <w:szCs w:val="16"/>
              </w:rPr>
              <w:t>CHILD</w:t>
            </w:r>
            <w:r w:rsidR="00D73017" w:rsidRPr="00AB10B9">
              <w:rPr>
                <w:sz w:val="16"/>
                <w:szCs w:val="16"/>
              </w:rPr>
              <w:t>)</w:t>
            </w:r>
          </w:p>
          <w:p w14:paraId="0FF1999A" w14:textId="3ED96E03" w:rsidR="00603623" w:rsidRPr="00AB10B9" w:rsidRDefault="00B51660" w:rsidP="00975172">
            <w:pPr>
              <w:pStyle w:val="GL-Tablebody"/>
              <w:spacing w:before="0" w:after="0" w:line="264" w:lineRule="auto"/>
              <w:rPr>
                <w:szCs w:val="16"/>
              </w:rPr>
            </w:pPr>
            <w:r w:rsidRPr="00AB10B9">
              <w:rPr>
                <w:szCs w:val="16"/>
              </w:rPr>
              <w:t>- disengaged activity</w:t>
            </w:r>
            <w:r w:rsidR="00603623" w:rsidRPr="00AB10B9">
              <w:rPr>
                <w:szCs w:val="16"/>
              </w:rPr>
              <w:t xml:space="preserve"> (QPQ)</w:t>
            </w:r>
            <w:r w:rsidRPr="00AB10B9">
              <w:rPr>
                <w:szCs w:val="16"/>
              </w:rPr>
              <w:t xml:space="preserve"> (PARENT)</w:t>
            </w:r>
          </w:p>
          <w:p w14:paraId="007552AB" w14:textId="24BB004E" w:rsidR="00603623" w:rsidRPr="00AB10B9" w:rsidRDefault="00B51660" w:rsidP="00975172">
            <w:pPr>
              <w:pStyle w:val="GL-Tablebody"/>
              <w:spacing w:before="0" w:after="0" w:line="264" w:lineRule="auto"/>
              <w:rPr>
                <w:szCs w:val="16"/>
              </w:rPr>
            </w:pPr>
            <w:r w:rsidRPr="00AB10B9">
              <w:rPr>
                <w:szCs w:val="16"/>
              </w:rPr>
              <w:t>- self-control</w:t>
            </w:r>
            <w:r w:rsidR="00603623" w:rsidRPr="00AB10B9">
              <w:rPr>
                <w:szCs w:val="16"/>
              </w:rPr>
              <w:t xml:space="preserve"> (SSRS) </w:t>
            </w:r>
            <w:r w:rsidRPr="00AB10B9">
              <w:rPr>
                <w:szCs w:val="16"/>
              </w:rPr>
              <w:t>(PARENT)</w:t>
            </w:r>
          </w:p>
          <w:p w14:paraId="4AE8B17F" w14:textId="02CBCCDF" w:rsidR="00EA5714" w:rsidRPr="00AB10B9" w:rsidRDefault="00EA5714" w:rsidP="00B51660">
            <w:pPr>
              <w:pStyle w:val="GL-Tablebody"/>
              <w:spacing w:before="0" w:after="0" w:line="264" w:lineRule="auto"/>
              <w:rPr>
                <w:szCs w:val="16"/>
              </w:rPr>
            </w:pPr>
            <w:r w:rsidRPr="00AB10B9">
              <w:rPr>
                <w:szCs w:val="16"/>
              </w:rPr>
              <w:t>- hosted</w:t>
            </w:r>
            <w:r w:rsidR="00B51660" w:rsidRPr="00AB10B9">
              <w:rPr>
                <w:szCs w:val="16"/>
              </w:rPr>
              <w:t xml:space="preserve"> get-togethers</w:t>
            </w:r>
            <w:r w:rsidRPr="00AB10B9">
              <w:rPr>
                <w:szCs w:val="16"/>
              </w:rPr>
              <w:t xml:space="preserve"> (QPQ) </w:t>
            </w:r>
            <w:r w:rsidR="00B51660" w:rsidRPr="00AB10B9">
              <w:rPr>
                <w:szCs w:val="16"/>
              </w:rPr>
              <w:t>(PARENT)</w:t>
            </w:r>
          </w:p>
        </w:tc>
        <w:tc>
          <w:tcPr>
            <w:tcW w:w="4706" w:type="dxa"/>
            <w:shd w:val="clear" w:color="auto" w:fill="auto"/>
            <w:vAlign w:val="center"/>
          </w:tcPr>
          <w:p w14:paraId="7A03274F" w14:textId="7C09C9FE" w:rsidR="00603623" w:rsidRPr="00AB10B9" w:rsidRDefault="00603623" w:rsidP="00603623">
            <w:pPr>
              <w:pStyle w:val="GL-Tablebody"/>
              <w:spacing w:before="0" w:after="0" w:line="264" w:lineRule="auto"/>
              <w:rPr>
                <w:szCs w:val="16"/>
              </w:rPr>
            </w:pPr>
            <w:r w:rsidRPr="00AB10B9">
              <w:rPr>
                <w:szCs w:val="16"/>
              </w:rPr>
              <w:t>- assertion, externalising, internalising (SSRS)</w:t>
            </w:r>
            <w:r w:rsidR="00B51660" w:rsidRPr="00AB10B9">
              <w:rPr>
                <w:szCs w:val="16"/>
              </w:rPr>
              <w:t xml:space="preserve"> (PARENT)</w:t>
            </w:r>
          </w:p>
          <w:p w14:paraId="254D2260" w14:textId="6BF8DFD4" w:rsidR="00603623" w:rsidRPr="00AB10B9" w:rsidRDefault="00603623" w:rsidP="00603623">
            <w:pPr>
              <w:pStyle w:val="GL-Tablebody"/>
              <w:spacing w:before="0" w:after="0" w:line="264" w:lineRule="auto"/>
              <w:rPr>
                <w:szCs w:val="16"/>
              </w:rPr>
            </w:pPr>
            <w:r w:rsidRPr="00AB10B9">
              <w:rPr>
                <w:szCs w:val="16"/>
              </w:rPr>
              <w:t>- withdrawal</w:t>
            </w:r>
            <w:r w:rsidR="00533D7A" w:rsidRPr="00AB10B9">
              <w:rPr>
                <w:szCs w:val="16"/>
              </w:rPr>
              <w:t>, aggression</w:t>
            </w:r>
            <w:r w:rsidRPr="00AB10B9">
              <w:rPr>
                <w:szCs w:val="16"/>
              </w:rPr>
              <w:t xml:space="preserve"> (PEI)</w:t>
            </w:r>
            <w:r w:rsidR="00533D7A" w:rsidRPr="00AB10B9">
              <w:rPr>
                <w:szCs w:val="16"/>
              </w:rPr>
              <w:t xml:space="preserve"> (TEACHER)</w:t>
            </w:r>
          </w:p>
          <w:p w14:paraId="5BEE25FC" w14:textId="4B9FEFDA" w:rsidR="00EA5714" w:rsidRPr="00AB10B9" w:rsidRDefault="00EA5714" w:rsidP="00603623">
            <w:pPr>
              <w:pStyle w:val="GL-Tablebody"/>
              <w:spacing w:before="0" w:after="0" w:line="264" w:lineRule="auto"/>
              <w:rPr>
                <w:szCs w:val="16"/>
              </w:rPr>
            </w:pPr>
            <w:r w:rsidRPr="00AB10B9">
              <w:rPr>
                <w:szCs w:val="16"/>
              </w:rPr>
              <w:t>- invited, conflict, engagement</w:t>
            </w:r>
            <w:r w:rsidR="006874F0" w:rsidRPr="00AB10B9">
              <w:rPr>
                <w:szCs w:val="16"/>
              </w:rPr>
              <w:t xml:space="preserve"> in</w:t>
            </w:r>
            <w:r w:rsidR="00B51660" w:rsidRPr="00AB10B9">
              <w:rPr>
                <w:szCs w:val="16"/>
              </w:rPr>
              <w:t>, get-togethers</w:t>
            </w:r>
            <w:r w:rsidRPr="00AB10B9">
              <w:rPr>
                <w:szCs w:val="16"/>
              </w:rPr>
              <w:t xml:space="preserve"> (QPQ)</w:t>
            </w:r>
            <w:r w:rsidR="00B51660" w:rsidRPr="00AB10B9">
              <w:rPr>
                <w:szCs w:val="16"/>
              </w:rPr>
              <w:t xml:space="preserve"> (PARENT)</w:t>
            </w:r>
          </w:p>
        </w:tc>
      </w:tr>
      <w:tr w:rsidR="00603623" w:rsidRPr="00AB10B9" w14:paraId="5D5ABA4E" w14:textId="77777777" w:rsidTr="00603623">
        <w:tc>
          <w:tcPr>
            <w:tcW w:w="1098" w:type="dxa"/>
            <w:shd w:val="clear" w:color="auto" w:fill="auto"/>
            <w:vAlign w:val="center"/>
          </w:tcPr>
          <w:p w14:paraId="16F1CBE0" w14:textId="17DF97BD" w:rsidR="00603623" w:rsidRPr="00AB10B9" w:rsidRDefault="00603623" w:rsidP="00CD74CC">
            <w:pPr>
              <w:pStyle w:val="GLTableheading"/>
              <w:spacing w:before="0" w:after="0"/>
              <w:ind w:left="0" w:firstLine="0"/>
              <w:rPr>
                <w:b w:val="0"/>
                <w:sz w:val="16"/>
                <w:szCs w:val="16"/>
              </w:rPr>
            </w:pPr>
            <w:bookmarkStart w:id="555" w:name="_Toc275180696"/>
            <w:bookmarkStart w:id="556" w:name="_Toc275180924"/>
            <w:bookmarkStart w:id="557" w:name="_Toc275181703"/>
            <w:bookmarkStart w:id="558" w:name="_Toc278631737"/>
            <w:r w:rsidRPr="00AB10B9">
              <w:rPr>
                <w:b w:val="0"/>
                <w:sz w:val="16"/>
                <w:szCs w:val="16"/>
              </w:rPr>
              <w:t xml:space="preserve">Gantmen et al (2012) </w:t>
            </w:r>
            <w:r w:rsidR="00D217D0"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30" w:tooltip="Gantman, 2012 #2861" w:history="1">
              <w:r w:rsidR="00CD74CC" w:rsidRPr="00AB10B9">
                <w:rPr>
                  <w:b w:val="0"/>
                  <w:noProof/>
                  <w:sz w:val="16"/>
                  <w:szCs w:val="16"/>
                </w:rPr>
                <w:t>30</w:t>
              </w:r>
            </w:hyperlink>
            <w:r w:rsidR="00540258" w:rsidRPr="00AB10B9">
              <w:rPr>
                <w:b w:val="0"/>
                <w:noProof/>
                <w:sz w:val="16"/>
                <w:szCs w:val="16"/>
              </w:rPr>
              <w:t>]</w:t>
            </w:r>
            <w:bookmarkEnd w:id="555"/>
            <w:bookmarkEnd w:id="556"/>
            <w:bookmarkEnd w:id="557"/>
            <w:bookmarkEnd w:id="558"/>
            <w:r w:rsidR="00D217D0" w:rsidRPr="00AB10B9">
              <w:rPr>
                <w:b w:val="0"/>
                <w:sz w:val="16"/>
                <w:szCs w:val="16"/>
              </w:rPr>
              <w:fldChar w:fldCharType="end"/>
            </w:r>
          </w:p>
        </w:tc>
        <w:tc>
          <w:tcPr>
            <w:tcW w:w="900" w:type="dxa"/>
            <w:shd w:val="clear" w:color="auto" w:fill="auto"/>
            <w:vAlign w:val="center"/>
          </w:tcPr>
          <w:p w14:paraId="7856940C" w14:textId="77777777" w:rsidR="00603623" w:rsidRPr="00AB10B9" w:rsidRDefault="00603623" w:rsidP="00603623">
            <w:pPr>
              <w:pStyle w:val="GL-Tablebody"/>
              <w:spacing w:before="0" w:after="0" w:line="264" w:lineRule="auto"/>
              <w:rPr>
                <w:szCs w:val="16"/>
              </w:rPr>
            </w:pPr>
            <w:r w:rsidRPr="00AB10B9">
              <w:rPr>
                <w:szCs w:val="16"/>
              </w:rPr>
              <w:t>Quality: ?</w:t>
            </w:r>
          </w:p>
          <w:p w14:paraId="55271515" w14:textId="2C7A9702" w:rsidR="00603623" w:rsidRPr="00AB10B9" w:rsidRDefault="00603623" w:rsidP="00603623">
            <w:pPr>
              <w:pStyle w:val="GL-Tablebody"/>
              <w:spacing w:before="0" w:after="0" w:line="264" w:lineRule="auto"/>
              <w:rPr>
                <w:szCs w:val="16"/>
              </w:rPr>
            </w:pPr>
            <w:r w:rsidRPr="00AB10B9">
              <w:rPr>
                <w:szCs w:val="16"/>
              </w:rPr>
              <w:t>US</w:t>
            </w:r>
          </w:p>
        </w:tc>
        <w:tc>
          <w:tcPr>
            <w:tcW w:w="900" w:type="dxa"/>
            <w:shd w:val="clear" w:color="auto" w:fill="auto"/>
            <w:vAlign w:val="center"/>
          </w:tcPr>
          <w:p w14:paraId="5760B61F" w14:textId="149233DA" w:rsidR="00603623" w:rsidRPr="00AB10B9" w:rsidRDefault="00603623" w:rsidP="00603623">
            <w:pPr>
              <w:pStyle w:val="GLTableheading"/>
              <w:spacing w:before="0" w:after="0"/>
              <w:ind w:left="0" w:firstLine="0"/>
              <w:rPr>
                <w:b w:val="0"/>
                <w:sz w:val="16"/>
                <w:szCs w:val="16"/>
              </w:rPr>
            </w:pPr>
            <w:bookmarkStart w:id="559" w:name="_Toc275180697"/>
            <w:bookmarkStart w:id="560" w:name="_Toc275180925"/>
            <w:bookmarkStart w:id="561" w:name="_Toc275181704"/>
            <w:bookmarkStart w:id="562" w:name="_Toc278631738"/>
            <w:r w:rsidRPr="00AB10B9">
              <w:rPr>
                <w:b w:val="0"/>
                <w:sz w:val="16"/>
                <w:szCs w:val="16"/>
              </w:rPr>
              <w:t xml:space="preserve">14 60-minute weekly sessions </w:t>
            </w:r>
            <w:r w:rsidR="001F6BCC" w:rsidRPr="00AB10B9">
              <w:rPr>
                <w:b w:val="0"/>
                <w:sz w:val="16"/>
                <w:szCs w:val="16"/>
              </w:rPr>
              <w:t>=</w:t>
            </w:r>
            <w:r w:rsidR="004D4961" w:rsidRPr="00AB10B9">
              <w:rPr>
                <w:b w:val="0"/>
                <w:sz w:val="16"/>
                <w:szCs w:val="16"/>
              </w:rPr>
              <w:t>14 hours</w:t>
            </w:r>
            <w:bookmarkEnd w:id="559"/>
            <w:bookmarkEnd w:id="560"/>
            <w:bookmarkEnd w:id="561"/>
            <w:bookmarkEnd w:id="562"/>
          </w:p>
        </w:tc>
        <w:tc>
          <w:tcPr>
            <w:tcW w:w="1710" w:type="dxa"/>
            <w:shd w:val="clear" w:color="auto" w:fill="auto"/>
            <w:vAlign w:val="center"/>
          </w:tcPr>
          <w:p w14:paraId="75E4D067" w14:textId="56F7D2A3" w:rsidR="00603623" w:rsidRPr="00AB10B9" w:rsidRDefault="00603623" w:rsidP="00603623">
            <w:pPr>
              <w:pStyle w:val="GL-Tablebody"/>
              <w:spacing w:before="0" w:after="0" w:line="264" w:lineRule="auto"/>
              <w:rPr>
                <w:szCs w:val="16"/>
              </w:rPr>
            </w:pPr>
            <w:r w:rsidRPr="00AB10B9">
              <w:rPr>
                <w:szCs w:val="16"/>
              </w:rPr>
              <w:t xml:space="preserve">n=17 </w:t>
            </w:r>
          </w:p>
          <w:p w14:paraId="661BE9BD" w14:textId="20097B4B" w:rsidR="00603623" w:rsidRPr="00AB10B9" w:rsidRDefault="00603623" w:rsidP="00603623">
            <w:pPr>
              <w:pStyle w:val="GL-Tablebody"/>
              <w:spacing w:before="0" w:after="0" w:line="264" w:lineRule="auto"/>
              <w:rPr>
                <w:szCs w:val="16"/>
              </w:rPr>
            </w:pPr>
            <w:r w:rsidRPr="00AB10B9">
              <w:rPr>
                <w:szCs w:val="16"/>
              </w:rPr>
              <w:t>18-23 years (M=20.4)</w:t>
            </w:r>
          </w:p>
          <w:p w14:paraId="57E2EE45" w14:textId="77777777" w:rsidR="00603623" w:rsidRPr="00AB10B9" w:rsidRDefault="00603623" w:rsidP="00603623">
            <w:pPr>
              <w:pStyle w:val="GL-Tablebody"/>
              <w:spacing w:before="0" w:after="0" w:line="264" w:lineRule="auto"/>
              <w:rPr>
                <w:szCs w:val="16"/>
              </w:rPr>
            </w:pPr>
            <w:r w:rsidRPr="00AB10B9">
              <w:rPr>
                <w:szCs w:val="16"/>
              </w:rPr>
              <w:t xml:space="preserve">70% male </w:t>
            </w:r>
          </w:p>
          <w:p w14:paraId="3437A7E4" w14:textId="37DBBB83" w:rsidR="00603623" w:rsidRPr="00AB10B9" w:rsidRDefault="00603623" w:rsidP="00603623">
            <w:pPr>
              <w:pStyle w:val="GL-Tablebody"/>
              <w:spacing w:before="0" w:after="0" w:line="264" w:lineRule="auto"/>
              <w:rPr>
                <w:szCs w:val="16"/>
              </w:rPr>
            </w:pPr>
            <w:r w:rsidRPr="00AB10B9">
              <w:rPr>
                <w:szCs w:val="16"/>
              </w:rPr>
              <w:t>TG: n=10, CG: n=7</w:t>
            </w:r>
          </w:p>
        </w:tc>
        <w:tc>
          <w:tcPr>
            <w:tcW w:w="4320" w:type="dxa"/>
            <w:shd w:val="clear" w:color="auto" w:fill="auto"/>
            <w:vAlign w:val="center"/>
          </w:tcPr>
          <w:p w14:paraId="4A964494" w14:textId="34E20F3D" w:rsidR="00603623" w:rsidRPr="00AB10B9" w:rsidRDefault="00603623" w:rsidP="00603623">
            <w:pPr>
              <w:pStyle w:val="GL-Tablebody"/>
              <w:spacing w:before="0" w:after="0" w:line="264" w:lineRule="auto"/>
              <w:rPr>
                <w:szCs w:val="16"/>
              </w:rPr>
            </w:pPr>
            <w:r w:rsidRPr="00AB10B9">
              <w:rPr>
                <w:szCs w:val="16"/>
              </w:rPr>
              <w:t xml:space="preserve">- </w:t>
            </w:r>
            <w:r w:rsidR="00F74786" w:rsidRPr="00AB10B9">
              <w:rPr>
                <w:szCs w:val="16"/>
              </w:rPr>
              <w:t xml:space="preserve">social competence </w:t>
            </w:r>
            <w:r w:rsidR="00B51660" w:rsidRPr="00AB10B9">
              <w:rPr>
                <w:szCs w:val="16"/>
              </w:rPr>
              <w:t>(SRS) (PARENT)</w:t>
            </w:r>
            <w:r w:rsidRPr="00AB10B9">
              <w:rPr>
                <w:szCs w:val="16"/>
              </w:rPr>
              <w:t xml:space="preserve"> </w:t>
            </w:r>
          </w:p>
          <w:p w14:paraId="01D1B910" w14:textId="008FF2FB" w:rsidR="00603623" w:rsidRPr="00AB10B9" w:rsidRDefault="00603623" w:rsidP="00603623">
            <w:pPr>
              <w:pStyle w:val="GL-Tablebody"/>
              <w:spacing w:before="0" w:after="0" w:line="264" w:lineRule="auto"/>
              <w:rPr>
                <w:szCs w:val="16"/>
              </w:rPr>
            </w:pPr>
            <w:r w:rsidRPr="00AB10B9">
              <w:rPr>
                <w:szCs w:val="16"/>
              </w:rPr>
              <w:t xml:space="preserve">- social </w:t>
            </w:r>
            <w:r w:rsidR="00C03104" w:rsidRPr="00AB10B9">
              <w:rPr>
                <w:szCs w:val="16"/>
              </w:rPr>
              <w:t xml:space="preserve">competence </w:t>
            </w:r>
            <w:r w:rsidR="00B51660" w:rsidRPr="00AB10B9">
              <w:rPr>
                <w:szCs w:val="16"/>
              </w:rPr>
              <w:t>(SSRS) (PARENT)</w:t>
            </w:r>
          </w:p>
          <w:p w14:paraId="4B5A8917" w14:textId="788AD53F" w:rsidR="0063221D" w:rsidRPr="00AB10B9" w:rsidRDefault="0063221D" w:rsidP="00603623">
            <w:pPr>
              <w:pStyle w:val="GL-Tablebody"/>
              <w:spacing w:before="0" w:after="0" w:line="264" w:lineRule="auto"/>
              <w:rPr>
                <w:szCs w:val="16"/>
              </w:rPr>
            </w:pPr>
            <w:r w:rsidRPr="00AB10B9">
              <w:rPr>
                <w:szCs w:val="16"/>
              </w:rPr>
              <w:t>- social loneliness (SELSA) (</w:t>
            </w:r>
            <w:r w:rsidR="00533D7A" w:rsidRPr="00AB10B9">
              <w:rPr>
                <w:szCs w:val="16"/>
              </w:rPr>
              <w:t>YOUNG ADULT)</w:t>
            </w:r>
          </w:p>
          <w:p w14:paraId="42F5CCAC" w14:textId="1E320319" w:rsidR="00603623" w:rsidRPr="00AB10B9" w:rsidRDefault="00B51660" w:rsidP="00C901A9">
            <w:pPr>
              <w:pStyle w:val="GL-Tablebody"/>
              <w:spacing w:before="0" w:after="0" w:line="264" w:lineRule="auto"/>
              <w:rPr>
                <w:szCs w:val="16"/>
              </w:rPr>
            </w:pPr>
            <w:r w:rsidRPr="00AB10B9">
              <w:rPr>
                <w:szCs w:val="16"/>
              </w:rPr>
              <w:t>- empathy (EQ) (PARENT)</w:t>
            </w:r>
            <w:r w:rsidR="00603623" w:rsidRPr="00AB10B9">
              <w:rPr>
                <w:szCs w:val="16"/>
              </w:rPr>
              <w:t xml:space="preserve"> </w:t>
            </w:r>
          </w:p>
          <w:p w14:paraId="6AB9B4D4" w14:textId="337DE418" w:rsidR="0063221D" w:rsidRPr="00AB10B9" w:rsidRDefault="0063221D" w:rsidP="0063221D">
            <w:pPr>
              <w:pStyle w:val="GL-Tablebody"/>
              <w:spacing w:before="0" w:after="0" w:line="264" w:lineRule="auto"/>
              <w:rPr>
                <w:szCs w:val="16"/>
              </w:rPr>
            </w:pPr>
            <w:r w:rsidRPr="00AB10B9">
              <w:rPr>
                <w:szCs w:val="16"/>
              </w:rPr>
              <w:t>- PEERS social sk</w:t>
            </w:r>
            <w:r w:rsidR="00533D7A" w:rsidRPr="00AB10B9">
              <w:rPr>
                <w:szCs w:val="16"/>
              </w:rPr>
              <w:t xml:space="preserve">ills knowledge </w:t>
            </w:r>
            <w:r w:rsidR="00006926" w:rsidRPr="00AB10B9">
              <w:rPr>
                <w:szCs w:val="16"/>
              </w:rPr>
              <w:t>(TY</w:t>
            </w:r>
            <w:r w:rsidR="00C124E6" w:rsidRPr="00AB10B9">
              <w:rPr>
                <w:szCs w:val="16"/>
              </w:rPr>
              <w:t>A</w:t>
            </w:r>
            <w:r w:rsidRPr="00AB10B9">
              <w:rPr>
                <w:szCs w:val="16"/>
              </w:rPr>
              <w:t xml:space="preserve">SK) </w:t>
            </w:r>
            <w:r w:rsidR="00533D7A" w:rsidRPr="00AB10B9">
              <w:rPr>
                <w:szCs w:val="16"/>
              </w:rPr>
              <w:t>(ADULT)</w:t>
            </w:r>
          </w:p>
          <w:p w14:paraId="5630AD7E" w14:textId="05DE47BC" w:rsidR="0063221D" w:rsidRPr="00AB10B9" w:rsidRDefault="0063221D" w:rsidP="00B51660">
            <w:pPr>
              <w:pStyle w:val="GL-Tablebody"/>
              <w:spacing w:before="0" w:after="0" w:line="264" w:lineRule="auto"/>
              <w:rPr>
                <w:szCs w:val="16"/>
              </w:rPr>
            </w:pPr>
            <w:r w:rsidRPr="00AB10B9">
              <w:rPr>
                <w:szCs w:val="16"/>
              </w:rPr>
              <w:t xml:space="preserve">- hosted, </w:t>
            </w:r>
            <w:r w:rsidR="00B51660" w:rsidRPr="00AB10B9">
              <w:rPr>
                <w:szCs w:val="16"/>
              </w:rPr>
              <w:t>invited, get-togethers</w:t>
            </w:r>
            <w:r w:rsidRPr="00AB10B9">
              <w:rPr>
                <w:szCs w:val="16"/>
              </w:rPr>
              <w:t xml:space="preserve"> (QSQ)</w:t>
            </w:r>
            <w:r w:rsidR="00B51660" w:rsidRPr="00AB10B9">
              <w:rPr>
                <w:szCs w:val="16"/>
              </w:rPr>
              <w:t xml:space="preserve"> (PARENT)</w:t>
            </w:r>
          </w:p>
        </w:tc>
        <w:tc>
          <w:tcPr>
            <w:tcW w:w="4706" w:type="dxa"/>
            <w:shd w:val="clear" w:color="auto" w:fill="auto"/>
            <w:vAlign w:val="center"/>
          </w:tcPr>
          <w:p w14:paraId="247CA88C" w14:textId="7FEAFEBD" w:rsidR="00603623" w:rsidRPr="00AB10B9" w:rsidRDefault="00F80FC9" w:rsidP="009A7709">
            <w:pPr>
              <w:pStyle w:val="GL-Tablebody"/>
              <w:spacing w:before="0" w:after="0" w:line="264" w:lineRule="auto"/>
              <w:rPr>
                <w:szCs w:val="16"/>
              </w:rPr>
            </w:pPr>
            <w:r w:rsidRPr="00AB10B9">
              <w:rPr>
                <w:szCs w:val="16"/>
              </w:rPr>
              <w:t xml:space="preserve">- hosted, invited to </w:t>
            </w:r>
            <w:r w:rsidR="00533D7A" w:rsidRPr="00AB10B9">
              <w:rPr>
                <w:szCs w:val="16"/>
              </w:rPr>
              <w:t>get-togethers</w:t>
            </w:r>
            <w:r w:rsidR="00603623" w:rsidRPr="00AB10B9">
              <w:rPr>
                <w:szCs w:val="16"/>
              </w:rPr>
              <w:t xml:space="preserve"> (QSQ)</w:t>
            </w:r>
            <w:r w:rsidR="00533D7A" w:rsidRPr="00AB10B9">
              <w:rPr>
                <w:szCs w:val="16"/>
              </w:rPr>
              <w:t xml:space="preserve"> (ADULT)</w:t>
            </w:r>
          </w:p>
        </w:tc>
      </w:tr>
      <w:tr w:rsidR="00603623" w:rsidRPr="00AB10B9" w14:paraId="65DF0C9A" w14:textId="77777777" w:rsidTr="00603623">
        <w:tc>
          <w:tcPr>
            <w:tcW w:w="1098" w:type="dxa"/>
            <w:shd w:val="clear" w:color="auto" w:fill="auto"/>
            <w:vAlign w:val="center"/>
          </w:tcPr>
          <w:p w14:paraId="71A7785B" w14:textId="2AC6252C" w:rsidR="00603623" w:rsidRPr="00AB10B9" w:rsidRDefault="00C70329" w:rsidP="00CD74CC">
            <w:pPr>
              <w:pStyle w:val="GLTableheading"/>
              <w:spacing w:before="0" w:after="0"/>
              <w:ind w:left="0" w:firstLine="0"/>
              <w:rPr>
                <w:b w:val="0"/>
                <w:sz w:val="16"/>
                <w:szCs w:val="16"/>
              </w:rPr>
            </w:pPr>
            <w:bookmarkStart w:id="563" w:name="_Toc275180698"/>
            <w:bookmarkStart w:id="564" w:name="_Toc275180926"/>
            <w:bookmarkStart w:id="565" w:name="_Toc275181705"/>
            <w:bookmarkStart w:id="566" w:name="_Toc278631739"/>
            <w:r w:rsidRPr="00AB10B9">
              <w:rPr>
                <w:b w:val="0"/>
                <w:sz w:val="16"/>
                <w:szCs w:val="16"/>
              </w:rPr>
              <w:t>Scho</w:t>
            </w:r>
            <w:r w:rsidR="00603623" w:rsidRPr="00AB10B9">
              <w:rPr>
                <w:b w:val="0"/>
                <w:sz w:val="16"/>
                <w:szCs w:val="16"/>
              </w:rPr>
              <w:t xml:space="preserve">hl et al (2014) </w:t>
            </w:r>
            <w:r w:rsidR="00D217D0"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13" w:tooltip="Schohl, 2014 #2863" w:history="1">
              <w:r w:rsidR="00CD74CC" w:rsidRPr="00AB10B9">
                <w:rPr>
                  <w:b w:val="0"/>
                  <w:noProof/>
                  <w:sz w:val="16"/>
                  <w:szCs w:val="16"/>
                </w:rPr>
                <w:t>13</w:t>
              </w:r>
            </w:hyperlink>
            <w:r w:rsidR="00540258" w:rsidRPr="00AB10B9">
              <w:rPr>
                <w:b w:val="0"/>
                <w:noProof/>
                <w:sz w:val="16"/>
                <w:szCs w:val="16"/>
              </w:rPr>
              <w:t>]</w:t>
            </w:r>
            <w:bookmarkEnd w:id="563"/>
            <w:bookmarkEnd w:id="564"/>
            <w:bookmarkEnd w:id="565"/>
            <w:bookmarkEnd w:id="566"/>
            <w:r w:rsidR="00D217D0" w:rsidRPr="00AB10B9">
              <w:rPr>
                <w:b w:val="0"/>
                <w:sz w:val="16"/>
                <w:szCs w:val="16"/>
              </w:rPr>
              <w:fldChar w:fldCharType="end"/>
            </w:r>
          </w:p>
        </w:tc>
        <w:tc>
          <w:tcPr>
            <w:tcW w:w="900" w:type="dxa"/>
            <w:shd w:val="clear" w:color="auto" w:fill="auto"/>
            <w:vAlign w:val="center"/>
          </w:tcPr>
          <w:p w14:paraId="4552D9B1" w14:textId="77777777" w:rsidR="00603623" w:rsidRPr="00AB10B9" w:rsidRDefault="00603623" w:rsidP="00603623">
            <w:pPr>
              <w:pStyle w:val="GL-Tablebody"/>
              <w:spacing w:before="0" w:after="0" w:line="264" w:lineRule="auto"/>
              <w:rPr>
                <w:szCs w:val="16"/>
              </w:rPr>
            </w:pPr>
            <w:r w:rsidRPr="00AB10B9">
              <w:rPr>
                <w:szCs w:val="16"/>
              </w:rPr>
              <w:t>Quality: +</w:t>
            </w:r>
          </w:p>
          <w:p w14:paraId="40C128AE" w14:textId="1676324C" w:rsidR="00603623" w:rsidRPr="00AB10B9" w:rsidRDefault="00603623" w:rsidP="00603623">
            <w:pPr>
              <w:pStyle w:val="GL-Tablebody"/>
              <w:spacing w:before="0" w:after="0" w:line="264" w:lineRule="auto"/>
              <w:rPr>
                <w:szCs w:val="16"/>
              </w:rPr>
            </w:pPr>
            <w:r w:rsidRPr="00AB10B9">
              <w:rPr>
                <w:szCs w:val="16"/>
              </w:rPr>
              <w:t>US</w:t>
            </w:r>
          </w:p>
        </w:tc>
        <w:tc>
          <w:tcPr>
            <w:tcW w:w="900" w:type="dxa"/>
            <w:shd w:val="clear" w:color="auto" w:fill="auto"/>
            <w:vAlign w:val="center"/>
          </w:tcPr>
          <w:p w14:paraId="4D426B29" w14:textId="650AE00D" w:rsidR="00603623" w:rsidRPr="00AB10B9" w:rsidRDefault="00603623" w:rsidP="00603623">
            <w:pPr>
              <w:pStyle w:val="GLTableheading"/>
              <w:spacing w:before="0" w:after="0"/>
              <w:ind w:left="0" w:firstLine="0"/>
              <w:rPr>
                <w:b w:val="0"/>
                <w:sz w:val="16"/>
                <w:szCs w:val="16"/>
              </w:rPr>
            </w:pPr>
            <w:bookmarkStart w:id="567" w:name="_Toc275180699"/>
            <w:bookmarkStart w:id="568" w:name="_Toc275180927"/>
            <w:bookmarkStart w:id="569" w:name="_Toc275181706"/>
            <w:bookmarkStart w:id="570" w:name="_Toc278631740"/>
            <w:r w:rsidRPr="00AB10B9">
              <w:rPr>
                <w:b w:val="0"/>
                <w:sz w:val="16"/>
                <w:szCs w:val="16"/>
              </w:rPr>
              <w:t xml:space="preserve">14 90-minute weekly sessions </w:t>
            </w:r>
            <w:r w:rsidR="001F6BCC" w:rsidRPr="00AB10B9">
              <w:rPr>
                <w:b w:val="0"/>
                <w:sz w:val="16"/>
                <w:szCs w:val="16"/>
              </w:rPr>
              <w:t>-=</w:t>
            </w:r>
            <w:r w:rsidR="004D4961" w:rsidRPr="00AB10B9">
              <w:rPr>
                <w:b w:val="0"/>
                <w:sz w:val="16"/>
                <w:szCs w:val="16"/>
              </w:rPr>
              <w:t>21 hours</w:t>
            </w:r>
            <w:bookmarkEnd w:id="567"/>
            <w:bookmarkEnd w:id="568"/>
            <w:bookmarkEnd w:id="569"/>
            <w:bookmarkEnd w:id="570"/>
          </w:p>
        </w:tc>
        <w:tc>
          <w:tcPr>
            <w:tcW w:w="1710" w:type="dxa"/>
            <w:shd w:val="clear" w:color="auto" w:fill="auto"/>
            <w:vAlign w:val="center"/>
          </w:tcPr>
          <w:p w14:paraId="3948224C" w14:textId="7C58A1C2" w:rsidR="00603623" w:rsidRPr="00AB10B9" w:rsidRDefault="00603623" w:rsidP="00603623">
            <w:pPr>
              <w:pStyle w:val="GL-Tablebody"/>
              <w:spacing w:before="0" w:after="0" w:line="264" w:lineRule="auto"/>
              <w:rPr>
                <w:szCs w:val="16"/>
              </w:rPr>
            </w:pPr>
            <w:r w:rsidRPr="00AB10B9">
              <w:rPr>
                <w:szCs w:val="16"/>
              </w:rPr>
              <w:t xml:space="preserve">n=58 </w:t>
            </w:r>
          </w:p>
          <w:p w14:paraId="1F587D9A" w14:textId="26CBBFF1" w:rsidR="00603623" w:rsidRPr="00AB10B9" w:rsidRDefault="00603623" w:rsidP="00603623">
            <w:pPr>
              <w:pStyle w:val="GL-Tablebody"/>
              <w:spacing w:before="0" w:after="0" w:line="264" w:lineRule="auto"/>
              <w:rPr>
                <w:szCs w:val="16"/>
              </w:rPr>
            </w:pPr>
            <w:r w:rsidRPr="00AB10B9">
              <w:rPr>
                <w:szCs w:val="16"/>
              </w:rPr>
              <w:t xml:space="preserve">11-16 years (M=13.6) </w:t>
            </w:r>
          </w:p>
          <w:p w14:paraId="20D73512" w14:textId="77777777" w:rsidR="00603623" w:rsidRPr="00AB10B9" w:rsidRDefault="00603623" w:rsidP="00603623">
            <w:pPr>
              <w:pStyle w:val="GL-Tablebody"/>
              <w:spacing w:before="0" w:after="0" w:line="264" w:lineRule="auto"/>
              <w:rPr>
                <w:szCs w:val="16"/>
              </w:rPr>
            </w:pPr>
            <w:r w:rsidRPr="00AB10B9">
              <w:rPr>
                <w:szCs w:val="16"/>
              </w:rPr>
              <w:t xml:space="preserve">52% male (90%) </w:t>
            </w:r>
          </w:p>
          <w:p w14:paraId="0815D678" w14:textId="7B1BA8E2" w:rsidR="00603623" w:rsidRPr="00AB10B9" w:rsidRDefault="00603623" w:rsidP="00603623">
            <w:pPr>
              <w:pStyle w:val="GL-Tablebody"/>
              <w:spacing w:before="0" w:after="0" w:line="264" w:lineRule="auto"/>
              <w:rPr>
                <w:szCs w:val="16"/>
              </w:rPr>
            </w:pPr>
            <w:r w:rsidRPr="00AB10B9">
              <w:rPr>
                <w:szCs w:val="16"/>
              </w:rPr>
              <w:t>TG: n=29, CG: n=29</w:t>
            </w:r>
          </w:p>
        </w:tc>
        <w:tc>
          <w:tcPr>
            <w:tcW w:w="4320" w:type="dxa"/>
            <w:shd w:val="clear" w:color="auto" w:fill="auto"/>
            <w:vAlign w:val="center"/>
          </w:tcPr>
          <w:p w14:paraId="189896F4" w14:textId="1218EF43" w:rsidR="00603623" w:rsidRPr="00AB10B9" w:rsidRDefault="00603623" w:rsidP="00603623">
            <w:pPr>
              <w:pStyle w:val="GL-Tablebody"/>
              <w:spacing w:before="0" w:after="0" w:line="264" w:lineRule="auto"/>
              <w:rPr>
                <w:szCs w:val="16"/>
              </w:rPr>
            </w:pPr>
            <w:r w:rsidRPr="00AB10B9">
              <w:rPr>
                <w:szCs w:val="16"/>
              </w:rPr>
              <w:t xml:space="preserve">- </w:t>
            </w:r>
            <w:r w:rsidR="00D16B81" w:rsidRPr="00AB10B9">
              <w:rPr>
                <w:szCs w:val="16"/>
              </w:rPr>
              <w:t xml:space="preserve">social </w:t>
            </w:r>
            <w:r w:rsidR="00C03104" w:rsidRPr="00AB10B9">
              <w:rPr>
                <w:szCs w:val="16"/>
              </w:rPr>
              <w:t>competence</w:t>
            </w:r>
            <w:r w:rsidRPr="00AB10B9">
              <w:rPr>
                <w:szCs w:val="16"/>
              </w:rPr>
              <w:t xml:space="preserve"> (SRS)</w:t>
            </w:r>
            <w:r w:rsidR="00B51660" w:rsidRPr="00AB10B9">
              <w:rPr>
                <w:szCs w:val="16"/>
              </w:rPr>
              <w:t xml:space="preserve"> (PARENT)</w:t>
            </w:r>
          </w:p>
          <w:p w14:paraId="30E3C677" w14:textId="4F72B895" w:rsidR="00603623" w:rsidRPr="00AB10B9" w:rsidRDefault="00603623" w:rsidP="0063221D">
            <w:pPr>
              <w:pStyle w:val="GL-Tablebody"/>
              <w:spacing w:before="0" w:after="0" w:line="264" w:lineRule="auto"/>
              <w:rPr>
                <w:szCs w:val="16"/>
              </w:rPr>
            </w:pPr>
            <w:r w:rsidRPr="00AB10B9">
              <w:rPr>
                <w:szCs w:val="16"/>
              </w:rPr>
              <w:t xml:space="preserve">- </w:t>
            </w:r>
            <w:r w:rsidR="00B51660" w:rsidRPr="00AB10B9">
              <w:rPr>
                <w:szCs w:val="16"/>
              </w:rPr>
              <w:t>problem behaviours</w:t>
            </w:r>
            <w:r w:rsidRPr="00AB10B9">
              <w:rPr>
                <w:szCs w:val="16"/>
              </w:rPr>
              <w:t xml:space="preserve"> (SSRS)</w:t>
            </w:r>
            <w:r w:rsidR="00B51660" w:rsidRPr="00AB10B9">
              <w:rPr>
                <w:szCs w:val="16"/>
              </w:rPr>
              <w:t xml:space="preserve"> (PARENT)</w:t>
            </w:r>
          </w:p>
          <w:p w14:paraId="0023A415" w14:textId="495F819E" w:rsidR="00603623" w:rsidRPr="00AB10B9" w:rsidRDefault="00C1369B" w:rsidP="0063221D">
            <w:pPr>
              <w:pStyle w:val="GL-Tablebody"/>
              <w:spacing w:before="0" w:after="0" w:line="264" w:lineRule="auto"/>
              <w:rPr>
                <w:szCs w:val="16"/>
              </w:rPr>
            </w:pPr>
            <w:r w:rsidRPr="00AB10B9">
              <w:rPr>
                <w:szCs w:val="16"/>
              </w:rPr>
              <w:t>- problem behaviours</w:t>
            </w:r>
            <w:r w:rsidR="00603623" w:rsidRPr="00AB10B9">
              <w:rPr>
                <w:szCs w:val="16"/>
              </w:rPr>
              <w:t xml:space="preserve"> (SSRS) </w:t>
            </w:r>
            <w:r w:rsidR="00FB339C" w:rsidRPr="00AB10B9">
              <w:rPr>
                <w:szCs w:val="16"/>
              </w:rPr>
              <w:t>(TEACH</w:t>
            </w:r>
            <w:r w:rsidRPr="00AB10B9">
              <w:rPr>
                <w:szCs w:val="16"/>
              </w:rPr>
              <w:t>ER)</w:t>
            </w:r>
          </w:p>
          <w:p w14:paraId="2D5ECD22" w14:textId="09833620" w:rsidR="0063221D" w:rsidRPr="00AB10B9" w:rsidRDefault="00FB339C" w:rsidP="0063221D">
            <w:pPr>
              <w:pStyle w:val="GL-Tablebody"/>
              <w:spacing w:before="0" w:after="0" w:line="264" w:lineRule="auto"/>
              <w:rPr>
                <w:szCs w:val="16"/>
              </w:rPr>
            </w:pPr>
            <w:r w:rsidRPr="00AB10B9">
              <w:rPr>
                <w:szCs w:val="16"/>
              </w:rPr>
              <w:t>- social anxiety</w:t>
            </w:r>
            <w:r w:rsidR="0063221D" w:rsidRPr="00AB10B9">
              <w:rPr>
                <w:szCs w:val="16"/>
              </w:rPr>
              <w:t xml:space="preserve"> (SIAS)</w:t>
            </w:r>
            <w:r w:rsidR="00533D7A" w:rsidRPr="00AB10B9">
              <w:rPr>
                <w:szCs w:val="16"/>
              </w:rPr>
              <w:t xml:space="preserve"> (ADOLESCENT)</w:t>
            </w:r>
          </w:p>
          <w:p w14:paraId="725A769E" w14:textId="483D5224" w:rsidR="0063221D" w:rsidRPr="00AB10B9" w:rsidRDefault="0063221D" w:rsidP="0063221D">
            <w:pPr>
              <w:pStyle w:val="GL-Tablebody"/>
              <w:spacing w:before="0" w:after="0" w:line="264" w:lineRule="auto"/>
              <w:rPr>
                <w:szCs w:val="16"/>
              </w:rPr>
            </w:pPr>
            <w:r w:rsidRPr="00AB10B9">
              <w:rPr>
                <w:szCs w:val="16"/>
              </w:rPr>
              <w:t xml:space="preserve">- PEERS </w:t>
            </w:r>
            <w:r w:rsidR="00533D7A" w:rsidRPr="00AB10B9">
              <w:rPr>
                <w:szCs w:val="16"/>
              </w:rPr>
              <w:t>social skills knowledge</w:t>
            </w:r>
            <w:r w:rsidRPr="00AB10B9">
              <w:rPr>
                <w:szCs w:val="16"/>
              </w:rPr>
              <w:t xml:space="preserve"> (TASSK) </w:t>
            </w:r>
            <w:r w:rsidR="00533D7A" w:rsidRPr="00AB10B9">
              <w:rPr>
                <w:szCs w:val="16"/>
              </w:rPr>
              <w:t>(ADOLESCENT)</w:t>
            </w:r>
          </w:p>
          <w:p w14:paraId="48D17383" w14:textId="3D003C77" w:rsidR="0063221D" w:rsidRPr="00AB10B9" w:rsidRDefault="0063221D" w:rsidP="00533D7A">
            <w:pPr>
              <w:pStyle w:val="GL-Tablebody"/>
              <w:spacing w:before="0" w:after="0" w:line="264" w:lineRule="auto"/>
              <w:rPr>
                <w:szCs w:val="16"/>
              </w:rPr>
            </w:pPr>
            <w:r w:rsidRPr="00AB10B9">
              <w:rPr>
                <w:szCs w:val="16"/>
              </w:rPr>
              <w:t>- hosted</w:t>
            </w:r>
            <w:r w:rsidR="00533D7A" w:rsidRPr="00AB10B9">
              <w:rPr>
                <w:szCs w:val="16"/>
              </w:rPr>
              <w:t>, or invited, get-togethers</w:t>
            </w:r>
            <w:r w:rsidRPr="00AB10B9">
              <w:rPr>
                <w:szCs w:val="16"/>
              </w:rPr>
              <w:t xml:space="preserve"> (QSQ)</w:t>
            </w:r>
            <w:r w:rsidR="00533D7A" w:rsidRPr="00AB10B9">
              <w:rPr>
                <w:szCs w:val="16"/>
              </w:rPr>
              <w:t xml:space="preserve"> (ADOLESCENT)</w:t>
            </w:r>
          </w:p>
        </w:tc>
        <w:tc>
          <w:tcPr>
            <w:tcW w:w="4706" w:type="dxa"/>
            <w:shd w:val="clear" w:color="auto" w:fill="auto"/>
            <w:vAlign w:val="center"/>
          </w:tcPr>
          <w:p w14:paraId="4B3621A2" w14:textId="4298DD25" w:rsidR="00603623" w:rsidRPr="00AB10B9" w:rsidRDefault="00603623" w:rsidP="00603623">
            <w:pPr>
              <w:pStyle w:val="GL-Tablebody"/>
              <w:spacing w:before="0" w:after="0" w:line="264" w:lineRule="auto"/>
              <w:rPr>
                <w:szCs w:val="16"/>
              </w:rPr>
            </w:pPr>
            <w:r w:rsidRPr="00AB10B9">
              <w:rPr>
                <w:szCs w:val="16"/>
              </w:rPr>
              <w:t xml:space="preserve">- social </w:t>
            </w:r>
            <w:r w:rsidR="00C03104" w:rsidRPr="00AB10B9">
              <w:rPr>
                <w:szCs w:val="16"/>
              </w:rPr>
              <w:t>competence</w:t>
            </w:r>
            <w:r w:rsidRPr="00AB10B9">
              <w:rPr>
                <w:szCs w:val="16"/>
              </w:rPr>
              <w:t xml:space="preserve"> (SSRS)</w:t>
            </w:r>
            <w:r w:rsidR="00B51660" w:rsidRPr="00AB10B9">
              <w:rPr>
                <w:szCs w:val="16"/>
              </w:rPr>
              <w:t xml:space="preserve"> (PARENT)</w:t>
            </w:r>
          </w:p>
          <w:p w14:paraId="76B52268" w14:textId="134D911C" w:rsidR="00603623" w:rsidRPr="00AB10B9" w:rsidRDefault="00603623" w:rsidP="00603623">
            <w:pPr>
              <w:pStyle w:val="GL-Tablebody"/>
              <w:spacing w:before="0" w:after="0" w:line="264" w:lineRule="auto"/>
              <w:rPr>
                <w:szCs w:val="16"/>
              </w:rPr>
            </w:pPr>
            <w:r w:rsidRPr="00AB10B9">
              <w:rPr>
                <w:szCs w:val="16"/>
              </w:rPr>
              <w:t xml:space="preserve">- social </w:t>
            </w:r>
            <w:r w:rsidR="00C03104" w:rsidRPr="00AB10B9">
              <w:rPr>
                <w:szCs w:val="16"/>
              </w:rPr>
              <w:t xml:space="preserve">competence </w:t>
            </w:r>
            <w:r w:rsidRPr="00AB10B9">
              <w:rPr>
                <w:szCs w:val="16"/>
              </w:rPr>
              <w:t>(SSRS)</w:t>
            </w:r>
            <w:r w:rsidR="00533D7A" w:rsidRPr="00AB10B9">
              <w:rPr>
                <w:szCs w:val="16"/>
              </w:rPr>
              <w:t xml:space="preserve"> (ADOLESCENT)</w:t>
            </w:r>
          </w:p>
          <w:p w14:paraId="0DD07342" w14:textId="4390F129" w:rsidR="00603623" w:rsidRPr="00AB10B9" w:rsidRDefault="00603623" w:rsidP="00603623">
            <w:pPr>
              <w:pStyle w:val="GL-Tablebody"/>
              <w:spacing w:before="0" w:after="0" w:line="264" w:lineRule="auto"/>
              <w:rPr>
                <w:szCs w:val="16"/>
              </w:rPr>
            </w:pPr>
            <w:r w:rsidRPr="00AB10B9">
              <w:rPr>
                <w:szCs w:val="16"/>
              </w:rPr>
              <w:t>-</w:t>
            </w:r>
            <w:r w:rsidR="00C373EA" w:rsidRPr="00AB10B9">
              <w:rPr>
                <w:szCs w:val="16"/>
              </w:rPr>
              <w:t xml:space="preserve"> </w:t>
            </w:r>
            <w:r w:rsidR="00F74786" w:rsidRPr="00AB10B9">
              <w:rPr>
                <w:szCs w:val="16"/>
              </w:rPr>
              <w:t>social competence</w:t>
            </w:r>
            <w:r w:rsidRPr="00AB10B9">
              <w:rPr>
                <w:szCs w:val="16"/>
              </w:rPr>
              <w:t xml:space="preserve"> (SRS)</w:t>
            </w:r>
            <w:r w:rsidR="00533D7A" w:rsidRPr="00AB10B9">
              <w:rPr>
                <w:szCs w:val="16"/>
              </w:rPr>
              <w:t xml:space="preserve"> (TEACHER)</w:t>
            </w:r>
          </w:p>
          <w:p w14:paraId="2F4B37FA" w14:textId="0930EBBA" w:rsidR="0063221D" w:rsidRPr="00AB10B9" w:rsidRDefault="0063221D" w:rsidP="00603623">
            <w:pPr>
              <w:pStyle w:val="GL-Tablebody"/>
              <w:spacing w:before="0" w:after="0" w:line="264" w:lineRule="auto"/>
              <w:rPr>
                <w:szCs w:val="16"/>
              </w:rPr>
            </w:pPr>
            <w:r w:rsidRPr="00AB10B9">
              <w:rPr>
                <w:szCs w:val="16"/>
              </w:rPr>
              <w:t xml:space="preserve">- friendship </w:t>
            </w:r>
            <w:r w:rsidR="00533D7A" w:rsidRPr="00AB10B9">
              <w:rPr>
                <w:szCs w:val="16"/>
              </w:rPr>
              <w:t>quality</w:t>
            </w:r>
            <w:r w:rsidRPr="00AB10B9">
              <w:rPr>
                <w:szCs w:val="16"/>
              </w:rPr>
              <w:t xml:space="preserve"> (FQS) </w:t>
            </w:r>
            <w:r w:rsidR="00533D7A" w:rsidRPr="00AB10B9">
              <w:rPr>
                <w:szCs w:val="16"/>
              </w:rPr>
              <w:t>(ADOLESCENT)</w:t>
            </w:r>
          </w:p>
          <w:p w14:paraId="10E251B8" w14:textId="50EB21F9" w:rsidR="0063221D" w:rsidRPr="00AB10B9" w:rsidRDefault="0063221D" w:rsidP="0063221D">
            <w:pPr>
              <w:pStyle w:val="GL-Tablebody"/>
              <w:spacing w:before="0" w:after="0" w:line="264" w:lineRule="auto"/>
              <w:rPr>
                <w:szCs w:val="16"/>
              </w:rPr>
            </w:pPr>
            <w:r w:rsidRPr="00AB10B9">
              <w:rPr>
                <w:szCs w:val="16"/>
              </w:rPr>
              <w:t xml:space="preserve">- hosted, invited, conflict </w:t>
            </w:r>
            <w:r w:rsidR="00B51660" w:rsidRPr="00AB10B9">
              <w:rPr>
                <w:szCs w:val="16"/>
              </w:rPr>
              <w:t>at get-togethers (QSQ) (PARENT)</w:t>
            </w:r>
          </w:p>
          <w:p w14:paraId="26495217" w14:textId="2EEA51D6" w:rsidR="0063221D" w:rsidRPr="00AB10B9" w:rsidRDefault="00533D7A" w:rsidP="00533D7A">
            <w:pPr>
              <w:pStyle w:val="GL-Tablebody"/>
              <w:spacing w:before="0" w:after="0" w:line="264" w:lineRule="auto"/>
              <w:rPr>
                <w:szCs w:val="16"/>
              </w:rPr>
            </w:pPr>
            <w:r w:rsidRPr="00AB10B9">
              <w:rPr>
                <w:szCs w:val="16"/>
              </w:rPr>
              <w:t>- conflict at get-togethers</w:t>
            </w:r>
            <w:r w:rsidR="0063221D" w:rsidRPr="00AB10B9">
              <w:rPr>
                <w:szCs w:val="16"/>
              </w:rPr>
              <w:t xml:space="preserve"> (QSQ)</w:t>
            </w:r>
            <w:r w:rsidRPr="00AB10B9">
              <w:rPr>
                <w:szCs w:val="16"/>
              </w:rPr>
              <w:t xml:space="preserve"> (ADOLESCENT)</w:t>
            </w:r>
          </w:p>
        </w:tc>
      </w:tr>
      <w:tr w:rsidR="00573B96" w:rsidRPr="00AB10B9" w14:paraId="59C757E0" w14:textId="77777777" w:rsidTr="00603623">
        <w:tc>
          <w:tcPr>
            <w:tcW w:w="1098" w:type="dxa"/>
            <w:shd w:val="clear" w:color="auto" w:fill="auto"/>
            <w:vAlign w:val="center"/>
          </w:tcPr>
          <w:p w14:paraId="299EA3B7" w14:textId="5C5503A9" w:rsidR="00573B96" w:rsidRPr="00AB10B9" w:rsidRDefault="00573B96" w:rsidP="00CD74CC">
            <w:pPr>
              <w:pStyle w:val="GLTableheading"/>
              <w:spacing w:before="0" w:after="0"/>
              <w:ind w:left="0" w:firstLine="0"/>
              <w:rPr>
                <w:b w:val="0"/>
                <w:sz w:val="16"/>
                <w:szCs w:val="16"/>
              </w:rPr>
            </w:pPr>
            <w:bookmarkStart w:id="571" w:name="_Toc275180700"/>
            <w:bookmarkStart w:id="572" w:name="_Toc275180928"/>
            <w:bookmarkStart w:id="573" w:name="_Toc275181707"/>
            <w:bookmarkStart w:id="574" w:name="_Toc278631741"/>
            <w:r w:rsidRPr="00AB10B9">
              <w:rPr>
                <w:b w:val="0"/>
                <w:sz w:val="16"/>
                <w:szCs w:val="16"/>
              </w:rPr>
              <w:t xml:space="preserve">Yoo et al (2014) </w:t>
            </w:r>
            <w:r w:rsidR="00D217D0" w:rsidRPr="00AB10B9">
              <w:rPr>
                <w:b w:val="0"/>
                <w:sz w:val="16"/>
                <w:szCs w:val="16"/>
              </w:rPr>
              <w:fldChar w:fldCharType="begin"/>
            </w:r>
            <w:r w:rsidR="00540258" w:rsidRPr="00AB10B9">
              <w:rPr>
                <w:b w:val="0"/>
                <w:sz w:val="16"/>
                <w:szCs w:val="16"/>
              </w:rPr>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D217D0" w:rsidRPr="00AB10B9">
              <w:rPr>
                <w:b w:val="0"/>
                <w:sz w:val="16"/>
                <w:szCs w:val="16"/>
              </w:rPr>
              <w:fldChar w:fldCharType="separate"/>
            </w:r>
            <w:r w:rsidR="00540258" w:rsidRPr="00AB10B9">
              <w:rPr>
                <w:b w:val="0"/>
                <w:noProof/>
                <w:sz w:val="16"/>
                <w:szCs w:val="16"/>
              </w:rPr>
              <w:t>[</w:t>
            </w:r>
            <w:hyperlink w:anchor="_ENREF_35" w:tooltip="Yoo, 2014 #2864" w:history="1">
              <w:r w:rsidR="00CD74CC" w:rsidRPr="00AB10B9">
                <w:rPr>
                  <w:b w:val="0"/>
                  <w:noProof/>
                  <w:sz w:val="16"/>
                  <w:szCs w:val="16"/>
                </w:rPr>
                <w:t>35</w:t>
              </w:r>
            </w:hyperlink>
            <w:r w:rsidR="00540258" w:rsidRPr="00AB10B9">
              <w:rPr>
                <w:b w:val="0"/>
                <w:noProof/>
                <w:sz w:val="16"/>
                <w:szCs w:val="16"/>
              </w:rPr>
              <w:t>]</w:t>
            </w:r>
            <w:bookmarkEnd w:id="571"/>
            <w:bookmarkEnd w:id="572"/>
            <w:bookmarkEnd w:id="573"/>
            <w:bookmarkEnd w:id="574"/>
            <w:r w:rsidR="00D217D0" w:rsidRPr="00AB10B9">
              <w:rPr>
                <w:b w:val="0"/>
                <w:sz w:val="16"/>
                <w:szCs w:val="16"/>
              </w:rPr>
              <w:fldChar w:fldCharType="end"/>
            </w:r>
          </w:p>
        </w:tc>
        <w:tc>
          <w:tcPr>
            <w:tcW w:w="900" w:type="dxa"/>
            <w:shd w:val="clear" w:color="auto" w:fill="auto"/>
            <w:vAlign w:val="center"/>
          </w:tcPr>
          <w:p w14:paraId="5373D6E7" w14:textId="77777777" w:rsidR="00573B96" w:rsidRPr="00AB10B9" w:rsidRDefault="00573B96" w:rsidP="00573B96">
            <w:pPr>
              <w:pStyle w:val="GL-Tablebody"/>
              <w:spacing w:before="0" w:after="0" w:line="264" w:lineRule="auto"/>
              <w:rPr>
                <w:szCs w:val="16"/>
              </w:rPr>
            </w:pPr>
            <w:r w:rsidRPr="00AB10B9">
              <w:rPr>
                <w:szCs w:val="16"/>
              </w:rPr>
              <w:t>Quality: +</w:t>
            </w:r>
          </w:p>
          <w:p w14:paraId="45FB7959" w14:textId="1E083B14" w:rsidR="00573B96" w:rsidRPr="00AB10B9" w:rsidRDefault="00573B96" w:rsidP="00573B96">
            <w:pPr>
              <w:pStyle w:val="GL-Tablebody"/>
              <w:spacing w:before="0" w:after="0" w:line="264" w:lineRule="auto"/>
              <w:rPr>
                <w:szCs w:val="16"/>
              </w:rPr>
            </w:pPr>
            <w:r w:rsidRPr="00AB10B9">
              <w:rPr>
                <w:szCs w:val="16"/>
              </w:rPr>
              <w:t>South Korea</w:t>
            </w:r>
          </w:p>
        </w:tc>
        <w:tc>
          <w:tcPr>
            <w:tcW w:w="900" w:type="dxa"/>
            <w:shd w:val="clear" w:color="auto" w:fill="auto"/>
            <w:vAlign w:val="center"/>
          </w:tcPr>
          <w:p w14:paraId="5B6B2B50" w14:textId="5996AE33" w:rsidR="00573B96" w:rsidRPr="00AB10B9" w:rsidRDefault="00573B96" w:rsidP="00573B96">
            <w:pPr>
              <w:pStyle w:val="GLTableheading"/>
              <w:spacing w:before="0" w:after="0"/>
              <w:ind w:left="0" w:firstLine="0"/>
              <w:rPr>
                <w:b w:val="0"/>
                <w:sz w:val="16"/>
                <w:szCs w:val="16"/>
              </w:rPr>
            </w:pPr>
            <w:bookmarkStart w:id="575" w:name="_Toc275180701"/>
            <w:bookmarkStart w:id="576" w:name="_Toc275180929"/>
            <w:bookmarkStart w:id="577" w:name="_Toc275181708"/>
            <w:bookmarkStart w:id="578" w:name="_Toc278631742"/>
            <w:r w:rsidRPr="00AB10B9">
              <w:rPr>
                <w:b w:val="0"/>
                <w:sz w:val="16"/>
                <w:szCs w:val="16"/>
              </w:rPr>
              <w:t xml:space="preserve">14 90-minute weekly sessions </w:t>
            </w:r>
            <w:r w:rsidR="001F6BCC" w:rsidRPr="00AB10B9">
              <w:rPr>
                <w:b w:val="0"/>
                <w:sz w:val="16"/>
                <w:szCs w:val="16"/>
              </w:rPr>
              <w:t>=</w:t>
            </w:r>
            <w:r w:rsidR="004D4961" w:rsidRPr="00AB10B9">
              <w:rPr>
                <w:b w:val="0"/>
                <w:sz w:val="16"/>
                <w:szCs w:val="16"/>
              </w:rPr>
              <w:t>21 hours</w:t>
            </w:r>
            <w:bookmarkEnd w:id="575"/>
            <w:bookmarkEnd w:id="576"/>
            <w:bookmarkEnd w:id="577"/>
            <w:bookmarkEnd w:id="578"/>
          </w:p>
        </w:tc>
        <w:tc>
          <w:tcPr>
            <w:tcW w:w="1710" w:type="dxa"/>
            <w:shd w:val="clear" w:color="auto" w:fill="auto"/>
            <w:vAlign w:val="center"/>
          </w:tcPr>
          <w:p w14:paraId="753C5A6E" w14:textId="6F429AEA" w:rsidR="00573B96" w:rsidRPr="00AB10B9" w:rsidRDefault="00573B96" w:rsidP="00573B96">
            <w:pPr>
              <w:pStyle w:val="GL-Tablebody"/>
              <w:spacing w:before="0" w:after="0" w:line="264" w:lineRule="auto"/>
              <w:rPr>
                <w:szCs w:val="16"/>
              </w:rPr>
            </w:pPr>
            <w:r w:rsidRPr="00AB10B9">
              <w:rPr>
                <w:szCs w:val="16"/>
              </w:rPr>
              <w:t xml:space="preserve">n=47 </w:t>
            </w:r>
          </w:p>
          <w:p w14:paraId="276616CA" w14:textId="63F37AEF" w:rsidR="00573B96" w:rsidRPr="00AB10B9" w:rsidRDefault="00573B96" w:rsidP="00573B96">
            <w:pPr>
              <w:pStyle w:val="GL-Tablebody"/>
              <w:spacing w:before="0" w:after="0" w:line="264" w:lineRule="auto"/>
              <w:rPr>
                <w:szCs w:val="16"/>
              </w:rPr>
            </w:pPr>
            <w:r w:rsidRPr="00AB10B9">
              <w:rPr>
                <w:szCs w:val="16"/>
              </w:rPr>
              <w:t>12-18 years (M=14.0)</w:t>
            </w:r>
          </w:p>
          <w:p w14:paraId="1284FB5B" w14:textId="77777777" w:rsidR="00573B96" w:rsidRPr="00AB10B9" w:rsidRDefault="00573B96" w:rsidP="00573B96">
            <w:pPr>
              <w:pStyle w:val="GL-Tablebody"/>
              <w:spacing w:before="0" w:after="0" w:line="264" w:lineRule="auto"/>
              <w:rPr>
                <w:szCs w:val="16"/>
              </w:rPr>
            </w:pPr>
            <w:r w:rsidRPr="00AB10B9">
              <w:rPr>
                <w:szCs w:val="16"/>
              </w:rPr>
              <w:t xml:space="preserve">96% male </w:t>
            </w:r>
          </w:p>
          <w:p w14:paraId="3969900D" w14:textId="12AB9FD6" w:rsidR="00573B96" w:rsidRPr="00AB10B9" w:rsidRDefault="00573B96" w:rsidP="00573B96">
            <w:pPr>
              <w:pStyle w:val="GL-Tablebody"/>
              <w:spacing w:before="0" w:after="0" w:line="264" w:lineRule="auto"/>
              <w:rPr>
                <w:szCs w:val="16"/>
              </w:rPr>
            </w:pPr>
            <w:r w:rsidRPr="00AB10B9">
              <w:rPr>
                <w:szCs w:val="16"/>
              </w:rPr>
              <w:t>TG: n=23, CG: n=24</w:t>
            </w:r>
          </w:p>
        </w:tc>
        <w:tc>
          <w:tcPr>
            <w:tcW w:w="4320" w:type="dxa"/>
            <w:shd w:val="clear" w:color="auto" w:fill="auto"/>
            <w:vAlign w:val="center"/>
          </w:tcPr>
          <w:p w14:paraId="20D8BA11" w14:textId="49601F6A" w:rsidR="00573B96" w:rsidRPr="00AB10B9" w:rsidRDefault="00573B96" w:rsidP="00573B96">
            <w:pPr>
              <w:pStyle w:val="GL-Tablebody"/>
              <w:spacing w:before="0" w:after="0" w:line="264" w:lineRule="auto"/>
              <w:rPr>
                <w:szCs w:val="16"/>
              </w:rPr>
            </w:pPr>
            <w:r w:rsidRPr="00AB10B9">
              <w:rPr>
                <w:szCs w:val="16"/>
              </w:rPr>
              <w:t xml:space="preserve">- </w:t>
            </w:r>
            <w:r w:rsidR="004C01F8" w:rsidRPr="00AB10B9">
              <w:rPr>
                <w:szCs w:val="16"/>
              </w:rPr>
              <w:t>social competence</w:t>
            </w:r>
            <w:r w:rsidR="000146FC" w:rsidRPr="00AB10B9">
              <w:rPr>
                <w:szCs w:val="16"/>
              </w:rPr>
              <w:t xml:space="preserve"> (VABS)</w:t>
            </w:r>
            <w:r w:rsidR="00B51660" w:rsidRPr="00AB10B9">
              <w:rPr>
                <w:szCs w:val="16"/>
              </w:rPr>
              <w:t xml:space="preserve"> (PARENT)</w:t>
            </w:r>
          </w:p>
          <w:p w14:paraId="3566D673" w14:textId="44FB360C" w:rsidR="00573B96" w:rsidRPr="00AB10B9" w:rsidRDefault="00573B96" w:rsidP="00573B96">
            <w:pPr>
              <w:pStyle w:val="GL-Tablebody"/>
              <w:spacing w:before="0" w:after="0" w:line="264" w:lineRule="auto"/>
              <w:rPr>
                <w:szCs w:val="16"/>
              </w:rPr>
            </w:pPr>
            <w:r w:rsidRPr="00AB10B9">
              <w:rPr>
                <w:szCs w:val="16"/>
              </w:rPr>
              <w:t xml:space="preserve">- </w:t>
            </w:r>
            <w:r w:rsidR="003A50A0" w:rsidRPr="00AB10B9">
              <w:rPr>
                <w:szCs w:val="16"/>
              </w:rPr>
              <w:t>social competence/</w:t>
            </w:r>
            <w:r w:rsidR="00BC2302" w:rsidRPr="00AB10B9">
              <w:rPr>
                <w:szCs w:val="16"/>
              </w:rPr>
              <w:t>ASD symptoms</w:t>
            </w:r>
            <w:r w:rsidR="00C32E38" w:rsidRPr="00AB10B9">
              <w:rPr>
                <w:szCs w:val="16"/>
              </w:rPr>
              <w:t xml:space="preserve"> </w:t>
            </w:r>
            <w:r w:rsidR="00FA2C37" w:rsidRPr="00AB10B9">
              <w:rPr>
                <w:szCs w:val="16"/>
              </w:rPr>
              <w:t xml:space="preserve">(ADOS) </w:t>
            </w:r>
            <w:r w:rsidR="001F4656" w:rsidRPr="00AB10B9">
              <w:rPr>
                <w:szCs w:val="16"/>
              </w:rPr>
              <w:t>(ASSESSOR)</w:t>
            </w:r>
          </w:p>
          <w:p w14:paraId="453DBD10" w14:textId="55FCC119" w:rsidR="00573B96" w:rsidRPr="00AB10B9" w:rsidRDefault="00573B96" w:rsidP="00573B96">
            <w:pPr>
              <w:pStyle w:val="GL-Tablebody"/>
              <w:spacing w:before="0" w:after="0" w:line="264" w:lineRule="auto"/>
              <w:rPr>
                <w:szCs w:val="16"/>
              </w:rPr>
            </w:pPr>
            <w:r w:rsidRPr="00AB10B9">
              <w:rPr>
                <w:szCs w:val="16"/>
              </w:rPr>
              <w:t xml:space="preserve">- </w:t>
            </w:r>
            <w:r w:rsidR="00533D7A" w:rsidRPr="00AB10B9">
              <w:rPr>
                <w:szCs w:val="16"/>
              </w:rPr>
              <w:t>depression</w:t>
            </w:r>
            <w:r w:rsidR="00FA2C37" w:rsidRPr="00AB10B9">
              <w:rPr>
                <w:szCs w:val="16"/>
              </w:rPr>
              <w:t xml:space="preserve"> (CDI)</w:t>
            </w:r>
            <w:r w:rsidR="00533D7A" w:rsidRPr="00AB10B9">
              <w:rPr>
                <w:szCs w:val="16"/>
              </w:rPr>
              <w:t xml:space="preserve"> (ADOLESCENT)</w:t>
            </w:r>
          </w:p>
          <w:p w14:paraId="38CEAC57" w14:textId="039E1193" w:rsidR="00573B96" w:rsidRPr="00AB10B9" w:rsidRDefault="00B51660" w:rsidP="00573B96">
            <w:pPr>
              <w:pStyle w:val="GL-Tablebody"/>
              <w:spacing w:before="0" w:after="0" w:line="264" w:lineRule="auto"/>
              <w:rPr>
                <w:szCs w:val="16"/>
              </w:rPr>
            </w:pPr>
            <w:r w:rsidRPr="00AB10B9">
              <w:rPr>
                <w:szCs w:val="16"/>
              </w:rPr>
              <w:t>- parent’s state anxiety</w:t>
            </w:r>
            <w:r w:rsidR="00FA2C37" w:rsidRPr="00AB10B9">
              <w:rPr>
                <w:szCs w:val="16"/>
              </w:rPr>
              <w:t xml:space="preserve"> (STAI-S)</w:t>
            </w:r>
            <w:r w:rsidRPr="00AB10B9">
              <w:rPr>
                <w:szCs w:val="16"/>
              </w:rPr>
              <w:t xml:space="preserve"> (PARENT)</w:t>
            </w:r>
          </w:p>
          <w:p w14:paraId="21C82375" w14:textId="5451790F" w:rsidR="0063221D" w:rsidRPr="00AB10B9" w:rsidRDefault="0063221D" w:rsidP="00533D7A">
            <w:pPr>
              <w:pStyle w:val="GL-Tablebody"/>
              <w:spacing w:before="0" w:after="0" w:line="264" w:lineRule="auto"/>
              <w:rPr>
                <w:szCs w:val="16"/>
              </w:rPr>
            </w:pPr>
            <w:r w:rsidRPr="00AB10B9">
              <w:rPr>
                <w:szCs w:val="16"/>
              </w:rPr>
              <w:t>- PEERS social skills knowledg</w:t>
            </w:r>
            <w:r w:rsidR="00533D7A" w:rsidRPr="00AB10B9">
              <w:rPr>
                <w:szCs w:val="16"/>
              </w:rPr>
              <w:t>e</w:t>
            </w:r>
            <w:r w:rsidRPr="00AB10B9">
              <w:rPr>
                <w:szCs w:val="16"/>
              </w:rPr>
              <w:t xml:space="preserve"> (TASSK)</w:t>
            </w:r>
            <w:r w:rsidR="00533D7A" w:rsidRPr="00AB10B9">
              <w:rPr>
                <w:szCs w:val="16"/>
              </w:rPr>
              <w:t xml:space="preserve"> (ADOLESCENT)</w:t>
            </w:r>
          </w:p>
        </w:tc>
        <w:tc>
          <w:tcPr>
            <w:tcW w:w="4706" w:type="dxa"/>
            <w:shd w:val="clear" w:color="auto" w:fill="auto"/>
            <w:vAlign w:val="center"/>
          </w:tcPr>
          <w:p w14:paraId="703580A7" w14:textId="4ACE9A02" w:rsidR="00573B96" w:rsidRPr="00AB10B9" w:rsidRDefault="00573B96" w:rsidP="00573B96">
            <w:pPr>
              <w:pStyle w:val="GL-Tablebody"/>
              <w:spacing w:before="0" w:after="0" w:line="264" w:lineRule="auto"/>
              <w:rPr>
                <w:szCs w:val="16"/>
              </w:rPr>
            </w:pPr>
            <w:r w:rsidRPr="00AB10B9">
              <w:rPr>
                <w:szCs w:val="16"/>
              </w:rPr>
              <w:t xml:space="preserve">- social </w:t>
            </w:r>
            <w:r w:rsidR="00C03104" w:rsidRPr="00AB10B9">
              <w:rPr>
                <w:szCs w:val="16"/>
              </w:rPr>
              <w:t>competence</w:t>
            </w:r>
            <w:r w:rsidRPr="00AB10B9">
              <w:rPr>
                <w:szCs w:val="16"/>
              </w:rPr>
              <w:t xml:space="preserve"> (SSRS) </w:t>
            </w:r>
            <w:r w:rsidR="00533D7A" w:rsidRPr="00AB10B9">
              <w:rPr>
                <w:szCs w:val="16"/>
              </w:rPr>
              <w:t>(ADOLESCENT)</w:t>
            </w:r>
          </w:p>
          <w:p w14:paraId="4F956A9F" w14:textId="0DCB4B8A" w:rsidR="00573B96" w:rsidRPr="00AB10B9" w:rsidRDefault="00573B96" w:rsidP="00573B96">
            <w:pPr>
              <w:pStyle w:val="GL-Tablebody"/>
              <w:spacing w:before="0" w:after="0" w:line="264" w:lineRule="auto"/>
              <w:rPr>
                <w:szCs w:val="16"/>
              </w:rPr>
            </w:pPr>
            <w:r w:rsidRPr="00AB10B9">
              <w:rPr>
                <w:szCs w:val="16"/>
              </w:rPr>
              <w:t xml:space="preserve">- </w:t>
            </w:r>
            <w:r w:rsidR="00B51660" w:rsidRPr="00AB10B9">
              <w:rPr>
                <w:szCs w:val="16"/>
              </w:rPr>
              <w:t>social competence/ASD symptoms</w:t>
            </w:r>
            <w:r w:rsidRPr="00AB10B9">
              <w:rPr>
                <w:szCs w:val="16"/>
              </w:rPr>
              <w:t xml:space="preserve"> (SCQ)</w:t>
            </w:r>
            <w:r w:rsidR="00B51660" w:rsidRPr="00AB10B9">
              <w:rPr>
                <w:szCs w:val="16"/>
              </w:rPr>
              <w:t xml:space="preserve"> (PARENT)</w:t>
            </w:r>
          </w:p>
          <w:p w14:paraId="32283B97" w14:textId="05E3E825" w:rsidR="00573B96" w:rsidRPr="00AB10B9" w:rsidRDefault="00573B96" w:rsidP="00573B96">
            <w:pPr>
              <w:pStyle w:val="GL-Tablebody"/>
              <w:spacing w:before="0" w:after="0" w:line="264" w:lineRule="auto"/>
              <w:rPr>
                <w:szCs w:val="16"/>
              </w:rPr>
            </w:pPr>
            <w:r w:rsidRPr="00AB10B9">
              <w:rPr>
                <w:szCs w:val="16"/>
              </w:rPr>
              <w:t xml:space="preserve">- </w:t>
            </w:r>
            <w:r w:rsidR="003A50A0" w:rsidRPr="00AB10B9">
              <w:rPr>
                <w:szCs w:val="16"/>
              </w:rPr>
              <w:t>social compet</w:t>
            </w:r>
            <w:r w:rsidR="00267DE8" w:rsidRPr="00AB10B9">
              <w:rPr>
                <w:szCs w:val="16"/>
              </w:rPr>
              <w:t>ence/</w:t>
            </w:r>
            <w:r w:rsidR="00A363A0" w:rsidRPr="00AB10B9">
              <w:rPr>
                <w:szCs w:val="16"/>
              </w:rPr>
              <w:t>Asp</w:t>
            </w:r>
            <w:r w:rsidR="00B51660" w:rsidRPr="00AB10B9">
              <w:rPr>
                <w:szCs w:val="16"/>
              </w:rPr>
              <w:t xml:space="preserve">erger behaviour </w:t>
            </w:r>
            <w:r w:rsidRPr="00AB10B9">
              <w:rPr>
                <w:szCs w:val="16"/>
              </w:rPr>
              <w:t>(ASDS)</w:t>
            </w:r>
            <w:r w:rsidR="00B51660" w:rsidRPr="00AB10B9">
              <w:rPr>
                <w:szCs w:val="16"/>
              </w:rPr>
              <w:t xml:space="preserve"> (PARENT)</w:t>
            </w:r>
          </w:p>
          <w:p w14:paraId="4C82E3ED" w14:textId="597D667C" w:rsidR="00573B96" w:rsidRPr="00AB10B9" w:rsidRDefault="00533D7A" w:rsidP="00573B96">
            <w:pPr>
              <w:pStyle w:val="GL-Tablebody"/>
              <w:spacing w:before="0" w:after="0" w:line="264" w:lineRule="auto"/>
              <w:rPr>
                <w:szCs w:val="16"/>
              </w:rPr>
            </w:pPr>
            <w:r w:rsidRPr="00AB10B9">
              <w:rPr>
                <w:szCs w:val="16"/>
              </w:rPr>
              <w:t>- state or trait anxiety</w:t>
            </w:r>
            <w:r w:rsidR="00573B96" w:rsidRPr="00AB10B9">
              <w:rPr>
                <w:szCs w:val="16"/>
              </w:rPr>
              <w:t xml:space="preserve"> (STAI-S/T)</w:t>
            </w:r>
            <w:r w:rsidRPr="00AB10B9">
              <w:rPr>
                <w:szCs w:val="16"/>
              </w:rPr>
              <w:t xml:space="preserve"> (ADOLESCENT)</w:t>
            </w:r>
          </w:p>
          <w:p w14:paraId="546ECD4B" w14:textId="46A81DAE" w:rsidR="00573B96" w:rsidRPr="00AB10B9" w:rsidRDefault="00573B96" w:rsidP="00573B96">
            <w:pPr>
              <w:pStyle w:val="GL-Tablebody"/>
              <w:spacing w:before="0" w:after="0" w:line="264" w:lineRule="auto"/>
              <w:rPr>
                <w:szCs w:val="16"/>
              </w:rPr>
            </w:pPr>
            <w:r w:rsidRPr="00AB10B9">
              <w:rPr>
                <w:szCs w:val="16"/>
              </w:rPr>
              <w:t xml:space="preserve">- </w:t>
            </w:r>
            <w:r w:rsidR="00B51660" w:rsidRPr="00AB10B9">
              <w:rPr>
                <w:szCs w:val="16"/>
              </w:rPr>
              <w:t>parent’s trait anxiety</w:t>
            </w:r>
            <w:r w:rsidR="00C32E38" w:rsidRPr="00AB10B9">
              <w:rPr>
                <w:szCs w:val="16"/>
              </w:rPr>
              <w:t xml:space="preserve"> </w:t>
            </w:r>
            <w:r w:rsidRPr="00AB10B9">
              <w:rPr>
                <w:szCs w:val="16"/>
              </w:rPr>
              <w:t xml:space="preserve">(STAI-T) </w:t>
            </w:r>
            <w:r w:rsidR="00B51660" w:rsidRPr="00AB10B9">
              <w:rPr>
                <w:szCs w:val="16"/>
              </w:rPr>
              <w:t>(PARENT)</w:t>
            </w:r>
          </w:p>
          <w:p w14:paraId="52D58B25" w14:textId="76CF78FE" w:rsidR="00573B96" w:rsidRPr="00AB10B9" w:rsidRDefault="00B51660" w:rsidP="00573B96">
            <w:pPr>
              <w:pStyle w:val="GL-Tablebody"/>
              <w:spacing w:before="0" w:after="0" w:line="264" w:lineRule="auto"/>
              <w:rPr>
                <w:szCs w:val="16"/>
              </w:rPr>
            </w:pPr>
            <w:r w:rsidRPr="00AB10B9">
              <w:rPr>
                <w:szCs w:val="16"/>
              </w:rPr>
              <w:t>- parent’s depression</w:t>
            </w:r>
            <w:r w:rsidR="00573B96" w:rsidRPr="00AB10B9">
              <w:rPr>
                <w:szCs w:val="16"/>
              </w:rPr>
              <w:t xml:space="preserve"> (BDI)</w:t>
            </w:r>
            <w:r w:rsidRPr="00AB10B9">
              <w:rPr>
                <w:szCs w:val="16"/>
              </w:rPr>
              <w:t xml:space="preserve"> (PARENT)</w:t>
            </w:r>
          </w:p>
          <w:p w14:paraId="6547FBE2" w14:textId="4374ED71" w:rsidR="0063221D" w:rsidRPr="00AB10B9" w:rsidRDefault="0063221D" w:rsidP="0063221D">
            <w:pPr>
              <w:pStyle w:val="GL-Tablebody"/>
              <w:spacing w:before="0" w:after="0" w:line="264" w:lineRule="auto"/>
              <w:rPr>
                <w:szCs w:val="16"/>
              </w:rPr>
            </w:pPr>
            <w:r w:rsidRPr="00AB10B9">
              <w:rPr>
                <w:szCs w:val="16"/>
              </w:rPr>
              <w:t>- hosted, invited, conflic</w:t>
            </w:r>
            <w:r w:rsidR="00B51660" w:rsidRPr="00AB10B9">
              <w:rPr>
                <w:szCs w:val="16"/>
              </w:rPr>
              <w:t>t at get-togethers</w:t>
            </w:r>
            <w:r w:rsidR="009B0355" w:rsidRPr="00AB10B9">
              <w:rPr>
                <w:szCs w:val="16"/>
              </w:rPr>
              <w:t xml:space="preserve"> (QPQ</w:t>
            </w:r>
            <w:r w:rsidRPr="00AB10B9">
              <w:rPr>
                <w:szCs w:val="16"/>
              </w:rPr>
              <w:t>)</w:t>
            </w:r>
            <w:r w:rsidR="00B51660" w:rsidRPr="00AB10B9">
              <w:rPr>
                <w:szCs w:val="16"/>
              </w:rPr>
              <w:t xml:space="preserve"> (PARENT)</w:t>
            </w:r>
          </w:p>
          <w:p w14:paraId="16050617" w14:textId="4C2CF1C6" w:rsidR="0063221D" w:rsidRPr="00AB10B9" w:rsidRDefault="0063221D" w:rsidP="00533D7A">
            <w:pPr>
              <w:pStyle w:val="GL-Tablebody"/>
              <w:spacing w:before="0" w:after="0" w:line="264" w:lineRule="auto"/>
              <w:rPr>
                <w:szCs w:val="16"/>
              </w:rPr>
            </w:pPr>
            <w:r w:rsidRPr="00AB10B9">
              <w:rPr>
                <w:szCs w:val="16"/>
              </w:rPr>
              <w:t>- hosted, invited, conflict at</w:t>
            </w:r>
            <w:r w:rsidR="00533D7A" w:rsidRPr="00AB10B9">
              <w:rPr>
                <w:szCs w:val="16"/>
              </w:rPr>
              <w:t xml:space="preserve"> get-togethers</w:t>
            </w:r>
            <w:r w:rsidR="009B0355" w:rsidRPr="00AB10B9">
              <w:rPr>
                <w:szCs w:val="16"/>
              </w:rPr>
              <w:t xml:space="preserve"> (QPQ</w:t>
            </w:r>
            <w:r w:rsidRPr="00AB10B9">
              <w:rPr>
                <w:szCs w:val="16"/>
              </w:rPr>
              <w:t>)</w:t>
            </w:r>
            <w:r w:rsidR="00533D7A" w:rsidRPr="00AB10B9">
              <w:rPr>
                <w:szCs w:val="16"/>
              </w:rPr>
              <w:t xml:space="preserve"> (ADOLESCENT)</w:t>
            </w:r>
          </w:p>
        </w:tc>
      </w:tr>
    </w:tbl>
    <w:p w14:paraId="050500E7" w14:textId="56255369" w:rsidR="00535CEB" w:rsidRPr="00AB10B9" w:rsidRDefault="00535CEB" w:rsidP="00535CEB">
      <w:pPr>
        <w:pStyle w:val="GLTableheading"/>
        <w:spacing w:before="0" w:after="0"/>
        <w:ind w:left="0" w:firstLine="0"/>
        <w:rPr>
          <w:i/>
        </w:rPr>
      </w:pPr>
      <w:r w:rsidRPr="00AB10B9">
        <w:br w:type="page"/>
      </w:r>
      <w:bookmarkStart w:id="579" w:name="_Toc275180702"/>
      <w:bookmarkStart w:id="580" w:name="_Toc275180930"/>
      <w:bookmarkStart w:id="581" w:name="_Toc275181709"/>
      <w:bookmarkStart w:id="582" w:name="_Toc278631743"/>
      <w:r w:rsidRPr="00AB10B9">
        <w:lastRenderedPageBreak/>
        <w:t>Table 2.2:</w:t>
      </w:r>
      <w:r w:rsidRPr="00AB10B9">
        <w:tab/>
        <w:t>Characteristics and results of included primary studies grouped by type of social skills group (</w:t>
      </w:r>
      <w:r w:rsidRPr="00AB10B9">
        <w:rPr>
          <w:i/>
        </w:rPr>
        <w:t>continued)</w:t>
      </w:r>
      <w:bookmarkEnd w:id="579"/>
      <w:bookmarkEnd w:id="580"/>
      <w:bookmarkEnd w:id="581"/>
      <w:bookmarkEnd w:id="582"/>
    </w:p>
    <w:tbl>
      <w:tblPr>
        <w:tblStyle w:val="TableGrid"/>
        <w:tblW w:w="0" w:type="auto"/>
        <w:tblLook w:val="0600" w:firstRow="0" w:lastRow="0" w:firstColumn="0" w:lastColumn="0" w:noHBand="1" w:noVBand="1"/>
      </w:tblPr>
      <w:tblGrid>
        <w:gridCol w:w="1139"/>
        <w:gridCol w:w="900"/>
        <w:gridCol w:w="961"/>
        <w:gridCol w:w="1671"/>
        <w:gridCol w:w="4185"/>
        <w:gridCol w:w="4552"/>
      </w:tblGrid>
      <w:tr w:rsidR="00190790" w:rsidRPr="00AB10B9" w14:paraId="759F8B6A" w14:textId="77777777" w:rsidTr="00190790">
        <w:tc>
          <w:tcPr>
            <w:tcW w:w="1098" w:type="dxa"/>
            <w:tcBorders>
              <w:bottom w:val="single" w:sz="4" w:space="0" w:color="auto"/>
            </w:tcBorders>
            <w:shd w:val="clear" w:color="auto" w:fill="B3B3B3"/>
            <w:vAlign w:val="center"/>
          </w:tcPr>
          <w:p w14:paraId="2C00518C" w14:textId="77777777" w:rsidR="00535CEB" w:rsidRPr="00AB10B9" w:rsidRDefault="00535CEB" w:rsidP="00190790">
            <w:pPr>
              <w:pStyle w:val="GLTableheading"/>
              <w:spacing w:before="40" w:after="40"/>
              <w:ind w:left="0" w:firstLine="0"/>
            </w:pPr>
            <w:bookmarkStart w:id="583" w:name="_Toc275180703"/>
            <w:bookmarkStart w:id="584" w:name="_Toc275180931"/>
            <w:bookmarkStart w:id="585" w:name="_Toc275181710"/>
            <w:bookmarkStart w:id="586" w:name="_Toc278631744"/>
            <w:r w:rsidRPr="00AB10B9">
              <w:rPr>
                <w:b w:val="0"/>
              </w:rPr>
              <w:t>Reference</w:t>
            </w:r>
            <w:bookmarkEnd w:id="583"/>
            <w:bookmarkEnd w:id="584"/>
            <w:bookmarkEnd w:id="585"/>
            <w:bookmarkEnd w:id="586"/>
          </w:p>
        </w:tc>
        <w:tc>
          <w:tcPr>
            <w:tcW w:w="900" w:type="dxa"/>
            <w:tcBorders>
              <w:bottom w:val="single" w:sz="4" w:space="0" w:color="auto"/>
            </w:tcBorders>
            <w:shd w:val="clear" w:color="auto" w:fill="B3B3B3"/>
            <w:vAlign w:val="center"/>
          </w:tcPr>
          <w:p w14:paraId="2345211B" w14:textId="26D514B4" w:rsidR="00535CEB" w:rsidRPr="00AB10B9" w:rsidRDefault="009A7709" w:rsidP="00190790">
            <w:pPr>
              <w:pStyle w:val="GLTableheading"/>
              <w:spacing w:before="40" w:after="40"/>
              <w:ind w:left="0" w:firstLine="0"/>
            </w:pPr>
            <w:bookmarkStart w:id="587" w:name="_Toc275180704"/>
            <w:bookmarkStart w:id="588" w:name="_Toc275180932"/>
            <w:bookmarkStart w:id="589" w:name="_Toc275181711"/>
            <w:bookmarkStart w:id="590" w:name="_Toc278631745"/>
            <w:r w:rsidRPr="00AB10B9">
              <w:rPr>
                <w:b w:val="0"/>
              </w:rPr>
              <w:t>Q</w:t>
            </w:r>
            <w:r w:rsidR="00535CEB" w:rsidRPr="00AB10B9">
              <w:rPr>
                <w:b w:val="0"/>
              </w:rPr>
              <w:t>uality, country</w:t>
            </w:r>
            <w:bookmarkEnd w:id="587"/>
            <w:bookmarkEnd w:id="588"/>
            <w:bookmarkEnd w:id="589"/>
            <w:bookmarkEnd w:id="590"/>
            <w:r w:rsidR="00535CEB" w:rsidRPr="00AB10B9">
              <w:rPr>
                <w:b w:val="0"/>
              </w:rPr>
              <w:t xml:space="preserve"> </w:t>
            </w:r>
          </w:p>
        </w:tc>
        <w:tc>
          <w:tcPr>
            <w:tcW w:w="900" w:type="dxa"/>
            <w:tcBorders>
              <w:bottom w:val="single" w:sz="4" w:space="0" w:color="auto"/>
            </w:tcBorders>
            <w:shd w:val="clear" w:color="auto" w:fill="B3B3B3"/>
            <w:vAlign w:val="center"/>
          </w:tcPr>
          <w:p w14:paraId="2E13D9F5" w14:textId="77777777" w:rsidR="00535CEB" w:rsidRPr="00AB10B9" w:rsidRDefault="00535CEB" w:rsidP="00190790">
            <w:pPr>
              <w:pStyle w:val="GLTableheading"/>
              <w:spacing w:before="40" w:after="40"/>
              <w:ind w:left="0" w:firstLine="0"/>
            </w:pPr>
            <w:bookmarkStart w:id="591" w:name="_Toc275180705"/>
            <w:bookmarkStart w:id="592" w:name="_Toc275180933"/>
            <w:bookmarkStart w:id="593" w:name="_Toc275181712"/>
            <w:bookmarkStart w:id="594" w:name="_Toc278631746"/>
            <w:r w:rsidRPr="00AB10B9">
              <w:rPr>
                <w:b w:val="0"/>
              </w:rPr>
              <w:t>Intensity</w:t>
            </w:r>
            <w:bookmarkEnd w:id="591"/>
            <w:bookmarkEnd w:id="592"/>
            <w:bookmarkEnd w:id="593"/>
            <w:bookmarkEnd w:id="594"/>
            <w:r w:rsidRPr="00AB10B9">
              <w:rPr>
                <w:b w:val="0"/>
              </w:rPr>
              <w:t xml:space="preserve"> </w:t>
            </w:r>
          </w:p>
        </w:tc>
        <w:tc>
          <w:tcPr>
            <w:tcW w:w="1710" w:type="dxa"/>
            <w:tcBorders>
              <w:bottom w:val="single" w:sz="4" w:space="0" w:color="auto"/>
            </w:tcBorders>
            <w:shd w:val="clear" w:color="auto" w:fill="B3B3B3"/>
            <w:vAlign w:val="center"/>
          </w:tcPr>
          <w:p w14:paraId="4A9D5AFA" w14:textId="77777777" w:rsidR="00535CEB" w:rsidRPr="00AB10B9" w:rsidRDefault="00535CEB" w:rsidP="00190790">
            <w:pPr>
              <w:pStyle w:val="GLTableheading"/>
              <w:spacing w:before="40" w:after="40"/>
              <w:ind w:left="0" w:firstLine="0"/>
            </w:pPr>
            <w:bookmarkStart w:id="595" w:name="_Toc275180706"/>
            <w:bookmarkStart w:id="596" w:name="_Toc275180934"/>
            <w:bookmarkStart w:id="597" w:name="_Toc275181713"/>
            <w:bookmarkStart w:id="598" w:name="_Toc278631747"/>
            <w:r w:rsidRPr="00AB10B9">
              <w:rPr>
                <w:b w:val="0"/>
              </w:rPr>
              <w:t>Sample</w:t>
            </w:r>
            <w:bookmarkEnd w:id="595"/>
            <w:bookmarkEnd w:id="596"/>
            <w:bookmarkEnd w:id="597"/>
            <w:bookmarkEnd w:id="598"/>
            <w:r w:rsidRPr="00AB10B9">
              <w:rPr>
                <w:b w:val="0"/>
              </w:rPr>
              <w:t xml:space="preserve"> </w:t>
            </w:r>
          </w:p>
        </w:tc>
        <w:tc>
          <w:tcPr>
            <w:tcW w:w="4320" w:type="dxa"/>
            <w:tcBorders>
              <w:bottom w:val="single" w:sz="4" w:space="0" w:color="auto"/>
            </w:tcBorders>
            <w:shd w:val="clear" w:color="auto" w:fill="B3B3B3"/>
            <w:vAlign w:val="center"/>
          </w:tcPr>
          <w:p w14:paraId="11B813E5" w14:textId="7EF6406B" w:rsidR="00535CEB" w:rsidRPr="00AB10B9" w:rsidRDefault="00535CEB" w:rsidP="00190790">
            <w:pPr>
              <w:pStyle w:val="GLTableheading"/>
              <w:spacing w:before="40" w:after="40"/>
              <w:ind w:left="0" w:firstLine="0"/>
            </w:pPr>
            <w:bookmarkStart w:id="599" w:name="_Toc275180707"/>
            <w:bookmarkStart w:id="600" w:name="_Toc275180935"/>
            <w:bookmarkStart w:id="601" w:name="_Toc275181714"/>
            <w:bookmarkStart w:id="602" w:name="_Toc278631748"/>
            <w:r w:rsidRPr="00AB10B9">
              <w:rPr>
                <w:b w:val="0"/>
              </w:rPr>
              <w:t xml:space="preserve">Outcomes (reported by) (assessment tool) with significant treatment </w:t>
            </w:r>
            <w:r w:rsidR="006874F0" w:rsidRPr="00AB10B9">
              <w:rPr>
                <w:b w:val="0"/>
              </w:rPr>
              <w:t>improvements</w:t>
            </w:r>
            <w:bookmarkEnd w:id="599"/>
            <w:bookmarkEnd w:id="600"/>
            <w:bookmarkEnd w:id="601"/>
            <w:bookmarkEnd w:id="602"/>
          </w:p>
        </w:tc>
        <w:tc>
          <w:tcPr>
            <w:tcW w:w="4706" w:type="dxa"/>
            <w:tcBorders>
              <w:bottom w:val="single" w:sz="4" w:space="0" w:color="auto"/>
            </w:tcBorders>
            <w:shd w:val="clear" w:color="auto" w:fill="B3B3B3"/>
            <w:vAlign w:val="center"/>
          </w:tcPr>
          <w:p w14:paraId="5DE00152" w14:textId="7EB5A4A7" w:rsidR="00535CEB" w:rsidRPr="00AB10B9" w:rsidRDefault="00535CEB" w:rsidP="00190790">
            <w:pPr>
              <w:pStyle w:val="GLTableheading"/>
              <w:spacing w:before="40" w:after="40"/>
              <w:ind w:left="0" w:firstLine="0"/>
            </w:pPr>
            <w:bookmarkStart w:id="603" w:name="_Toc275180708"/>
            <w:bookmarkStart w:id="604" w:name="_Toc275180936"/>
            <w:bookmarkStart w:id="605" w:name="_Toc275181715"/>
            <w:bookmarkStart w:id="606" w:name="_Toc278631749"/>
            <w:r w:rsidRPr="00AB10B9">
              <w:rPr>
                <w:b w:val="0"/>
              </w:rPr>
              <w:t xml:space="preserve">Outcomes (reported by) (assessment tool) with no significant treatment </w:t>
            </w:r>
            <w:r w:rsidR="006874F0" w:rsidRPr="00AB10B9">
              <w:rPr>
                <w:b w:val="0"/>
              </w:rPr>
              <w:t>improvements</w:t>
            </w:r>
            <w:bookmarkEnd w:id="603"/>
            <w:bookmarkEnd w:id="604"/>
            <w:bookmarkEnd w:id="605"/>
            <w:bookmarkEnd w:id="606"/>
          </w:p>
        </w:tc>
      </w:tr>
      <w:tr w:rsidR="00535CEB" w:rsidRPr="00AB10B9" w14:paraId="16C1F8B1" w14:textId="77777777" w:rsidTr="00190790">
        <w:tc>
          <w:tcPr>
            <w:tcW w:w="13634" w:type="dxa"/>
            <w:gridSpan w:val="6"/>
            <w:tcBorders>
              <w:bottom w:val="single" w:sz="4" w:space="0" w:color="auto"/>
            </w:tcBorders>
            <w:shd w:val="clear" w:color="auto" w:fill="D9D9D9"/>
            <w:vAlign w:val="center"/>
          </w:tcPr>
          <w:p w14:paraId="04B45F8B" w14:textId="50B660A6" w:rsidR="00535CEB" w:rsidRPr="00AB10B9" w:rsidRDefault="00B574D9" w:rsidP="00190790">
            <w:pPr>
              <w:pStyle w:val="GLTableheading"/>
              <w:spacing w:before="40" w:after="40"/>
              <w:ind w:left="0" w:firstLine="0"/>
              <w:rPr>
                <w:b w:val="0"/>
                <w:sz w:val="18"/>
                <w:szCs w:val="18"/>
              </w:rPr>
            </w:pPr>
            <w:bookmarkStart w:id="607" w:name="_Toc275180709"/>
            <w:bookmarkStart w:id="608" w:name="_Toc275180937"/>
            <w:bookmarkStart w:id="609" w:name="_Toc275181716"/>
            <w:bookmarkStart w:id="610" w:name="_Toc278631750"/>
            <w:r w:rsidRPr="00AB10B9">
              <w:rPr>
                <w:b w:val="0"/>
                <w:sz w:val="18"/>
                <w:szCs w:val="18"/>
              </w:rPr>
              <w:t>Intensive S</w:t>
            </w:r>
            <w:r w:rsidR="00535CEB" w:rsidRPr="00AB10B9">
              <w:rPr>
                <w:b w:val="0"/>
                <w:sz w:val="18"/>
                <w:szCs w:val="18"/>
              </w:rPr>
              <w:t>killstreaming</w:t>
            </w:r>
            <w:bookmarkEnd w:id="607"/>
            <w:bookmarkEnd w:id="608"/>
            <w:bookmarkEnd w:id="609"/>
            <w:bookmarkEnd w:id="610"/>
          </w:p>
        </w:tc>
      </w:tr>
      <w:tr w:rsidR="00190790" w:rsidRPr="00AB10B9" w14:paraId="506CA6FE" w14:textId="77777777" w:rsidTr="00190790">
        <w:tc>
          <w:tcPr>
            <w:tcW w:w="1098" w:type="dxa"/>
            <w:shd w:val="clear" w:color="auto" w:fill="auto"/>
            <w:vAlign w:val="center"/>
          </w:tcPr>
          <w:p w14:paraId="2A6E63B0" w14:textId="33911822" w:rsidR="00535CEB" w:rsidRPr="00AB10B9" w:rsidRDefault="00535CEB" w:rsidP="00CD74CC">
            <w:pPr>
              <w:pStyle w:val="GLTableheading"/>
              <w:spacing w:before="0" w:after="0"/>
              <w:ind w:left="0" w:firstLine="0"/>
              <w:rPr>
                <w:b w:val="0"/>
                <w:sz w:val="16"/>
                <w:szCs w:val="16"/>
              </w:rPr>
            </w:pPr>
            <w:bookmarkStart w:id="611" w:name="_Toc275180710"/>
            <w:bookmarkStart w:id="612" w:name="_Toc275180938"/>
            <w:bookmarkStart w:id="613" w:name="_Toc275181717"/>
            <w:bookmarkStart w:id="614" w:name="_Toc278631751"/>
            <w:r w:rsidRPr="00AB10B9">
              <w:rPr>
                <w:b w:val="0"/>
                <w:sz w:val="16"/>
                <w:szCs w:val="16"/>
              </w:rPr>
              <w:t xml:space="preserve">Lopata et al (2010) </w:t>
            </w:r>
            <w:r w:rsidR="00D217D0"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33" w:tooltip="Lopata, 2010 #2865" w:history="1">
              <w:r w:rsidR="00CD74CC" w:rsidRPr="00AB10B9">
                <w:rPr>
                  <w:b w:val="0"/>
                  <w:noProof/>
                  <w:sz w:val="16"/>
                  <w:szCs w:val="16"/>
                </w:rPr>
                <w:t>33</w:t>
              </w:r>
            </w:hyperlink>
            <w:r w:rsidR="00540258" w:rsidRPr="00AB10B9">
              <w:rPr>
                <w:b w:val="0"/>
                <w:noProof/>
                <w:sz w:val="16"/>
                <w:szCs w:val="16"/>
              </w:rPr>
              <w:t>]</w:t>
            </w:r>
            <w:bookmarkEnd w:id="611"/>
            <w:bookmarkEnd w:id="612"/>
            <w:bookmarkEnd w:id="613"/>
            <w:bookmarkEnd w:id="614"/>
            <w:r w:rsidR="00D217D0" w:rsidRPr="00AB10B9">
              <w:rPr>
                <w:b w:val="0"/>
                <w:sz w:val="16"/>
                <w:szCs w:val="16"/>
              </w:rPr>
              <w:fldChar w:fldCharType="end"/>
            </w:r>
          </w:p>
        </w:tc>
        <w:tc>
          <w:tcPr>
            <w:tcW w:w="900" w:type="dxa"/>
            <w:shd w:val="clear" w:color="auto" w:fill="auto"/>
            <w:vAlign w:val="center"/>
          </w:tcPr>
          <w:p w14:paraId="575BF967" w14:textId="77777777" w:rsidR="00535CEB" w:rsidRPr="00AB10B9" w:rsidRDefault="00535CEB" w:rsidP="00535CEB">
            <w:pPr>
              <w:pStyle w:val="GL-Tablebody"/>
              <w:spacing w:before="0" w:after="0" w:line="264" w:lineRule="auto"/>
              <w:rPr>
                <w:szCs w:val="16"/>
              </w:rPr>
            </w:pPr>
            <w:r w:rsidRPr="00AB10B9">
              <w:rPr>
                <w:szCs w:val="16"/>
              </w:rPr>
              <w:t xml:space="preserve">Quality: ? </w:t>
            </w:r>
          </w:p>
          <w:p w14:paraId="297C2CF3" w14:textId="7E7BDC13" w:rsidR="00535CEB" w:rsidRPr="00AB10B9" w:rsidRDefault="00535CEB" w:rsidP="00535CEB">
            <w:pPr>
              <w:pStyle w:val="GLTableheading"/>
              <w:spacing w:before="0" w:after="0"/>
              <w:ind w:left="0" w:firstLine="0"/>
              <w:rPr>
                <w:b w:val="0"/>
                <w:sz w:val="16"/>
                <w:szCs w:val="16"/>
              </w:rPr>
            </w:pPr>
            <w:bookmarkStart w:id="615" w:name="_Toc275180711"/>
            <w:bookmarkStart w:id="616" w:name="_Toc275180939"/>
            <w:bookmarkStart w:id="617" w:name="_Toc275181718"/>
            <w:bookmarkStart w:id="618" w:name="_Toc278631752"/>
            <w:r w:rsidRPr="00AB10B9">
              <w:rPr>
                <w:b w:val="0"/>
                <w:sz w:val="16"/>
                <w:szCs w:val="16"/>
              </w:rPr>
              <w:t>US</w:t>
            </w:r>
            <w:bookmarkEnd w:id="615"/>
            <w:bookmarkEnd w:id="616"/>
            <w:bookmarkEnd w:id="617"/>
            <w:bookmarkEnd w:id="618"/>
          </w:p>
        </w:tc>
        <w:tc>
          <w:tcPr>
            <w:tcW w:w="900" w:type="dxa"/>
            <w:shd w:val="clear" w:color="auto" w:fill="auto"/>
            <w:vAlign w:val="center"/>
          </w:tcPr>
          <w:p w14:paraId="1BD5346E" w14:textId="67438C86" w:rsidR="00535CEB" w:rsidRPr="00AB10B9" w:rsidRDefault="00144D51" w:rsidP="00535CEB">
            <w:pPr>
              <w:pStyle w:val="GLTableheading"/>
              <w:spacing w:before="0" w:after="0"/>
              <w:ind w:left="0" w:firstLine="0"/>
              <w:rPr>
                <w:b w:val="0"/>
                <w:sz w:val="16"/>
                <w:szCs w:val="16"/>
              </w:rPr>
            </w:pPr>
            <w:bookmarkStart w:id="619" w:name="_Toc275180712"/>
            <w:bookmarkStart w:id="620" w:name="_Toc275180940"/>
            <w:bookmarkStart w:id="621" w:name="_Toc275181719"/>
            <w:bookmarkStart w:id="622" w:name="_Toc278631753"/>
            <w:r w:rsidRPr="00AB10B9">
              <w:rPr>
                <w:b w:val="0"/>
                <w:sz w:val="16"/>
                <w:szCs w:val="16"/>
              </w:rPr>
              <w:t xml:space="preserve">5 70-minute sessions per day, 5 per week, </w:t>
            </w:r>
            <w:r w:rsidR="00535CEB" w:rsidRPr="00AB10B9">
              <w:rPr>
                <w:b w:val="0"/>
                <w:sz w:val="16"/>
                <w:szCs w:val="16"/>
              </w:rPr>
              <w:t xml:space="preserve">over 5 weeks </w:t>
            </w:r>
            <w:r w:rsidR="001F6BCC" w:rsidRPr="00AB10B9">
              <w:rPr>
                <w:b w:val="0"/>
                <w:sz w:val="16"/>
                <w:szCs w:val="16"/>
              </w:rPr>
              <w:t>=</w:t>
            </w:r>
            <w:r w:rsidRPr="00AB10B9">
              <w:rPr>
                <w:b w:val="0"/>
                <w:sz w:val="16"/>
                <w:szCs w:val="16"/>
              </w:rPr>
              <w:t>46 hours</w:t>
            </w:r>
            <w:bookmarkEnd w:id="619"/>
            <w:bookmarkEnd w:id="620"/>
            <w:bookmarkEnd w:id="621"/>
            <w:bookmarkEnd w:id="622"/>
          </w:p>
        </w:tc>
        <w:tc>
          <w:tcPr>
            <w:tcW w:w="1710" w:type="dxa"/>
            <w:shd w:val="clear" w:color="auto" w:fill="auto"/>
            <w:vAlign w:val="center"/>
          </w:tcPr>
          <w:p w14:paraId="1438E551" w14:textId="1A58AD2A" w:rsidR="00535CEB" w:rsidRPr="00AB10B9" w:rsidRDefault="00535CEB" w:rsidP="00535CEB">
            <w:pPr>
              <w:pStyle w:val="GL-Tablebody"/>
              <w:spacing w:before="0" w:after="0" w:line="264" w:lineRule="auto"/>
              <w:rPr>
                <w:szCs w:val="16"/>
              </w:rPr>
            </w:pPr>
            <w:r w:rsidRPr="00AB10B9">
              <w:rPr>
                <w:szCs w:val="16"/>
              </w:rPr>
              <w:t xml:space="preserve">n=36 </w:t>
            </w:r>
          </w:p>
          <w:p w14:paraId="65C1FEC2" w14:textId="0EC003EF" w:rsidR="00535CEB" w:rsidRPr="00AB10B9" w:rsidRDefault="00535CEB" w:rsidP="00535CEB">
            <w:pPr>
              <w:pStyle w:val="GL-Tablebody"/>
              <w:spacing w:before="0" w:after="0" w:line="264" w:lineRule="auto"/>
              <w:rPr>
                <w:szCs w:val="16"/>
              </w:rPr>
            </w:pPr>
            <w:r w:rsidRPr="00AB10B9">
              <w:rPr>
                <w:szCs w:val="16"/>
              </w:rPr>
              <w:t>7-12 years (M=9.5)</w:t>
            </w:r>
          </w:p>
          <w:p w14:paraId="5E574A5E" w14:textId="77777777" w:rsidR="00535CEB" w:rsidRPr="00AB10B9" w:rsidRDefault="00535CEB" w:rsidP="00535CEB">
            <w:pPr>
              <w:pStyle w:val="GL-Tablebody"/>
              <w:spacing w:before="0" w:after="0" w:line="264" w:lineRule="auto"/>
              <w:rPr>
                <w:szCs w:val="16"/>
              </w:rPr>
            </w:pPr>
            <w:r w:rsidRPr="00AB10B9">
              <w:rPr>
                <w:szCs w:val="16"/>
              </w:rPr>
              <w:t xml:space="preserve">94% male </w:t>
            </w:r>
          </w:p>
          <w:p w14:paraId="7EF67BA0" w14:textId="55CCD595" w:rsidR="00535CEB" w:rsidRPr="00AB10B9" w:rsidRDefault="00535CEB" w:rsidP="00535CEB">
            <w:pPr>
              <w:pStyle w:val="GLTableheading"/>
              <w:spacing w:before="0" w:after="0"/>
              <w:ind w:left="0" w:firstLine="0"/>
              <w:rPr>
                <w:b w:val="0"/>
                <w:sz w:val="16"/>
                <w:szCs w:val="16"/>
              </w:rPr>
            </w:pPr>
            <w:bookmarkStart w:id="623" w:name="_Toc275180713"/>
            <w:bookmarkStart w:id="624" w:name="_Toc275180941"/>
            <w:bookmarkStart w:id="625" w:name="_Toc275181720"/>
            <w:bookmarkStart w:id="626" w:name="_Toc278631754"/>
            <w:r w:rsidRPr="00AB10B9">
              <w:rPr>
                <w:b w:val="0"/>
                <w:sz w:val="16"/>
                <w:szCs w:val="16"/>
              </w:rPr>
              <w:t>TG: n=18, CG: n=18</w:t>
            </w:r>
            <w:bookmarkEnd w:id="623"/>
            <w:bookmarkEnd w:id="624"/>
            <w:bookmarkEnd w:id="625"/>
            <w:bookmarkEnd w:id="626"/>
          </w:p>
        </w:tc>
        <w:tc>
          <w:tcPr>
            <w:tcW w:w="4320" w:type="dxa"/>
            <w:shd w:val="clear" w:color="auto" w:fill="auto"/>
            <w:vAlign w:val="center"/>
          </w:tcPr>
          <w:p w14:paraId="34A41045" w14:textId="0636413B" w:rsidR="00535CEB" w:rsidRPr="00AB10B9" w:rsidRDefault="00535CEB" w:rsidP="00535CEB">
            <w:pPr>
              <w:pStyle w:val="GL-Tablebody"/>
              <w:spacing w:before="0" w:after="0" w:line="264" w:lineRule="auto"/>
              <w:rPr>
                <w:szCs w:val="16"/>
              </w:rPr>
            </w:pPr>
            <w:r w:rsidRPr="00AB10B9">
              <w:rPr>
                <w:szCs w:val="16"/>
              </w:rPr>
              <w:t xml:space="preserve">- </w:t>
            </w:r>
            <w:r w:rsidR="00351415" w:rsidRPr="00AB10B9">
              <w:rPr>
                <w:szCs w:val="16"/>
              </w:rPr>
              <w:t>social competence</w:t>
            </w:r>
            <w:r w:rsidR="00BC2302" w:rsidRPr="00AB10B9">
              <w:rPr>
                <w:szCs w:val="16"/>
              </w:rPr>
              <w:t xml:space="preserve"> </w:t>
            </w:r>
            <w:r w:rsidR="00CE4EA3" w:rsidRPr="00AB10B9">
              <w:rPr>
                <w:szCs w:val="16"/>
              </w:rPr>
              <w:t>(SRS) (</w:t>
            </w:r>
            <w:r w:rsidR="00B51660" w:rsidRPr="00AB10B9">
              <w:rPr>
                <w:szCs w:val="16"/>
              </w:rPr>
              <w:t>PARENT</w:t>
            </w:r>
            <w:r w:rsidR="00CE4EA3" w:rsidRPr="00AB10B9">
              <w:rPr>
                <w:szCs w:val="16"/>
              </w:rPr>
              <w:t xml:space="preserve">) </w:t>
            </w:r>
          </w:p>
          <w:p w14:paraId="4A6395BC" w14:textId="263CDCE4" w:rsidR="0063221D" w:rsidRPr="00AB10B9" w:rsidRDefault="00537439" w:rsidP="00535CEB">
            <w:pPr>
              <w:pStyle w:val="GL-Tablebody"/>
              <w:spacing w:before="0" w:after="0" w:line="264" w:lineRule="auto"/>
              <w:rPr>
                <w:szCs w:val="16"/>
              </w:rPr>
            </w:pPr>
            <w:r w:rsidRPr="00AB10B9">
              <w:rPr>
                <w:szCs w:val="16"/>
              </w:rPr>
              <w:t>- w</w:t>
            </w:r>
            <w:r w:rsidR="0063221D" w:rsidRPr="00AB10B9">
              <w:rPr>
                <w:szCs w:val="16"/>
              </w:rPr>
              <w:t>ithdrawal (BASC-2) (</w:t>
            </w:r>
            <w:r w:rsidR="00B51660" w:rsidRPr="00AB10B9">
              <w:rPr>
                <w:szCs w:val="16"/>
              </w:rPr>
              <w:t>PARENT</w:t>
            </w:r>
            <w:r w:rsidR="0063221D" w:rsidRPr="00AB10B9">
              <w:rPr>
                <w:szCs w:val="16"/>
              </w:rPr>
              <w:t xml:space="preserve">) </w:t>
            </w:r>
          </w:p>
          <w:p w14:paraId="6C518D25" w14:textId="14AED81F" w:rsidR="00535CEB" w:rsidRPr="00AB10B9" w:rsidRDefault="00535CEB" w:rsidP="00535CEB">
            <w:pPr>
              <w:pStyle w:val="GLTableheading"/>
              <w:spacing w:before="0" w:after="0"/>
              <w:ind w:left="0" w:firstLine="0"/>
              <w:rPr>
                <w:b w:val="0"/>
                <w:sz w:val="16"/>
                <w:szCs w:val="16"/>
              </w:rPr>
            </w:pPr>
            <w:bookmarkStart w:id="627" w:name="_Toc275180714"/>
            <w:bookmarkStart w:id="628" w:name="_Toc275180942"/>
            <w:bookmarkStart w:id="629" w:name="_Toc275181721"/>
            <w:bookmarkStart w:id="630" w:name="_Toc278631755"/>
            <w:r w:rsidRPr="00AB10B9">
              <w:rPr>
                <w:b w:val="0"/>
                <w:sz w:val="16"/>
                <w:szCs w:val="16"/>
              </w:rPr>
              <w:t>- i</w:t>
            </w:r>
            <w:r w:rsidR="00533D7A" w:rsidRPr="00AB10B9">
              <w:rPr>
                <w:b w:val="0"/>
                <w:sz w:val="16"/>
                <w:szCs w:val="16"/>
              </w:rPr>
              <w:t>diomatic language (CASL) (CHILD)</w:t>
            </w:r>
            <w:bookmarkEnd w:id="627"/>
            <w:bookmarkEnd w:id="628"/>
            <w:bookmarkEnd w:id="629"/>
            <w:bookmarkEnd w:id="630"/>
          </w:p>
          <w:p w14:paraId="0FA0BF2D" w14:textId="6948270E" w:rsidR="0063221D" w:rsidRPr="00AB10B9" w:rsidRDefault="0063221D" w:rsidP="0063221D">
            <w:pPr>
              <w:pStyle w:val="GL-Tablebody"/>
              <w:spacing w:before="0" w:after="0" w:line="264" w:lineRule="auto"/>
              <w:rPr>
                <w:szCs w:val="16"/>
              </w:rPr>
            </w:pPr>
            <w:r w:rsidRPr="00AB10B9">
              <w:rPr>
                <w:szCs w:val="16"/>
              </w:rPr>
              <w:t>- skills taught in programme (ASC) (</w:t>
            </w:r>
            <w:r w:rsidR="00B51660" w:rsidRPr="00AB10B9">
              <w:rPr>
                <w:szCs w:val="16"/>
              </w:rPr>
              <w:t>PARENT</w:t>
            </w:r>
            <w:r w:rsidRPr="00AB10B9">
              <w:rPr>
                <w:szCs w:val="16"/>
              </w:rPr>
              <w:t xml:space="preserve">) </w:t>
            </w:r>
          </w:p>
          <w:p w14:paraId="4DA0329C" w14:textId="3E8B4314" w:rsidR="0063221D" w:rsidRPr="00AB10B9" w:rsidRDefault="0063221D" w:rsidP="001F4656">
            <w:pPr>
              <w:pStyle w:val="GL-Tablebody"/>
              <w:spacing w:before="0" w:after="0" w:line="264" w:lineRule="auto"/>
              <w:rPr>
                <w:szCs w:val="16"/>
              </w:rPr>
            </w:pPr>
            <w:r w:rsidRPr="00AB10B9">
              <w:rPr>
                <w:szCs w:val="16"/>
              </w:rPr>
              <w:t xml:space="preserve">- </w:t>
            </w:r>
            <w:r w:rsidR="00BB2B6A" w:rsidRPr="00AB10B9">
              <w:rPr>
                <w:szCs w:val="16"/>
              </w:rPr>
              <w:t>Skillstreami</w:t>
            </w:r>
            <w:r w:rsidR="004061EB" w:rsidRPr="00AB10B9">
              <w:rPr>
                <w:szCs w:val="16"/>
              </w:rPr>
              <w:t>n</w:t>
            </w:r>
            <w:r w:rsidR="00BB2B6A" w:rsidRPr="00AB10B9">
              <w:rPr>
                <w:szCs w:val="16"/>
              </w:rPr>
              <w:t xml:space="preserve">g </w:t>
            </w:r>
            <w:r w:rsidRPr="00AB10B9">
              <w:rPr>
                <w:szCs w:val="16"/>
              </w:rPr>
              <w:t>programme knowledge</w:t>
            </w:r>
            <w:r w:rsidR="0037056A" w:rsidRPr="00AB10B9">
              <w:rPr>
                <w:szCs w:val="16"/>
              </w:rPr>
              <w:t xml:space="preserve"> (SKA)</w:t>
            </w:r>
            <w:r w:rsidR="001F4656" w:rsidRPr="00AB10B9">
              <w:rPr>
                <w:szCs w:val="16"/>
              </w:rPr>
              <w:t xml:space="preserve"> (ASSESSOR)</w:t>
            </w:r>
            <w:r w:rsidRPr="00AB10B9">
              <w:rPr>
                <w:szCs w:val="16"/>
              </w:rPr>
              <w:t xml:space="preserve"> </w:t>
            </w:r>
          </w:p>
        </w:tc>
        <w:tc>
          <w:tcPr>
            <w:tcW w:w="4706" w:type="dxa"/>
            <w:shd w:val="clear" w:color="auto" w:fill="auto"/>
            <w:vAlign w:val="center"/>
          </w:tcPr>
          <w:p w14:paraId="6A6862D5" w14:textId="4403D299" w:rsidR="00535CEB" w:rsidRPr="00AB10B9" w:rsidRDefault="00535CEB" w:rsidP="00535CEB">
            <w:pPr>
              <w:pStyle w:val="GL-Tablebody"/>
              <w:spacing w:before="0" w:after="0" w:line="264" w:lineRule="auto"/>
              <w:rPr>
                <w:szCs w:val="16"/>
              </w:rPr>
            </w:pPr>
            <w:r w:rsidRPr="00AB10B9">
              <w:rPr>
                <w:szCs w:val="16"/>
              </w:rPr>
              <w:t xml:space="preserve">- </w:t>
            </w:r>
            <w:r w:rsidR="00C03104" w:rsidRPr="00AB10B9">
              <w:rPr>
                <w:szCs w:val="16"/>
              </w:rPr>
              <w:t xml:space="preserve">social </w:t>
            </w:r>
            <w:r w:rsidR="00015114" w:rsidRPr="00AB10B9">
              <w:rPr>
                <w:szCs w:val="16"/>
              </w:rPr>
              <w:t xml:space="preserve">skills behaviour </w:t>
            </w:r>
            <w:r w:rsidRPr="00AB10B9">
              <w:rPr>
                <w:szCs w:val="16"/>
              </w:rPr>
              <w:t>(BASC-2) (</w:t>
            </w:r>
            <w:r w:rsidR="00B51660" w:rsidRPr="00AB10B9">
              <w:rPr>
                <w:szCs w:val="16"/>
              </w:rPr>
              <w:t>PARENT</w:t>
            </w:r>
            <w:r w:rsidRPr="00AB10B9">
              <w:rPr>
                <w:szCs w:val="16"/>
              </w:rPr>
              <w:t xml:space="preserve">) </w:t>
            </w:r>
          </w:p>
          <w:p w14:paraId="7AE57955" w14:textId="00A1592E" w:rsidR="00535CEB" w:rsidRPr="00AB10B9" w:rsidRDefault="00535CEB" w:rsidP="00533D7A">
            <w:pPr>
              <w:pStyle w:val="GLTableheading"/>
              <w:spacing w:before="0" w:after="0"/>
              <w:ind w:left="0" w:firstLine="0"/>
              <w:rPr>
                <w:b w:val="0"/>
                <w:sz w:val="16"/>
                <w:szCs w:val="16"/>
              </w:rPr>
            </w:pPr>
            <w:bookmarkStart w:id="631" w:name="_Toc275180715"/>
            <w:bookmarkStart w:id="632" w:name="_Toc275180943"/>
            <w:bookmarkStart w:id="633" w:name="_Toc275181722"/>
            <w:bookmarkStart w:id="634" w:name="_Toc278631756"/>
            <w:r w:rsidRPr="00AB10B9">
              <w:rPr>
                <w:b w:val="0"/>
                <w:sz w:val="16"/>
                <w:szCs w:val="16"/>
              </w:rPr>
              <w:t>- emotion recognition (DANVA-2) (</w:t>
            </w:r>
            <w:r w:rsidR="00533D7A" w:rsidRPr="00AB10B9">
              <w:rPr>
                <w:b w:val="0"/>
                <w:sz w:val="16"/>
                <w:szCs w:val="16"/>
              </w:rPr>
              <w:t>CHILD</w:t>
            </w:r>
            <w:r w:rsidRPr="00AB10B9">
              <w:rPr>
                <w:b w:val="0"/>
                <w:sz w:val="16"/>
                <w:szCs w:val="16"/>
              </w:rPr>
              <w:t>)</w:t>
            </w:r>
            <w:bookmarkEnd w:id="631"/>
            <w:bookmarkEnd w:id="632"/>
            <w:bookmarkEnd w:id="633"/>
            <w:bookmarkEnd w:id="634"/>
          </w:p>
        </w:tc>
      </w:tr>
      <w:tr w:rsidR="00535CEB" w:rsidRPr="00AB10B9" w14:paraId="4F651C81" w14:textId="77777777" w:rsidTr="00190790">
        <w:tc>
          <w:tcPr>
            <w:tcW w:w="1098" w:type="dxa"/>
            <w:shd w:val="clear" w:color="auto" w:fill="auto"/>
            <w:vAlign w:val="center"/>
          </w:tcPr>
          <w:p w14:paraId="2D46C6DA" w14:textId="2D4479F6" w:rsidR="00535CEB" w:rsidRPr="00AB10B9" w:rsidRDefault="00535CEB" w:rsidP="00CD74CC">
            <w:pPr>
              <w:pStyle w:val="GLTableheading"/>
              <w:spacing w:before="0" w:after="0"/>
              <w:ind w:left="0" w:firstLine="0"/>
              <w:rPr>
                <w:b w:val="0"/>
                <w:sz w:val="16"/>
                <w:szCs w:val="16"/>
              </w:rPr>
            </w:pPr>
            <w:bookmarkStart w:id="635" w:name="_Toc275180716"/>
            <w:bookmarkStart w:id="636" w:name="_Toc275180944"/>
            <w:bookmarkStart w:id="637" w:name="_Toc275181723"/>
            <w:bookmarkStart w:id="638" w:name="_Toc278631757"/>
            <w:r w:rsidRPr="00AB10B9">
              <w:rPr>
                <w:b w:val="0"/>
                <w:sz w:val="16"/>
                <w:szCs w:val="16"/>
              </w:rPr>
              <w:t xml:space="preserve">Thomeer et al (2012) </w:t>
            </w:r>
            <w:r w:rsidR="00D217D0" w:rsidRPr="00AB10B9">
              <w:rPr>
                <w:b w:val="0"/>
                <w:sz w:val="16"/>
                <w:szCs w:val="16"/>
              </w:rPr>
              <w:fldChar w:fldCharType="begin"/>
            </w:r>
            <w:r w:rsidR="00540258" w:rsidRPr="00AB10B9">
              <w:rPr>
                <w:b w:val="0"/>
                <w:sz w:val="16"/>
                <w:szCs w:val="16"/>
              </w:rPr>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D217D0" w:rsidRPr="00AB10B9">
              <w:rPr>
                <w:b w:val="0"/>
                <w:sz w:val="16"/>
                <w:szCs w:val="16"/>
              </w:rPr>
              <w:fldChar w:fldCharType="separate"/>
            </w:r>
            <w:r w:rsidR="00540258" w:rsidRPr="00AB10B9">
              <w:rPr>
                <w:b w:val="0"/>
                <w:noProof/>
                <w:sz w:val="16"/>
                <w:szCs w:val="16"/>
              </w:rPr>
              <w:t>[</w:t>
            </w:r>
            <w:hyperlink w:anchor="_ENREF_34" w:tooltip="Thomeer, 2012 #2866" w:history="1">
              <w:r w:rsidR="00CD74CC" w:rsidRPr="00AB10B9">
                <w:rPr>
                  <w:b w:val="0"/>
                  <w:noProof/>
                  <w:sz w:val="16"/>
                  <w:szCs w:val="16"/>
                </w:rPr>
                <w:t>34</w:t>
              </w:r>
            </w:hyperlink>
            <w:r w:rsidR="00540258" w:rsidRPr="00AB10B9">
              <w:rPr>
                <w:b w:val="0"/>
                <w:noProof/>
                <w:sz w:val="16"/>
                <w:szCs w:val="16"/>
              </w:rPr>
              <w:t>]</w:t>
            </w:r>
            <w:bookmarkEnd w:id="635"/>
            <w:bookmarkEnd w:id="636"/>
            <w:bookmarkEnd w:id="637"/>
            <w:bookmarkEnd w:id="638"/>
            <w:r w:rsidR="00D217D0" w:rsidRPr="00AB10B9">
              <w:rPr>
                <w:b w:val="0"/>
                <w:sz w:val="16"/>
                <w:szCs w:val="16"/>
              </w:rPr>
              <w:fldChar w:fldCharType="end"/>
            </w:r>
          </w:p>
        </w:tc>
        <w:tc>
          <w:tcPr>
            <w:tcW w:w="900" w:type="dxa"/>
            <w:shd w:val="clear" w:color="auto" w:fill="auto"/>
            <w:vAlign w:val="center"/>
          </w:tcPr>
          <w:p w14:paraId="5334A2DC" w14:textId="77777777" w:rsidR="00535CEB" w:rsidRPr="00AB10B9" w:rsidRDefault="00535CEB" w:rsidP="00535CEB">
            <w:pPr>
              <w:pStyle w:val="GL-Tablebody"/>
              <w:spacing w:before="0" w:after="0" w:line="264" w:lineRule="auto"/>
              <w:rPr>
                <w:szCs w:val="16"/>
              </w:rPr>
            </w:pPr>
            <w:r w:rsidRPr="00AB10B9">
              <w:rPr>
                <w:szCs w:val="16"/>
              </w:rPr>
              <w:t>Quality: +</w:t>
            </w:r>
          </w:p>
          <w:p w14:paraId="0F476626" w14:textId="2558B4E7" w:rsidR="00535CEB" w:rsidRPr="00AB10B9" w:rsidRDefault="00535CEB" w:rsidP="00535CEB">
            <w:pPr>
              <w:pStyle w:val="GL-Tablebody"/>
              <w:spacing w:before="0" w:after="0" w:line="264" w:lineRule="auto"/>
              <w:rPr>
                <w:szCs w:val="16"/>
              </w:rPr>
            </w:pPr>
            <w:r w:rsidRPr="00AB10B9">
              <w:rPr>
                <w:szCs w:val="16"/>
              </w:rPr>
              <w:t>US</w:t>
            </w:r>
          </w:p>
        </w:tc>
        <w:tc>
          <w:tcPr>
            <w:tcW w:w="900" w:type="dxa"/>
            <w:shd w:val="clear" w:color="auto" w:fill="auto"/>
            <w:vAlign w:val="center"/>
          </w:tcPr>
          <w:p w14:paraId="41268830" w14:textId="1C6EF1EB" w:rsidR="00535CEB" w:rsidRPr="00AB10B9" w:rsidRDefault="00144D51" w:rsidP="00535CEB">
            <w:pPr>
              <w:pStyle w:val="GLTableheading"/>
              <w:spacing w:before="0" w:after="0"/>
              <w:ind w:left="0" w:firstLine="0"/>
              <w:rPr>
                <w:b w:val="0"/>
                <w:sz w:val="16"/>
                <w:szCs w:val="16"/>
              </w:rPr>
            </w:pPr>
            <w:bookmarkStart w:id="639" w:name="_Toc275180717"/>
            <w:bookmarkStart w:id="640" w:name="_Toc275180945"/>
            <w:bookmarkStart w:id="641" w:name="_Toc275181724"/>
            <w:bookmarkStart w:id="642" w:name="_Toc278631758"/>
            <w:r w:rsidRPr="00AB10B9">
              <w:rPr>
                <w:b w:val="0"/>
                <w:sz w:val="16"/>
                <w:szCs w:val="16"/>
              </w:rPr>
              <w:t>5 70-minute sessions per day, 5 per week, over 5 weeks =46 hours</w:t>
            </w:r>
            <w:bookmarkEnd w:id="639"/>
            <w:bookmarkEnd w:id="640"/>
            <w:bookmarkEnd w:id="641"/>
            <w:bookmarkEnd w:id="642"/>
          </w:p>
        </w:tc>
        <w:tc>
          <w:tcPr>
            <w:tcW w:w="1710" w:type="dxa"/>
            <w:shd w:val="clear" w:color="auto" w:fill="auto"/>
            <w:vAlign w:val="center"/>
          </w:tcPr>
          <w:p w14:paraId="224DD6A4" w14:textId="7574BBE1" w:rsidR="00535CEB" w:rsidRPr="00AB10B9" w:rsidRDefault="00535CEB" w:rsidP="00535CEB">
            <w:pPr>
              <w:pStyle w:val="GL-Tablebody"/>
              <w:spacing w:before="0" w:after="0" w:line="264" w:lineRule="auto"/>
              <w:rPr>
                <w:szCs w:val="16"/>
              </w:rPr>
            </w:pPr>
            <w:r w:rsidRPr="00AB10B9">
              <w:rPr>
                <w:szCs w:val="16"/>
              </w:rPr>
              <w:t xml:space="preserve">n=35 </w:t>
            </w:r>
          </w:p>
          <w:p w14:paraId="1F302726" w14:textId="7763AAE2" w:rsidR="00535CEB" w:rsidRPr="00AB10B9" w:rsidRDefault="00535CEB" w:rsidP="00535CEB">
            <w:pPr>
              <w:pStyle w:val="GL-Tablebody"/>
              <w:spacing w:before="0" w:after="0" w:line="264" w:lineRule="auto"/>
              <w:rPr>
                <w:szCs w:val="16"/>
              </w:rPr>
            </w:pPr>
            <w:r w:rsidRPr="00AB10B9">
              <w:rPr>
                <w:szCs w:val="16"/>
              </w:rPr>
              <w:t>7-12 years (M=9.3)</w:t>
            </w:r>
          </w:p>
          <w:p w14:paraId="155AA0EB" w14:textId="77777777" w:rsidR="00535CEB" w:rsidRPr="00AB10B9" w:rsidRDefault="00535CEB" w:rsidP="00535CEB">
            <w:pPr>
              <w:pStyle w:val="GL-Tablebody"/>
              <w:spacing w:before="0" w:after="0" w:line="264" w:lineRule="auto"/>
              <w:rPr>
                <w:szCs w:val="16"/>
              </w:rPr>
            </w:pPr>
            <w:r w:rsidRPr="00AB10B9">
              <w:rPr>
                <w:szCs w:val="16"/>
              </w:rPr>
              <w:t xml:space="preserve">86% male </w:t>
            </w:r>
          </w:p>
          <w:p w14:paraId="7E435EBE" w14:textId="50DC0F1E" w:rsidR="00535CEB" w:rsidRPr="00AB10B9" w:rsidRDefault="00535CEB" w:rsidP="00535CEB">
            <w:pPr>
              <w:pStyle w:val="GL-Tablebody"/>
              <w:spacing w:before="0" w:after="0" w:line="264" w:lineRule="auto"/>
              <w:rPr>
                <w:szCs w:val="16"/>
              </w:rPr>
            </w:pPr>
            <w:r w:rsidRPr="00AB10B9">
              <w:rPr>
                <w:szCs w:val="16"/>
              </w:rPr>
              <w:t>TG: n=17, CG: n=18</w:t>
            </w:r>
          </w:p>
        </w:tc>
        <w:tc>
          <w:tcPr>
            <w:tcW w:w="4320" w:type="dxa"/>
            <w:shd w:val="clear" w:color="auto" w:fill="auto"/>
            <w:vAlign w:val="center"/>
          </w:tcPr>
          <w:p w14:paraId="30C4865C" w14:textId="73DA5847" w:rsidR="00351415" w:rsidRPr="00AB10B9" w:rsidRDefault="00351415" w:rsidP="00351415">
            <w:pPr>
              <w:pStyle w:val="GL-Tablebody"/>
              <w:spacing w:before="0" w:after="0" w:line="264" w:lineRule="auto"/>
              <w:rPr>
                <w:szCs w:val="16"/>
              </w:rPr>
            </w:pPr>
            <w:r w:rsidRPr="00AB10B9">
              <w:rPr>
                <w:szCs w:val="16"/>
              </w:rPr>
              <w:t>- social competence (SRS) (</w:t>
            </w:r>
            <w:r w:rsidR="00B51660" w:rsidRPr="00AB10B9">
              <w:rPr>
                <w:szCs w:val="16"/>
              </w:rPr>
              <w:t>PARENT</w:t>
            </w:r>
            <w:r w:rsidRPr="00AB10B9">
              <w:rPr>
                <w:szCs w:val="16"/>
              </w:rPr>
              <w:t xml:space="preserve">) </w:t>
            </w:r>
          </w:p>
          <w:p w14:paraId="2BCBD566" w14:textId="2FFE9322" w:rsidR="00535CEB" w:rsidRPr="00AB10B9" w:rsidRDefault="00535CEB" w:rsidP="00535CEB">
            <w:pPr>
              <w:pStyle w:val="GL-Tablebody"/>
              <w:spacing w:before="0" w:after="0" w:line="264" w:lineRule="auto"/>
              <w:rPr>
                <w:szCs w:val="16"/>
              </w:rPr>
            </w:pPr>
            <w:r w:rsidRPr="00AB10B9">
              <w:rPr>
                <w:szCs w:val="16"/>
              </w:rPr>
              <w:t xml:space="preserve">- </w:t>
            </w:r>
            <w:r w:rsidR="00015114" w:rsidRPr="00AB10B9">
              <w:rPr>
                <w:szCs w:val="16"/>
              </w:rPr>
              <w:t xml:space="preserve">social skills behaviour </w:t>
            </w:r>
            <w:r w:rsidRPr="00AB10B9">
              <w:rPr>
                <w:szCs w:val="16"/>
              </w:rPr>
              <w:t>(BASC-2) (</w:t>
            </w:r>
            <w:r w:rsidR="00B51660" w:rsidRPr="00AB10B9">
              <w:rPr>
                <w:szCs w:val="16"/>
              </w:rPr>
              <w:t>PARENT</w:t>
            </w:r>
            <w:r w:rsidRPr="00AB10B9">
              <w:rPr>
                <w:szCs w:val="16"/>
              </w:rPr>
              <w:t xml:space="preserve">) </w:t>
            </w:r>
          </w:p>
          <w:p w14:paraId="138E72E0" w14:textId="3377CEC7" w:rsidR="0063221D" w:rsidRPr="00AB10B9" w:rsidRDefault="0063221D" w:rsidP="00535CEB">
            <w:pPr>
              <w:pStyle w:val="GL-Tablebody"/>
              <w:spacing w:before="0" w:after="0" w:line="264" w:lineRule="auto"/>
              <w:rPr>
                <w:szCs w:val="16"/>
              </w:rPr>
            </w:pPr>
            <w:r w:rsidRPr="00AB10B9">
              <w:rPr>
                <w:szCs w:val="16"/>
              </w:rPr>
              <w:t>- sk</w:t>
            </w:r>
            <w:r w:rsidR="00B51660" w:rsidRPr="00AB10B9">
              <w:rPr>
                <w:szCs w:val="16"/>
              </w:rPr>
              <w:t>ills taught in programme (ASC)</w:t>
            </w:r>
            <w:r w:rsidRPr="00AB10B9">
              <w:rPr>
                <w:szCs w:val="16"/>
              </w:rPr>
              <w:t xml:space="preserve"> </w:t>
            </w:r>
            <w:r w:rsidR="00B51660" w:rsidRPr="00AB10B9">
              <w:rPr>
                <w:szCs w:val="16"/>
              </w:rPr>
              <w:t>(PARENT)</w:t>
            </w:r>
          </w:p>
          <w:p w14:paraId="6746AE00" w14:textId="2939AE8B" w:rsidR="00535CEB" w:rsidRPr="00AB10B9" w:rsidRDefault="00535CEB" w:rsidP="00535CEB">
            <w:pPr>
              <w:pStyle w:val="GL-Tablebody"/>
              <w:spacing w:before="0" w:after="0" w:line="264" w:lineRule="auto"/>
              <w:rPr>
                <w:szCs w:val="16"/>
              </w:rPr>
            </w:pPr>
            <w:r w:rsidRPr="00AB10B9">
              <w:rPr>
                <w:szCs w:val="16"/>
              </w:rPr>
              <w:t>- idiomatic language (CASL) (</w:t>
            </w:r>
            <w:r w:rsidR="00533D7A" w:rsidRPr="00AB10B9">
              <w:rPr>
                <w:szCs w:val="16"/>
              </w:rPr>
              <w:t>CHILD</w:t>
            </w:r>
            <w:r w:rsidRPr="00AB10B9">
              <w:rPr>
                <w:szCs w:val="16"/>
              </w:rPr>
              <w:t>)</w:t>
            </w:r>
          </w:p>
          <w:p w14:paraId="79969FE6" w14:textId="76187226" w:rsidR="0063221D" w:rsidRPr="00AB10B9" w:rsidRDefault="007C7EA2" w:rsidP="001F4656">
            <w:pPr>
              <w:pStyle w:val="GL-Tablebody"/>
              <w:spacing w:before="0" w:after="0" w:line="264" w:lineRule="auto"/>
              <w:rPr>
                <w:szCs w:val="16"/>
              </w:rPr>
            </w:pPr>
            <w:r w:rsidRPr="00AB10B9">
              <w:rPr>
                <w:szCs w:val="16"/>
              </w:rPr>
              <w:t>- Skillstreami</w:t>
            </w:r>
            <w:r w:rsidR="004061EB" w:rsidRPr="00AB10B9">
              <w:rPr>
                <w:szCs w:val="16"/>
              </w:rPr>
              <w:t>n</w:t>
            </w:r>
            <w:r w:rsidRPr="00AB10B9">
              <w:rPr>
                <w:szCs w:val="16"/>
              </w:rPr>
              <w:t>g</w:t>
            </w:r>
            <w:r w:rsidR="0063221D" w:rsidRPr="00AB10B9">
              <w:rPr>
                <w:szCs w:val="16"/>
              </w:rPr>
              <w:t xml:space="preserve"> programme knowledge</w:t>
            </w:r>
            <w:r w:rsidR="0037056A" w:rsidRPr="00AB10B9">
              <w:rPr>
                <w:szCs w:val="16"/>
              </w:rPr>
              <w:t xml:space="preserve"> (SKA)</w:t>
            </w:r>
            <w:r w:rsidR="001F4656" w:rsidRPr="00AB10B9">
              <w:rPr>
                <w:szCs w:val="16"/>
              </w:rPr>
              <w:t xml:space="preserve"> (ASSESSOR)</w:t>
            </w:r>
            <w:r w:rsidR="0063221D" w:rsidRPr="00AB10B9">
              <w:rPr>
                <w:szCs w:val="16"/>
              </w:rPr>
              <w:t xml:space="preserve"> </w:t>
            </w:r>
          </w:p>
        </w:tc>
        <w:tc>
          <w:tcPr>
            <w:tcW w:w="4706" w:type="dxa"/>
            <w:shd w:val="clear" w:color="auto" w:fill="auto"/>
            <w:vAlign w:val="center"/>
          </w:tcPr>
          <w:p w14:paraId="507C303E" w14:textId="4B213A5A" w:rsidR="00535CEB" w:rsidRPr="00AB10B9" w:rsidRDefault="00537439" w:rsidP="00535CEB">
            <w:pPr>
              <w:pStyle w:val="GL-Tablebody"/>
              <w:spacing w:before="0" w:after="0" w:line="264" w:lineRule="auto"/>
              <w:rPr>
                <w:szCs w:val="16"/>
              </w:rPr>
            </w:pPr>
            <w:r w:rsidRPr="00AB10B9">
              <w:rPr>
                <w:szCs w:val="16"/>
              </w:rPr>
              <w:t>- w</w:t>
            </w:r>
            <w:r w:rsidR="00535CEB" w:rsidRPr="00AB10B9">
              <w:rPr>
                <w:szCs w:val="16"/>
              </w:rPr>
              <w:t>ithdrawal (BASC-2) (</w:t>
            </w:r>
            <w:r w:rsidR="00B51660" w:rsidRPr="00AB10B9">
              <w:rPr>
                <w:szCs w:val="16"/>
              </w:rPr>
              <w:t>PARENT</w:t>
            </w:r>
            <w:r w:rsidR="00535CEB" w:rsidRPr="00AB10B9">
              <w:rPr>
                <w:szCs w:val="16"/>
              </w:rPr>
              <w:t xml:space="preserve">) </w:t>
            </w:r>
          </w:p>
          <w:p w14:paraId="22812495" w14:textId="5ADEC1DF" w:rsidR="00535CEB" w:rsidRPr="00AB10B9" w:rsidRDefault="00535CEB" w:rsidP="00533D7A">
            <w:pPr>
              <w:pStyle w:val="GL-Tablebody"/>
              <w:spacing w:before="0" w:after="0" w:line="264" w:lineRule="auto"/>
              <w:rPr>
                <w:szCs w:val="16"/>
              </w:rPr>
            </w:pPr>
            <w:r w:rsidRPr="00AB10B9">
              <w:rPr>
                <w:szCs w:val="16"/>
              </w:rPr>
              <w:t>- emotion recognition (DANVA-2) (</w:t>
            </w:r>
            <w:r w:rsidR="00533D7A" w:rsidRPr="00AB10B9">
              <w:rPr>
                <w:szCs w:val="16"/>
              </w:rPr>
              <w:t>CHILD</w:t>
            </w:r>
            <w:r w:rsidRPr="00AB10B9">
              <w:rPr>
                <w:szCs w:val="16"/>
              </w:rPr>
              <w:t>)</w:t>
            </w:r>
          </w:p>
        </w:tc>
      </w:tr>
    </w:tbl>
    <w:p w14:paraId="3F46F7BD" w14:textId="457FF633" w:rsidR="00535CEB" w:rsidRPr="00AB10B9" w:rsidRDefault="00573B96" w:rsidP="00535CEB">
      <w:pPr>
        <w:pStyle w:val="GLTableheading"/>
        <w:spacing w:before="0" w:after="0"/>
        <w:ind w:left="0" w:firstLine="0"/>
        <w:rPr>
          <w:i/>
        </w:rPr>
      </w:pPr>
      <w:r w:rsidRPr="00AB10B9">
        <w:rPr>
          <w:sz w:val="22"/>
          <w:szCs w:val="22"/>
          <w:lang w:eastAsia="en-GB"/>
        </w:rPr>
        <w:br w:type="page"/>
      </w:r>
      <w:bookmarkStart w:id="643" w:name="_Toc275180718"/>
      <w:bookmarkStart w:id="644" w:name="_Toc275180946"/>
      <w:bookmarkStart w:id="645" w:name="_Toc275181725"/>
      <w:bookmarkStart w:id="646" w:name="_Toc278631759"/>
      <w:r w:rsidR="00535CEB" w:rsidRPr="00AB10B9">
        <w:lastRenderedPageBreak/>
        <w:t>Table 2.2:</w:t>
      </w:r>
      <w:r w:rsidR="00535CEB" w:rsidRPr="00AB10B9">
        <w:tab/>
        <w:t>Characteristics and results of included primary studies grouped by type of social skills group (</w:t>
      </w:r>
      <w:r w:rsidR="00535CEB" w:rsidRPr="00AB10B9">
        <w:rPr>
          <w:i/>
        </w:rPr>
        <w:t>continued)</w:t>
      </w:r>
      <w:bookmarkEnd w:id="643"/>
      <w:bookmarkEnd w:id="644"/>
      <w:bookmarkEnd w:id="645"/>
      <w:bookmarkEnd w:id="646"/>
    </w:p>
    <w:tbl>
      <w:tblPr>
        <w:tblStyle w:val="TableGrid"/>
        <w:tblW w:w="0" w:type="auto"/>
        <w:tblLook w:val="0600" w:firstRow="0" w:lastRow="0" w:firstColumn="0" w:lastColumn="0" w:noHBand="1" w:noVBand="1"/>
      </w:tblPr>
      <w:tblGrid>
        <w:gridCol w:w="1139"/>
        <w:gridCol w:w="900"/>
        <w:gridCol w:w="961"/>
        <w:gridCol w:w="1671"/>
        <w:gridCol w:w="4185"/>
        <w:gridCol w:w="4552"/>
      </w:tblGrid>
      <w:tr w:rsidR="00535CEB" w:rsidRPr="00AB10B9" w14:paraId="3108727B" w14:textId="77777777" w:rsidTr="00190790">
        <w:tc>
          <w:tcPr>
            <w:tcW w:w="1098" w:type="dxa"/>
            <w:tcBorders>
              <w:bottom w:val="single" w:sz="4" w:space="0" w:color="auto"/>
            </w:tcBorders>
            <w:shd w:val="clear" w:color="auto" w:fill="B3B3B3"/>
            <w:vAlign w:val="center"/>
          </w:tcPr>
          <w:p w14:paraId="209AE6C1" w14:textId="77777777" w:rsidR="00535CEB" w:rsidRPr="00AB10B9" w:rsidRDefault="00535CEB" w:rsidP="00190790">
            <w:pPr>
              <w:pStyle w:val="GLTableheading"/>
              <w:spacing w:before="40" w:after="40"/>
              <w:ind w:left="0" w:firstLine="0"/>
            </w:pPr>
            <w:bookmarkStart w:id="647" w:name="_Toc275180719"/>
            <w:bookmarkStart w:id="648" w:name="_Toc275180947"/>
            <w:bookmarkStart w:id="649" w:name="_Toc275181726"/>
            <w:bookmarkStart w:id="650" w:name="_Toc278631760"/>
            <w:r w:rsidRPr="00AB10B9">
              <w:rPr>
                <w:b w:val="0"/>
              </w:rPr>
              <w:t>Reference</w:t>
            </w:r>
            <w:bookmarkEnd w:id="647"/>
            <w:bookmarkEnd w:id="648"/>
            <w:bookmarkEnd w:id="649"/>
            <w:bookmarkEnd w:id="650"/>
          </w:p>
        </w:tc>
        <w:tc>
          <w:tcPr>
            <w:tcW w:w="900" w:type="dxa"/>
            <w:tcBorders>
              <w:bottom w:val="single" w:sz="4" w:space="0" w:color="auto"/>
            </w:tcBorders>
            <w:shd w:val="clear" w:color="auto" w:fill="B3B3B3"/>
            <w:vAlign w:val="center"/>
          </w:tcPr>
          <w:p w14:paraId="71932C76" w14:textId="1874C0B0" w:rsidR="00535CEB" w:rsidRPr="00AB10B9" w:rsidRDefault="009A7709" w:rsidP="00190790">
            <w:pPr>
              <w:pStyle w:val="GLTableheading"/>
              <w:spacing w:before="40" w:after="40"/>
              <w:ind w:left="0" w:firstLine="0"/>
            </w:pPr>
            <w:bookmarkStart w:id="651" w:name="_Toc275180720"/>
            <w:bookmarkStart w:id="652" w:name="_Toc275180948"/>
            <w:bookmarkStart w:id="653" w:name="_Toc275181727"/>
            <w:bookmarkStart w:id="654" w:name="_Toc278631761"/>
            <w:r w:rsidRPr="00AB10B9">
              <w:rPr>
                <w:b w:val="0"/>
              </w:rPr>
              <w:t>Q</w:t>
            </w:r>
            <w:r w:rsidR="00535CEB" w:rsidRPr="00AB10B9">
              <w:rPr>
                <w:b w:val="0"/>
              </w:rPr>
              <w:t>uality, country</w:t>
            </w:r>
            <w:bookmarkEnd w:id="651"/>
            <w:bookmarkEnd w:id="652"/>
            <w:bookmarkEnd w:id="653"/>
            <w:bookmarkEnd w:id="654"/>
            <w:r w:rsidR="00535CEB" w:rsidRPr="00AB10B9">
              <w:rPr>
                <w:b w:val="0"/>
              </w:rPr>
              <w:t xml:space="preserve"> </w:t>
            </w:r>
          </w:p>
        </w:tc>
        <w:tc>
          <w:tcPr>
            <w:tcW w:w="900" w:type="dxa"/>
            <w:tcBorders>
              <w:bottom w:val="single" w:sz="4" w:space="0" w:color="auto"/>
            </w:tcBorders>
            <w:shd w:val="clear" w:color="auto" w:fill="B3B3B3"/>
            <w:vAlign w:val="center"/>
          </w:tcPr>
          <w:p w14:paraId="361DAD78" w14:textId="77777777" w:rsidR="00535CEB" w:rsidRPr="00AB10B9" w:rsidRDefault="00535CEB" w:rsidP="00190790">
            <w:pPr>
              <w:pStyle w:val="GLTableheading"/>
              <w:spacing w:before="40" w:after="40"/>
              <w:ind w:left="0" w:firstLine="0"/>
            </w:pPr>
            <w:bookmarkStart w:id="655" w:name="_Toc275180721"/>
            <w:bookmarkStart w:id="656" w:name="_Toc275180949"/>
            <w:bookmarkStart w:id="657" w:name="_Toc275181728"/>
            <w:bookmarkStart w:id="658" w:name="_Toc278631762"/>
            <w:r w:rsidRPr="00AB10B9">
              <w:rPr>
                <w:b w:val="0"/>
              </w:rPr>
              <w:t>Intensity</w:t>
            </w:r>
            <w:bookmarkEnd w:id="655"/>
            <w:bookmarkEnd w:id="656"/>
            <w:bookmarkEnd w:id="657"/>
            <w:bookmarkEnd w:id="658"/>
            <w:r w:rsidRPr="00AB10B9">
              <w:rPr>
                <w:b w:val="0"/>
              </w:rPr>
              <w:t xml:space="preserve"> </w:t>
            </w:r>
          </w:p>
        </w:tc>
        <w:tc>
          <w:tcPr>
            <w:tcW w:w="1710" w:type="dxa"/>
            <w:tcBorders>
              <w:bottom w:val="single" w:sz="4" w:space="0" w:color="auto"/>
            </w:tcBorders>
            <w:shd w:val="clear" w:color="auto" w:fill="B3B3B3"/>
            <w:vAlign w:val="center"/>
          </w:tcPr>
          <w:p w14:paraId="2B949F26" w14:textId="77777777" w:rsidR="00535CEB" w:rsidRPr="00AB10B9" w:rsidRDefault="00535CEB" w:rsidP="00190790">
            <w:pPr>
              <w:pStyle w:val="GLTableheading"/>
              <w:spacing w:before="40" w:after="40"/>
              <w:ind w:left="0" w:firstLine="0"/>
            </w:pPr>
            <w:bookmarkStart w:id="659" w:name="_Toc275180722"/>
            <w:bookmarkStart w:id="660" w:name="_Toc275180950"/>
            <w:bookmarkStart w:id="661" w:name="_Toc275181729"/>
            <w:bookmarkStart w:id="662" w:name="_Toc278631763"/>
            <w:r w:rsidRPr="00AB10B9">
              <w:rPr>
                <w:b w:val="0"/>
              </w:rPr>
              <w:t>Sample</w:t>
            </w:r>
            <w:bookmarkEnd w:id="659"/>
            <w:bookmarkEnd w:id="660"/>
            <w:bookmarkEnd w:id="661"/>
            <w:bookmarkEnd w:id="662"/>
            <w:r w:rsidRPr="00AB10B9">
              <w:rPr>
                <w:b w:val="0"/>
              </w:rPr>
              <w:t xml:space="preserve"> </w:t>
            </w:r>
          </w:p>
        </w:tc>
        <w:tc>
          <w:tcPr>
            <w:tcW w:w="4320" w:type="dxa"/>
            <w:tcBorders>
              <w:bottom w:val="single" w:sz="4" w:space="0" w:color="auto"/>
            </w:tcBorders>
            <w:shd w:val="clear" w:color="auto" w:fill="B3B3B3"/>
            <w:vAlign w:val="center"/>
          </w:tcPr>
          <w:p w14:paraId="7FAA4460" w14:textId="0CB17013" w:rsidR="00535CEB" w:rsidRPr="00AB10B9" w:rsidRDefault="00535CEB" w:rsidP="00190790">
            <w:pPr>
              <w:pStyle w:val="GLTableheading"/>
              <w:spacing w:before="40" w:after="40"/>
              <w:ind w:left="0" w:firstLine="0"/>
            </w:pPr>
            <w:bookmarkStart w:id="663" w:name="_Toc275180723"/>
            <w:bookmarkStart w:id="664" w:name="_Toc275180951"/>
            <w:bookmarkStart w:id="665" w:name="_Toc275181730"/>
            <w:bookmarkStart w:id="666" w:name="_Toc278631764"/>
            <w:r w:rsidRPr="00AB10B9">
              <w:rPr>
                <w:b w:val="0"/>
              </w:rPr>
              <w:t xml:space="preserve">Outcomes (reported by) (assessment tool) with significant treatment </w:t>
            </w:r>
            <w:r w:rsidR="006874F0" w:rsidRPr="00AB10B9">
              <w:rPr>
                <w:b w:val="0"/>
              </w:rPr>
              <w:t>improvements</w:t>
            </w:r>
            <w:bookmarkEnd w:id="663"/>
            <w:bookmarkEnd w:id="664"/>
            <w:bookmarkEnd w:id="665"/>
            <w:bookmarkEnd w:id="666"/>
          </w:p>
        </w:tc>
        <w:tc>
          <w:tcPr>
            <w:tcW w:w="4706" w:type="dxa"/>
            <w:tcBorders>
              <w:bottom w:val="single" w:sz="4" w:space="0" w:color="auto"/>
            </w:tcBorders>
            <w:shd w:val="clear" w:color="auto" w:fill="B3B3B3"/>
            <w:vAlign w:val="center"/>
          </w:tcPr>
          <w:p w14:paraId="420E1355" w14:textId="454DC9A0" w:rsidR="00535CEB" w:rsidRPr="00AB10B9" w:rsidRDefault="00535CEB" w:rsidP="00190790">
            <w:pPr>
              <w:pStyle w:val="GLTableheading"/>
              <w:spacing w:before="40" w:after="40"/>
              <w:ind w:left="0" w:firstLine="0"/>
            </w:pPr>
            <w:bookmarkStart w:id="667" w:name="_Toc275180724"/>
            <w:bookmarkStart w:id="668" w:name="_Toc275180952"/>
            <w:bookmarkStart w:id="669" w:name="_Toc275181731"/>
            <w:bookmarkStart w:id="670" w:name="_Toc278631765"/>
            <w:r w:rsidRPr="00AB10B9">
              <w:rPr>
                <w:b w:val="0"/>
              </w:rPr>
              <w:t xml:space="preserve">Outcomes (reported by) (assessment tool) with no significant treatment </w:t>
            </w:r>
            <w:r w:rsidR="006874F0" w:rsidRPr="00AB10B9">
              <w:rPr>
                <w:b w:val="0"/>
              </w:rPr>
              <w:t>improvements</w:t>
            </w:r>
            <w:bookmarkEnd w:id="667"/>
            <w:bookmarkEnd w:id="668"/>
            <w:bookmarkEnd w:id="669"/>
            <w:bookmarkEnd w:id="670"/>
          </w:p>
        </w:tc>
      </w:tr>
      <w:tr w:rsidR="00535CEB" w:rsidRPr="00AB10B9" w14:paraId="61560EBE" w14:textId="77777777" w:rsidTr="00190790">
        <w:tc>
          <w:tcPr>
            <w:tcW w:w="13634" w:type="dxa"/>
            <w:gridSpan w:val="6"/>
            <w:tcBorders>
              <w:bottom w:val="single" w:sz="4" w:space="0" w:color="auto"/>
            </w:tcBorders>
            <w:shd w:val="clear" w:color="auto" w:fill="D9D9D9"/>
            <w:vAlign w:val="center"/>
          </w:tcPr>
          <w:p w14:paraId="2C1CA0EA" w14:textId="1C925196" w:rsidR="00535CEB" w:rsidRPr="00AB10B9" w:rsidRDefault="00535CEB" w:rsidP="00190790">
            <w:pPr>
              <w:pStyle w:val="GLTableheading"/>
              <w:spacing w:before="40" w:after="40"/>
              <w:ind w:left="0" w:firstLine="0"/>
              <w:rPr>
                <w:b w:val="0"/>
                <w:sz w:val="18"/>
                <w:szCs w:val="18"/>
              </w:rPr>
            </w:pPr>
            <w:bookmarkStart w:id="671" w:name="_Toc275180725"/>
            <w:bookmarkStart w:id="672" w:name="_Toc275180953"/>
            <w:bookmarkStart w:id="673" w:name="_Toc275181732"/>
            <w:bookmarkStart w:id="674" w:name="_Toc278631766"/>
            <w:r w:rsidRPr="00AB10B9">
              <w:rPr>
                <w:b w:val="0"/>
                <w:sz w:val="18"/>
                <w:szCs w:val="18"/>
              </w:rPr>
              <w:t xml:space="preserve">Multimodal skills training with computer </w:t>
            </w:r>
            <w:r w:rsidR="005A2500" w:rsidRPr="00AB10B9">
              <w:rPr>
                <w:b w:val="0"/>
                <w:sz w:val="18"/>
                <w:szCs w:val="18"/>
              </w:rPr>
              <w:t xml:space="preserve">game </w:t>
            </w:r>
            <w:r w:rsidRPr="00AB10B9">
              <w:rPr>
                <w:b w:val="0"/>
                <w:sz w:val="18"/>
                <w:szCs w:val="18"/>
              </w:rPr>
              <w:t>component</w:t>
            </w:r>
            <w:r w:rsidR="00A151E7" w:rsidRPr="00AB10B9">
              <w:rPr>
                <w:b w:val="0"/>
                <w:sz w:val="18"/>
                <w:szCs w:val="18"/>
              </w:rPr>
              <w:t xml:space="preserve"> (Junior Detective Training Program)</w:t>
            </w:r>
            <w:bookmarkEnd w:id="671"/>
            <w:bookmarkEnd w:id="672"/>
            <w:bookmarkEnd w:id="673"/>
            <w:bookmarkEnd w:id="674"/>
          </w:p>
        </w:tc>
      </w:tr>
      <w:tr w:rsidR="00535CEB" w:rsidRPr="00AB10B9" w14:paraId="2A5E0CED" w14:textId="77777777" w:rsidTr="00190790">
        <w:tc>
          <w:tcPr>
            <w:tcW w:w="1098" w:type="dxa"/>
            <w:shd w:val="clear" w:color="auto" w:fill="auto"/>
            <w:vAlign w:val="center"/>
          </w:tcPr>
          <w:p w14:paraId="3D8071C8" w14:textId="6BB32FFF" w:rsidR="00535CEB" w:rsidRPr="00AB10B9" w:rsidRDefault="00535CEB" w:rsidP="00CD74CC">
            <w:pPr>
              <w:pStyle w:val="GLTableheading"/>
              <w:spacing w:before="0" w:after="0"/>
              <w:ind w:left="0" w:firstLine="0"/>
              <w:rPr>
                <w:b w:val="0"/>
                <w:sz w:val="16"/>
                <w:szCs w:val="16"/>
              </w:rPr>
            </w:pPr>
            <w:bookmarkStart w:id="675" w:name="_Toc275180726"/>
            <w:bookmarkStart w:id="676" w:name="_Toc275180954"/>
            <w:bookmarkStart w:id="677" w:name="_Toc275181733"/>
            <w:bookmarkStart w:id="678" w:name="_Toc278631767"/>
            <w:r w:rsidRPr="00AB10B9">
              <w:rPr>
                <w:b w:val="0"/>
                <w:sz w:val="16"/>
                <w:szCs w:val="16"/>
              </w:rPr>
              <w:t xml:space="preserve">Beaumont and Sofronoff (2008) </w:t>
            </w:r>
            <w:r w:rsidR="00D217D0" w:rsidRPr="00AB10B9">
              <w:rPr>
                <w:b w:val="0"/>
                <w:sz w:val="16"/>
                <w:szCs w:val="16"/>
              </w:rPr>
              <w:fldChar w:fldCharType="begin"/>
            </w:r>
            <w:r w:rsidR="00CD74CC" w:rsidRPr="00AB10B9">
              <w:rPr>
                <w:b w:val="0"/>
                <w:sz w:val="16"/>
                <w:szCs w:val="16"/>
              </w:rPr>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rPr>
                <w:b w:val="0"/>
                <w:sz w:val="16"/>
                <w:szCs w:val="16"/>
              </w:rPr>
              <w:fldChar w:fldCharType="separate"/>
            </w:r>
            <w:r w:rsidR="00540258" w:rsidRPr="00AB10B9">
              <w:rPr>
                <w:b w:val="0"/>
                <w:noProof/>
                <w:sz w:val="16"/>
                <w:szCs w:val="16"/>
              </w:rPr>
              <w:t>[</w:t>
            </w:r>
            <w:hyperlink w:anchor="_ENREF_29" w:tooltip="Beaumont, 2008 #1872" w:history="1">
              <w:r w:rsidR="00CD74CC" w:rsidRPr="00AB10B9">
                <w:rPr>
                  <w:b w:val="0"/>
                  <w:noProof/>
                  <w:sz w:val="16"/>
                  <w:szCs w:val="16"/>
                </w:rPr>
                <w:t>29</w:t>
              </w:r>
            </w:hyperlink>
            <w:r w:rsidR="00540258" w:rsidRPr="00AB10B9">
              <w:rPr>
                <w:b w:val="0"/>
                <w:noProof/>
                <w:sz w:val="16"/>
                <w:szCs w:val="16"/>
              </w:rPr>
              <w:t>]</w:t>
            </w:r>
            <w:bookmarkEnd w:id="675"/>
            <w:bookmarkEnd w:id="676"/>
            <w:bookmarkEnd w:id="677"/>
            <w:bookmarkEnd w:id="678"/>
            <w:r w:rsidR="00D217D0" w:rsidRPr="00AB10B9">
              <w:rPr>
                <w:b w:val="0"/>
                <w:sz w:val="16"/>
                <w:szCs w:val="16"/>
              </w:rPr>
              <w:fldChar w:fldCharType="end"/>
            </w:r>
          </w:p>
        </w:tc>
        <w:tc>
          <w:tcPr>
            <w:tcW w:w="900" w:type="dxa"/>
            <w:shd w:val="clear" w:color="auto" w:fill="auto"/>
            <w:vAlign w:val="center"/>
          </w:tcPr>
          <w:p w14:paraId="73C7B606" w14:textId="77777777" w:rsidR="00535CEB" w:rsidRPr="00AB10B9" w:rsidRDefault="00535CEB" w:rsidP="00535CEB">
            <w:pPr>
              <w:pStyle w:val="GL-Tablebody"/>
              <w:rPr>
                <w:szCs w:val="16"/>
              </w:rPr>
            </w:pPr>
            <w:r w:rsidRPr="00AB10B9">
              <w:rPr>
                <w:szCs w:val="16"/>
              </w:rPr>
              <w:t>Quality: +</w:t>
            </w:r>
          </w:p>
          <w:p w14:paraId="2E3C380C" w14:textId="4F9EF732" w:rsidR="00535CEB" w:rsidRPr="00AB10B9" w:rsidRDefault="00535CEB" w:rsidP="00535CEB">
            <w:pPr>
              <w:pStyle w:val="GLTableheading"/>
              <w:spacing w:before="0" w:after="0"/>
              <w:ind w:left="0" w:firstLine="0"/>
              <w:rPr>
                <w:b w:val="0"/>
                <w:sz w:val="16"/>
                <w:szCs w:val="16"/>
              </w:rPr>
            </w:pPr>
            <w:bookmarkStart w:id="679" w:name="_Toc275180727"/>
            <w:bookmarkStart w:id="680" w:name="_Toc275180955"/>
            <w:bookmarkStart w:id="681" w:name="_Toc275181734"/>
            <w:bookmarkStart w:id="682" w:name="_Toc278631768"/>
            <w:r w:rsidRPr="00AB10B9">
              <w:rPr>
                <w:b w:val="0"/>
                <w:sz w:val="16"/>
                <w:szCs w:val="16"/>
              </w:rPr>
              <w:t>Australia</w:t>
            </w:r>
            <w:bookmarkEnd w:id="679"/>
            <w:bookmarkEnd w:id="680"/>
            <w:bookmarkEnd w:id="681"/>
            <w:bookmarkEnd w:id="682"/>
          </w:p>
        </w:tc>
        <w:tc>
          <w:tcPr>
            <w:tcW w:w="900" w:type="dxa"/>
            <w:shd w:val="clear" w:color="auto" w:fill="auto"/>
            <w:vAlign w:val="center"/>
          </w:tcPr>
          <w:p w14:paraId="573EF308" w14:textId="78A9A7B3" w:rsidR="00535CEB" w:rsidRPr="00AB10B9" w:rsidRDefault="00535CEB" w:rsidP="00535CEB">
            <w:pPr>
              <w:pStyle w:val="GLTableheading"/>
              <w:spacing w:before="0" w:after="0"/>
              <w:ind w:left="0" w:firstLine="0"/>
              <w:rPr>
                <w:b w:val="0"/>
                <w:sz w:val="16"/>
                <w:szCs w:val="16"/>
              </w:rPr>
            </w:pPr>
            <w:bookmarkStart w:id="683" w:name="_Toc275180728"/>
            <w:bookmarkStart w:id="684" w:name="_Toc275180956"/>
            <w:bookmarkStart w:id="685" w:name="_Toc275181735"/>
            <w:bookmarkStart w:id="686" w:name="_Toc278631769"/>
            <w:r w:rsidRPr="00AB10B9">
              <w:rPr>
                <w:b w:val="0"/>
                <w:sz w:val="16"/>
                <w:szCs w:val="16"/>
              </w:rPr>
              <w:t>8 2-hourly weekly sessions</w:t>
            </w:r>
            <w:r w:rsidR="00144D51" w:rsidRPr="00AB10B9">
              <w:rPr>
                <w:b w:val="0"/>
                <w:sz w:val="16"/>
                <w:szCs w:val="16"/>
              </w:rPr>
              <w:t xml:space="preserve"> =16 hours</w:t>
            </w:r>
            <w:bookmarkEnd w:id="683"/>
            <w:bookmarkEnd w:id="684"/>
            <w:bookmarkEnd w:id="685"/>
            <w:bookmarkEnd w:id="686"/>
            <w:r w:rsidRPr="00AB10B9">
              <w:rPr>
                <w:b w:val="0"/>
                <w:sz w:val="16"/>
                <w:szCs w:val="16"/>
              </w:rPr>
              <w:t xml:space="preserve"> </w:t>
            </w:r>
          </w:p>
        </w:tc>
        <w:tc>
          <w:tcPr>
            <w:tcW w:w="1710" w:type="dxa"/>
            <w:shd w:val="clear" w:color="auto" w:fill="auto"/>
            <w:vAlign w:val="center"/>
          </w:tcPr>
          <w:p w14:paraId="7DE28FF6" w14:textId="4FAE86C3" w:rsidR="00535CEB" w:rsidRPr="00AB10B9" w:rsidRDefault="00535CEB" w:rsidP="00535CEB">
            <w:pPr>
              <w:pStyle w:val="GL-Tablebody"/>
              <w:rPr>
                <w:szCs w:val="16"/>
              </w:rPr>
            </w:pPr>
            <w:r w:rsidRPr="00AB10B9">
              <w:rPr>
                <w:szCs w:val="16"/>
              </w:rPr>
              <w:t xml:space="preserve">n=49 </w:t>
            </w:r>
          </w:p>
          <w:p w14:paraId="77B9D390" w14:textId="459F8FBF" w:rsidR="00535CEB" w:rsidRPr="00AB10B9" w:rsidRDefault="00535CEB" w:rsidP="00535CEB">
            <w:pPr>
              <w:pStyle w:val="GL-Tablebody"/>
              <w:rPr>
                <w:szCs w:val="16"/>
              </w:rPr>
            </w:pPr>
            <w:r w:rsidRPr="00AB10B9">
              <w:rPr>
                <w:szCs w:val="16"/>
              </w:rPr>
              <w:t>7-11 years (M=9.7)</w:t>
            </w:r>
          </w:p>
          <w:p w14:paraId="2EF63D9D" w14:textId="77777777" w:rsidR="00535CEB" w:rsidRPr="00AB10B9" w:rsidRDefault="00535CEB" w:rsidP="00535CEB">
            <w:pPr>
              <w:pStyle w:val="GL-Tablebody"/>
              <w:rPr>
                <w:szCs w:val="16"/>
              </w:rPr>
            </w:pPr>
            <w:r w:rsidRPr="00AB10B9">
              <w:rPr>
                <w:szCs w:val="16"/>
              </w:rPr>
              <w:t xml:space="preserve">90% male </w:t>
            </w:r>
          </w:p>
          <w:p w14:paraId="7F4B015A" w14:textId="37A68514" w:rsidR="00535CEB" w:rsidRPr="00AB10B9" w:rsidRDefault="00535CEB" w:rsidP="00535CEB">
            <w:pPr>
              <w:pStyle w:val="GLTableheading"/>
              <w:spacing w:before="0" w:after="0"/>
              <w:ind w:left="0" w:firstLine="0"/>
              <w:rPr>
                <w:b w:val="0"/>
                <w:sz w:val="16"/>
                <w:szCs w:val="16"/>
              </w:rPr>
            </w:pPr>
            <w:bookmarkStart w:id="687" w:name="_Toc275180729"/>
            <w:bookmarkStart w:id="688" w:name="_Toc275180957"/>
            <w:bookmarkStart w:id="689" w:name="_Toc275181736"/>
            <w:bookmarkStart w:id="690" w:name="_Toc278631770"/>
            <w:r w:rsidRPr="00AB10B9">
              <w:rPr>
                <w:b w:val="0"/>
                <w:sz w:val="16"/>
                <w:szCs w:val="16"/>
              </w:rPr>
              <w:t>TG: n=26, CG: n=23</w:t>
            </w:r>
            <w:bookmarkEnd w:id="687"/>
            <w:bookmarkEnd w:id="688"/>
            <w:bookmarkEnd w:id="689"/>
            <w:bookmarkEnd w:id="690"/>
          </w:p>
        </w:tc>
        <w:tc>
          <w:tcPr>
            <w:tcW w:w="4320" w:type="dxa"/>
            <w:shd w:val="clear" w:color="auto" w:fill="auto"/>
            <w:vAlign w:val="center"/>
          </w:tcPr>
          <w:p w14:paraId="27E6B4C0" w14:textId="66EE0F09" w:rsidR="00535CEB" w:rsidRPr="00AB10B9" w:rsidRDefault="00535CEB" w:rsidP="00535CEB">
            <w:pPr>
              <w:pStyle w:val="GL-Tablebody"/>
              <w:rPr>
                <w:szCs w:val="16"/>
              </w:rPr>
            </w:pPr>
            <w:r w:rsidRPr="00AB10B9">
              <w:rPr>
                <w:szCs w:val="16"/>
              </w:rPr>
              <w:t xml:space="preserve">- social </w:t>
            </w:r>
            <w:r w:rsidR="00B51660" w:rsidRPr="00AB10B9">
              <w:rPr>
                <w:szCs w:val="16"/>
              </w:rPr>
              <w:t>competence</w:t>
            </w:r>
            <w:r w:rsidRPr="00AB10B9">
              <w:rPr>
                <w:szCs w:val="16"/>
              </w:rPr>
              <w:t xml:space="preserve"> (SSQ)</w:t>
            </w:r>
            <w:r w:rsidR="00B51660" w:rsidRPr="00AB10B9">
              <w:rPr>
                <w:szCs w:val="16"/>
              </w:rPr>
              <w:t xml:space="preserve"> (PARENT)</w:t>
            </w:r>
            <w:r w:rsidR="00837603" w:rsidRPr="00AB10B9">
              <w:rPr>
                <w:szCs w:val="16"/>
              </w:rPr>
              <w:t xml:space="preserve"> </w:t>
            </w:r>
          </w:p>
          <w:p w14:paraId="58B0DFFF" w14:textId="3BED9469" w:rsidR="00535CEB" w:rsidRPr="00AB10B9" w:rsidRDefault="00535CEB" w:rsidP="00535CEB">
            <w:pPr>
              <w:pStyle w:val="GL-Tablebody"/>
              <w:rPr>
                <w:szCs w:val="16"/>
              </w:rPr>
            </w:pPr>
            <w:r w:rsidRPr="00AB10B9">
              <w:rPr>
                <w:szCs w:val="16"/>
              </w:rPr>
              <w:t xml:space="preserve">- social </w:t>
            </w:r>
            <w:r w:rsidR="00C03104" w:rsidRPr="00AB10B9">
              <w:rPr>
                <w:szCs w:val="16"/>
              </w:rPr>
              <w:t>competence</w:t>
            </w:r>
            <w:r w:rsidRPr="00AB10B9">
              <w:rPr>
                <w:szCs w:val="16"/>
              </w:rPr>
              <w:t xml:space="preserve"> (ERSSQ)</w:t>
            </w:r>
            <w:r w:rsidR="00B51660" w:rsidRPr="00AB10B9">
              <w:rPr>
                <w:szCs w:val="16"/>
              </w:rPr>
              <w:t xml:space="preserve"> (PARENT)</w:t>
            </w:r>
          </w:p>
          <w:p w14:paraId="148E26F6" w14:textId="24D11901" w:rsidR="00535CEB" w:rsidRPr="00AB10B9" w:rsidRDefault="00535CEB" w:rsidP="00535CEB">
            <w:pPr>
              <w:pStyle w:val="GL-Tablebody"/>
              <w:rPr>
                <w:szCs w:val="16"/>
              </w:rPr>
            </w:pPr>
            <w:r w:rsidRPr="00AB10B9">
              <w:rPr>
                <w:szCs w:val="16"/>
              </w:rPr>
              <w:t xml:space="preserve">- </w:t>
            </w:r>
            <w:r w:rsidR="00371789" w:rsidRPr="00AB10B9">
              <w:rPr>
                <w:szCs w:val="16"/>
              </w:rPr>
              <w:t>e</w:t>
            </w:r>
            <w:r w:rsidRPr="00AB10B9">
              <w:rPr>
                <w:szCs w:val="16"/>
              </w:rPr>
              <w:t>motion management (anxiety)</w:t>
            </w:r>
            <w:r w:rsidR="00E07907" w:rsidRPr="00AB10B9">
              <w:rPr>
                <w:szCs w:val="16"/>
              </w:rPr>
              <w:t xml:space="preserve"> (ASSESSOR)</w:t>
            </w:r>
          </w:p>
          <w:p w14:paraId="2EE752B5" w14:textId="04B90ACB" w:rsidR="00535CEB" w:rsidRPr="00AB10B9" w:rsidRDefault="00371789" w:rsidP="001F4656">
            <w:pPr>
              <w:pStyle w:val="GLTableheading"/>
              <w:spacing w:before="0" w:after="0"/>
              <w:ind w:left="0" w:firstLine="0"/>
              <w:rPr>
                <w:b w:val="0"/>
                <w:sz w:val="16"/>
                <w:szCs w:val="16"/>
              </w:rPr>
            </w:pPr>
            <w:bookmarkStart w:id="691" w:name="_Toc275180730"/>
            <w:bookmarkStart w:id="692" w:name="_Toc275180958"/>
            <w:bookmarkStart w:id="693" w:name="_Toc275181737"/>
            <w:bookmarkStart w:id="694" w:name="_Toc278631771"/>
            <w:r w:rsidRPr="00AB10B9">
              <w:rPr>
                <w:b w:val="0"/>
                <w:sz w:val="16"/>
                <w:szCs w:val="16"/>
              </w:rPr>
              <w:t>- e</w:t>
            </w:r>
            <w:r w:rsidR="00535CEB" w:rsidRPr="00AB10B9">
              <w:rPr>
                <w:b w:val="0"/>
                <w:sz w:val="16"/>
                <w:szCs w:val="16"/>
              </w:rPr>
              <w:t>motion management (bullying)</w:t>
            </w:r>
            <w:r w:rsidR="00E07907" w:rsidRPr="00AB10B9">
              <w:rPr>
                <w:szCs w:val="16"/>
              </w:rPr>
              <w:t xml:space="preserve"> </w:t>
            </w:r>
            <w:r w:rsidR="00E07907" w:rsidRPr="00AB10B9">
              <w:rPr>
                <w:b w:val="0"/>
                <w:sz w:val="16"/>
                <w:szCs w:val="16"/>
              </w:rPr>
              <w:t>(ASSESSOR)</w:t>
            </w:r>
            <w:bookmarkEnd w:id="691"/>
            <w:bookmarkEnd w:id="692"/>
            <w:bookmarkEnd w:id="693"/>
            <w:bookmarkEnd w:id="694"/>
          </w:p>
        </w:tc>
        <w:tc>
          <w:tcPr>
            <w:tcW w:w="4706" w:type="dxa"/>
            <w:shd w:val="clear" w:color="auto" w:fill="auto"/>
            <w:vAlign w:val="center"/>
          </w:tcPr>
          <w:p w14:paraId="5B3A61B3" w14:textId="33A7AD46" w:rsidR="00535CEB" w:rsidRPr="00AB10B9" w:rsidRDefault="00533D7A" w:rsidP="00535CEB">
            <w:pPr>
              <w:pStyle w:val="GL-Tablebody"/>
              <w:rPr>
                <w:szCs w:val="16"/>
              </w:rPr>
            </w:pPr>
            <w:r w:rsidRPr="00AB10B9">
              <w:rPr>
                <w:szCs w:val="16"/>
              </w:rPr>
              <w:t>- social competence</w:t>
            </w:r>
            <w:r w:rsidR="00535CEB" w:rsidRPr="00AB10B9">
              <w:rPr>
                <w:szCs w:val="16"/>
              </w:rPr>
              <w:t xml:space="preserve"> (SSQ)</w:t>
            </w:r>
            <w:r w:rsidRPr="00AB10B9">
              <w:rPr>
                <w:szCs w:val="16"/>
              </w:rPr>
              <w:t xml:space="preserve"> (TEACHER)</w:t>
            </w:r>
          </w:p>
          <w:p w14:paraId="69C3073C" w14:textId="2ACBF882" w:rsidR="00535CEB" w:rsidRPr="00AB10B9" w:rsidRDefault="00535CEB" w:rsidP="00535CEB">
            <w:pPr>
              <w:pStyle w:val="GL-Tablebody"/>
              <w:rPr>
                <w:szCs w:val="16"/>
              </w:rPr>
            </w:pPr>
            <w:r w:rsidRPr="00AB10B9">
              <w:rPr>
                <w:szCs w:val="16"/>
              </w:rPr>
              <w:t xml:space="preserve">- social </w:t>
            </w:r>
            <w:r w:rsidR="00C03104" w:rsidRPr="00AB10B9">
              <w:rPr>
                <w:szCs w:val="16"/>
              </w:rPr>
              <w:t>competence</w:t>
            </w:r>
            <w:r w:rsidRPr="00AB10B9">
              <w:rPr>
                <w:szCs w:val="16"/>
              </w:rPr>
              <w:t xml:space="preserve"> (ERSSQ)</w:t>
            </w:r>
            <w:r w:rsidR="00533D7A" w:rsidRPr="00AB10B9">
              <w:rPr>
                <w:szCs w:val="16"/>
              </w:rPr>
              <w:t xml:space="preserve"> (TEACHER)</w:t>
            </w:r>
          </w:p>
          <w:p w14:paraId="79F9889F" w14:textId="19F4775E" w:rsidR="00535CEB" w:rsidRPr="00AB10B9" w:rsidRDefault="00371789" w:rsidP="00535CEB">
            <w:pPr>
              <w:pStyle w:val="GL-Tablebody"/>
              <w:rPr>
                <w:szCs w:val="16"/>
              </w:rPr>
            </w:pPr>
            <w:r w:rsidRPr="00AB10B9">
              <w:rPr>
                <w:szCs w:val="16"/>
              </w:rPr>
              <w:t>- e</w:t>
            </w:r>
            <w:r w:rsidR="00535CEB" w:rsidRPr="00AB10B9">
              <w:rPr>
                <w:szCs w:val="16"/>
              </w:rPr>
              <w:t xml:space="preserve">motion recognition: facial expression </w:t>
            </w:r>
            <w:r w:rsidR="00E07907" w:rsidRPr="00AB10B9">
              <w:rPr>
                <w:szCs w:val="16"/>
              </w:rPr>
              <w:t>(ASSESSOR)</w:t>
            </w:r>
          </w:p>
          <w:p w14:paraId="2F63FFEE" w14:textId="0A088519" w:rsidR="00535CEB" w:rsidRPr="00AB10B9" w:rsidRDefault="00371789" w:rsidP="00E07907">
            <w:pPr>
              <w:pStyle w:val="GLTableheading"/>
              <w:spacing w:before="0" w:after="0"/>
              <w:ind w:left="0" w:firstLine="0"/>
              <w:rPr>
                <w:b w:val="0"/>
                <w:sz w:val="16"/>
                <w:szCs w:val="16"/>
              </w:rPr>
            </w:pPr>
            <w:bookmarkStart w:id="695" w:name="_Toc275180731"/>
            <w:bookmarkStart w:id="696" w:name="_Toc275180959"/>
            <w:bookmarkStart w:id="697" w:name="_Toc275181738"/>
            <w:bookmarkStart w:id="698" w:name="_Toc278631772"/>
            <w:r w:rsidRPr="00AB10B9">
              <w:rPr>
                <w:b w:val="0"/>
                <w:sz w:val="16"/>
                <w:szCs w:val="16"/>
              </w:rPr>
              <w:t>- e</w:t>
            </w:r>
            <w:r w:rsidR="00535CEB" w:rsidRPr="00AB10B9">
              <w:rPr>
                <w:b w:val="0"/>
                <w:sz w:val="16"/>
                <w:szCs w:val="16"/>
              </w:rPr>
              <w:t xml:space="preserve">motion recognition: posture cues expression </w:t>
            </w:r>
            <w:r w:rsidR="00E07907" w:rsidRPr="00AB10B9">
              <w:rPr>
                <w:b w:val="0"/>
                <w:sz w:val="16"/>
                <w:szCs w:val="16"/>
              </w:rPr>
              <w:t>(ASSESSOR)</w:t>
            </w:r>
            <w:bookmarkEnd w:id="695"/>
            <w:bookmarkEnd w:id="696"/>
            <w:bookmarkEnd w:id="697"/>
            <w:bookmarkEnd w:id="698"/>
          </w:p>
        </w:tc>
      </w:tr>
      <w:tr w:rsidR="00535CEB" w:rsidRPr="00AB10B9" w14:paraId="2F8F3591" w14:textId="77777777" w:rsidTr="00190790">
        <w:tc>
          <w:tcPr>
            <w:tcW w:w="13634" w:type="dxa"/>
            <w:gridSpan w:val="6"/>
            <w:tcBorders>
              <w:bottom w:val="single" w:sz="4" w:space="0" w:color="auto"/>
            </w:tcBorders>
            <w:shd w:val="clear" w:color="auto" w:fill="D9D9D9"/>
            <w:vAlign w:val="center"/>
          </w:tcPr>
          <w:p w14:paraId="08513C9E" w14:textId="1A3C7380" w:rsidR="00535CEB" w:rsidRPr="00AB10B9" w:rsidRDefault="00535CEB" w:rsidP="00190790">
            <w:pPr>
              <w:pStyle w:val="GLTableheading"/>
              <w:spacing w:before="40" w:after="40"/>
              <w:ind w:left="0" w:firstLine="0"/>
              <w:rPr>
                <w:b w:val="0"/>
                <w:sz w:val="18"/>
                <w:szCs w:val="18"/>
              </w:rPr>
            </w:pPr>
            <w:bookmarkStart w:id="699" w:name="_Toc275180732"/>
            <w:bookmarkStart w:id="700" w:name="_Toc275180960"/>
            <w:bookmarkStart w:id="701" w:name="_Toc275181739"/>
            <w:bookmarkStart w:id="702" w:name="_Toc278631773"/>
            <w:r w:rsidRPr="00AB10B9">
              <w:rPr>
                <w:b w:val="0"/>
                <w:sz w:val="18"/>
                <w:szCs w:val="18"/>
              </w:rPr>
              <w:t>Peer-mediated skills training</w:t>
            </w:r>
            <w:bookmarkEnd w:id="699"/>
            <w:bookmarkEnd w:id="700"/>
            <w:bookmarkEnd w:id="701"/>
            <w:bookmarkEnd w:id="702"/>
          </w:p>
        </w:tc>
      </w:tr>
      <w:tr w:rsidR="00535CEB" w:rsidRPr="00AB10B9" w14:paraId="3C64AD75" w14:textId="77777777" w:rsidTr="00190790">
        <w:tc>
          <w:tcPr>
            <w:tcW w:w="1098" w:type="dxa"/>
            <w:shd w:val="clear" w:color="auto" w:fill="auto"/>
            <w:vAlign w:val="center"/>
          </w:tcPr>
          <w:p w14:paraId="7522B42A" w14:textId="7B41732A" w:rsidR="00535CEB" w:rsidRPr="00AB10B9" w:rsidRDefault="00535CEB" w:rsidP="00CD74CC">
            <w:pPr>
              <w:pStyle w:val="GLTableheading"/>
              <w:spacing w:before="0" w:after="0"/>
              <w:ind w:left="0" w:firstLine="0"/>
              <w:rPr>
                <w:b w:val="0"/>
                <w:sz w:val="16"/>
                <w:szCs w:val="16"/>
              </w:rPr>
            </w:pPr>
            <w:bookmarkStart w:id="703" w:name="_Toc275180733"/>
            <w:bookmarkStart w:id="704" w:name="_Toc275180961"/>
            <w:bookmarkStart w:id="705" w:name="_Toc275181740"/>
            <w:bookmarkStart w:id="706" w:name="_Toc278631774"/>
            <w:r w:rsidRPr="00AB10B9">
              <w:rPr>
                <w:b w:val="0"/>
                <w:sz w:val="16"/>
                <w:szCs w:val="16"/>
              </w:rPr>
              <w:t xml:space="preserve">Koenig et al (2010) </w:t>
            </w:r>
            <w:r w:rsidR="00D217D0" w:rsidRPr="00AB10B9">
              <w:rPr>
                <w:b w:val="0"/>
                <w:sz w:val="16"/>
                <w:szCs w:val="16"/>
              </w:rPr>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rPr>
                <w:b w:val="0"/>
                <w:sz w:val="16"/>
                <w:szCs w:val="16"/>
              </w:rPr>
              <w:instrText xml:space="preserve"> ADDIN EN.CITE </w:instrText>
            </w:r>
            <w:r w:rsidR="00540258" w:rsidRPr="00AB10B9">
              <w:rPr>
                <w:b w:val="0"/>
                <w:sz w:val="16"/>
                <w:szCs w:val="16"/>
              </w:rPr>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rPr>
                <w:b w:val="0"/>
                <w:sz w:val="16"/>
                <w:szCs w:val="16"/>
              </w:rPr>
              <w:instrText xml:space="preserve"> ADDIN EN.CITE.DATA </w:instrText>
            </w:r>
            <w:r w:rsidR="00540258" w:rsidRPr="00AB10B9">
              <w:rPr>
                <w:b w:val="0"/>
                <w:sz w:val="16"/>
                <w:szCs w:val="16"/>
              </w:rPr>
            </w:r>
            <w:r w:rsidR="00540258"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31" w:tooltip="Koenig, 2010 #626" w:history="1">
              <w:r w:rsidR="00CD74CC" w:rsidRPr="00AB10B9">
                <w:rPr>
                  <w:b w:val="0"/>
                  <w:noProof/>
                  <w:sz w:val="16"/>
                  <w:szCs w:val="16"/>
                </w:rPr>
                <w:t>31</w:t>
              </w:r>
            </w:hyperlink>
            <w:r w:rsidR="00540258" w:rsidRPr="00AB10B9">
              <w:rPr>
                <w:b w:val="0"/>
                <w:noProof/>
                <w:sz w:val="16"/>
                <w:szCs w:val="16"/>
              </w:rPr>
              <w:t>]</w:t>
            </w:r>
            <w:bookmarkEnd w:id="703"/>
            <w:bookmarkEnd w:id="704"/>
            <w:bookmarkEnd w:id="705"/>
            <w:bookmarkEnd w:id="706"/>
            <w:r w:rsidR="00D217D0" w:rsidRPr="00AB10B9">
              <w:rPr>
                <w:b w:val="0"/>
                <w:sz w:val="16"/>
                <w:szCs w:val="16"/>
              </w:rPr>
              <w:fldChar w:fldCharType="end"/>
            </w:r>
          </w:p>
        </w:tc>
        <w:tc>
          <w:tcPr>
            <w:tcW w:w="900" w:type="dxa"/>
            <w:shd w:val="clear" w:color="auto" w:fill="auto"/>
            <w:vAlign w:val="center"/>
          </w:tcPr>
          <w:p w14:paraId="4ABE86AB" w14:textId="77777777" w:rsidR="00535CEB" w:rsidRPr="00AB10B9" w:rsidRDefault="00535CEB" w:rsidP="00535CEB">
            <w:pPr>
              <w:pStyle w:val="GL-Tablebody"/>
              <w:rPr>
                <w:szCs w:val="16"/>
              </w:rPr>
            </w:pPr>
            <w:r w:rsidRPr="00AB10B9">
              <w:rPr>
                <w:szCs w:val="16"/>
              </w:rPr>
              <w:t xml:space="preserve">Quality: ? </w:t>
            </w:r>
          </w:p>
          <w:p w14:paraId="43FD1D8C" w14:textId="0A412903" w:rsidR="00535CEB" w:rsidRPr="00AB10B9" w:rsidRDefault="00535CEB" w:rsidP="00535CEB">
            <w:pPr>
              <w:pStyle w:val="GL-Tablebody"/>
              <w:spacing w:before="0" w:after="0" w:line="264" w:lineRule="auto"/>
              <w:rPr>
                <w:szCs w:val="16"/>
              </w:rPr>
            </w:pPr>
            <w:r w:rsidRPr="00AB10B9">
              <w:rPr>
                <w:szCs w:val="16"/>
              </w:rPr>
              <w:t>US</w:t>
            </w:r>
          </w:p>
        </w:tc>
        <w:tc>
          <w:tcPr>
            <w:tcW w:w="900" w:type="dxa"/>
            <w:shd w:val="clear" w:color="auto" w:fill="auto"/>
            <w:vAlign w:val="center"/>
          </w:tcPr>
          <w:p w14:paraId="60634E1D" w14:textId="32E284FE" w:rsidR="00535CEB" w:rsidRPr="00AB10B9" w:rsidRDefault="00535CEB" w:rsidP="00535CEB">
            <w:pPr>
              <w:pStyle w:val="GLTableheading"/>
              <w:spacing w:before="0" w:after="0"/>
              <w:ind w:left="0" w:firstLine="0"/>
              <w:rPr>
                <w:b w:val="0"/>
                <w:sz w:val="16"/>
                <w:szCs w:val="16"/>
              </w:rPr>
            </w:pPr>
            <w:bookmarkStart w:id="707" w:name="_Toc275180734"/>
            <w:bookmarkStart w:id="708" w:name="_Toc275180962"/>
            <w:bookmarkStart w:id="709" w:name="_Toc275181741"/>
            <w:bookmarkStart w:id="710" w:name="_Toc278631775"/>
            <w:r w:rsidRPr="00AB10B9">
              <w:rPr>
                <w:b w:val="0"/>
                <w:sz w:val="16"/>
                <w:szCs w:val="16"/>
              </w:rPr>
              <w:t>16 75-minute weekly sessions</w:t>
            </w:r>
            <w:r w:rsidR="00144D51" w:rsidRPr="00AB10B9">
              <w:rPr>
                <w:b w:val="0"/>
                <w:sz w:val="16"/>
                <w:szCs w:val="16"/>
              </w:rPr>
              <w:t xml:space="preserve"> =20 hours</w:t>
            </w:r>
            <w:bookmarkEnd w:id="707"/>
            <w:bookmarkEnd w:id="708"/>
            <w:bookmarkEnd w:id="709"/>
            <w:bookmarkEnd w:id="710"/>
            <w:r w:rsidRPr="00AB10B9">
              <w:rPr>
                <w:b w:val="0"/>
                <w:sz w:val="16"/>
                <w:szCs w:val="16"/>
              </w:rPr>
              <w:t xml:space="preserve"> </w:t>
            </w:r>
          </w:p>
        </w:tc>
        <w:tc>
          <w:tcPr>
            <w:tcW w:w="1710" w:type="dxa"/>
            <w:shd w:val="clear" w:color="auto" w:fill="auto"/>
            <w:vAlign w:val="center"/>
          </w:tcPr>
          <w:p w14:paraId="1D25BB34" w14:textId="1ECD93DF" w:rsidR="00535CEB" w:rsidRPr="00AB10B9" w:rsidRDefault="00535CEB" w:rsidP="00535CEB">
            <w:pPr>
              <w:pStyle w:val="GL-Tablebody"/>
              <w:rPr>
                <w:szCs w:val="16"/>
              </w:rPr>
            </w:pPr>
            <w:r w:rsidRPr="00AB10B9">
              <w:rPr>
                <w:szCs w:val="16"/>
              </w:rPr>
              <w:t xml:space="preserve">N=42 </w:t>
            </w:r>
          </w:p>
          <w:p w14:paraId="4B8B8096" w14:textId="155A5EBE" w:rsidR="00535CEB" w:rsidRPr="00AB10B9" w:rsidRDefault="00535CEB" w:rsidP="00535CEB">
            <w:pPr>
              <w:pStyle w:val="GL-Tablebody"/>
              <w:rPr>
                <w:szCs w:val="16"/>
              </w:rPr>
            </w:pPr>
            <w:r w:rsidRPr="00AB10B9">
              <w:rPr>
                <w:szCs w:val="16"/>
              </w:rPr>
              <w:t>8-11 years (M=9.2)</w:t>
            </w:r>
          </w:p>
          <w:p w14:paraId="41D0CFA6" w14:textId="77777777" w:rsidR="00535CEB" w:rsidRPr="00AB10B9" w:rsidRDefault="00535CEB" w:rsidP="00535CEB">
            <w:pPr>
              <w:pStyle w:val="GL-Tablebody"/>
              <w:rPr>
                <w:szCs w:val="16"/>
              </w:rPr>
            </w:pPr>
            <w:r w:rsidRPr="00AB10B9">
              <w:rPr>
                <w:szCs w:val="16"/>
              </w:rPr>
              <w:t xml:space="preserve">77% male </w:t>
            </w:r>
          </w:p>
          <w:p w14:paraId="4157D615" w14:textId="02BAEAAD" w:rsidR="00535CEB" w:rsidRPr="00AB10B9" w:rsidRDefault="00535CEB" w:rsidP="00535CEB">
            <w:pPr>
              <w:pStyle w:val="GL-Tablebody"/>
              <w:spacing w:before="0" w:after="0" w:line="264" w:lineRule="auto"/>
              <w:rPr>
                <w:szCs w:val="16"/>
              </w:rPr>
            </w:pPr>
            <w:r w:rsidRPr="00AB10B9">
              <w:rPr>
                <w:szCs w:val="16"/>
              </w:rPr>
              <w:t>TG: n=24, CG: n=18</w:t>
            </w:r>
          </w:p>
        </w:tc>
        <w:tc>
          <w:tcPr>
            <w:tcW w:w="4320" w:type="dxa"/>
            <w:shd w:val="clear" w:color="auto" w:fill="auto"/>
            <w:vAlign w:val="center"/>
          </w:tcPr>
          <w:p w14:paraId="43A03A45" w14:textId="5E9831C2" w:rsidR="00535CEB" w:rsidRPr="00AB10B9" w:rsidRDefault="00535CEB" w:rsidP="00535CEB">
            <w:pPr>
              <w:pStyle w:val="GL-Tablebody"/>
              <w:spacing w:before="0" w:after="0" w:line="264" w:lineRule="auto"/>
              <w:rPr>
                <w:szCs w:val="16"/>
              </w:rPr>
            </w:pPr>
            <w:r w:rsidRPr="00AB10B9">
              <w:rPr>
                <w:szCs w:val="16"/>
              </w:rPr>
              <w:t>- proportion of responders indicating chang</w:t>
            </w:r>
            <w:r w:rsidR="00B51660" w:rsidRPr="00AB10B9">
              <w:rPr>
                <w:szCs w:val="16"/>
              </w:rPr>
              <w:t xml:space="preserve">e in social functioning </w:t>
            </w:r>
            <w:r w:rsidRPr="00AB10B9">
              <w:rPr>
                <w:szCs w:val="16"/>
              </w:rPr>
              <w:t>(CGI-I)</w:t>
            </w:r>
            <w:r w:rsidR="00B51660" w:rsidRPr="00AB10B9">
              <w:rPr>
                <w:szCs w:val="16"/>
              </w:rPr>
              <w:t xml:space="preserve"> (PARENT)</w:t>
            </w:r>
          </w:p>
        </w:tc>
        <w:tc>
          <w:tcPr>
            <w:tcW w:w="4706" w:type="dxa"/>
            <w:shd w:val="clear" w:color="auto" w:fill="auto"/>
            <w:vAlign w:val="center"/>
          </w:tcPr>
          <w:p w14:paraId="0AA6CF20" w14:textId="41C19A5A" w:rsidR="00535CEB" w:rsidRPr="00AB10B9" w:rsidRDefault="00535CEB" w:rsidP="00403BAB">
            <w:pPr>
              <w:pStyle w:val="GL-Tablebody"/>
              <w:spacing w:before="0" w:after="0" w:line="264" w:lineRule="auto"/>
              <w:rPr>
                <w:szCs w:val="16"/>
              </w:rPr>
            </w:pPr>
            <w:r w:rsidRPr="00AB10B9">
              <w:rPr>
                <w:szCs w:val="16"/>
              </w:rPr>
              <w:t xml:space="preserve">- </w:t>
            </w:r>
            <w:r w:rsidR="00E135C3" w:rsidRPr="00AB10B9">
              <w:rPr>
                <w:szCs w:val="16"/>
              </w:rPr>
              <w:t>social competence</w:t>
            </w:r>
            <w:r w:rsidRPr="00AB10B9">
              <w:rPr>
                <w:szCs w:val="16"/>
              </w:rPr>
              <w:t xml:space="preserve"> (SCI)</w:t>
            </w:r>
            <w:r w:rsidR="00B51660" w:rsidRPr="00AB10B9">
              <w:rPr>
                <w:szCs w:val="16"/>
              </w:rPr>
              <w:t xml:space="preserve"> (PARENT)</w:t>
            </w:r>
          </w:p>
        </w:tc>
      </w:tr>
      <w:tr w:rsidR="00535CEB" w:rsidRPr="00AB10B9" w14:paraId="06786C62" w14:textId="77777777" w:rsidTr="00190790">
        <w:tc>
          <w:tcPr>
            <w:tcW w:w="13634" w:type="dxa"/>
            <w:gridSpan w:val="6"/>
            <w:tcBorders>
              <w:bottom w:val="single" w:sz="4" w:space="0" w:color="auto"/>
            </w:tcBorders>
            <w:shd w:val="clear" w:color="auto" w:fill="D9D9D9"/>
            <w:vAlign w:val="center"/>
          </w:tcPr>
          <w:p w14:paraId="0E69A8AB" w14:textId="6BD0B72C" w:rsidR="00535CEB" w:rsidRPr="00AB10B9" w:rsidRDefault="00535CEB" w:rsidP="00E67792">
            <w:pPr>
              <w:pStyle w:val="GLTableheading"/>
              <w:spacing w:before="40" w:after="40"/>
              <w:ind w:left="0" w:firstLine="0"/>
              <w:rPr>
                <w:b w:val="0"/>
                <w:sz w:val="18"/>
                <w:szCs w:val="18"/>
              </w:rPr>
            </w:pPr>
            <w:bookmarkStart w:id="711" w:name="_Toc275180735"/>
            <w:bookmarkStart w:id="712" w:name="_Toc275180963"/>
            <w:bookmarkStart w:id="713" w:name="_Toc275181742"/>
            <w:bookmarkStart w:id="714" w:name="_Toc278631776"/>
            <w:r w:rsidRPr="00AB10B9">
              <w:rPr>
                <w:b w:val="0"/>
                <w:sz w:val="18"/>
                <w:szCs w:val="18"/>
              </w:rPr>
              <w:t>Affection-focussed skills training</w:t>
            </w:r>
            <w:bookmarkEnd w:id="711"/>
            <w:bookmarkEnd w:id="712"/>
            <w:bookmarkEnd w:id="713"/>
            <w:bookmarkEnd w:id="714"/>
          </w:p>
        </w:tc>
      </w:tr>
      <w:tr w:rsidR="00535CEB" w:rsidRPr="00AB10B9" w14:paraId="437AC1B9" w14:textId="77777777" w:rsidTr="00190790">
        <w:tc>
          <w:tcPr>
            <w:tcW w:w="1098" w:type="dxa"/>
            <w:shd w:val="clear" w:color="auto" w:fill="auto"/>
            <w:vAlign w:val="center"/>
          </w:tcPr>
          <w:p w14:paraId="1EAAD776" w14:textId="081F2154" w:rsidR="00535CEB" w:rsidRPr="00AB10B9" w:rsidRDefault="00535CEB" w:rsidP="00CD74CC">
            <w:pPr>
              <w:pStyle w:val="GLTableheading"/>
              <w:spacing w:before="0" w:after="0"/>
              <w:ind w:left="0" w:firstLine="0"/>
              <w:rPr>
                <w:b w:val="0"/>
                <w:sz w:val="16"/>
                <w:szCs w:val="16"/>
              </w:rPr>
            </w:pPr>
            <w:bookmarkStart w:id="715" w:name="_Toc275180736"/>
            <w:bookmarkStart w:id="716" w:name="_Toc275180964"/>
            <w:bookmarkStart w:id="717" w:name="_Toc275181743"/>
            <w:bookmarkStart w:id="718" w:name="_Toc278631777"/>
            <w:r w:rsidRPr="00AB10B9">
              <w:rPr>
                <w:b w:val="0"/>
                <w:sz w:val="16"/>
                <w:szCs w:val="16"/>
              </w:rPr>
              <w:t xml:space="preserve">Andrews et al (2013) </w:t>
            </w:r>
            <w:r w:rsidR="00D217D0"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D217D0" w:rsidRPr="00AB10B9">
              <w:rPr>
                <w:b w:val="0"/>
                <w:sz w:val="16"/>
                <w:szCs w:val="16"/>
              </w:rPr>
            </w:r>
            <w:r w:rsidR="00D217D0" w:rsidRPr="00AB10B9">
              <w:rPr>
                <w:b w:val="0"/>
                <w:sz w:val="16"/>
                <w:szCs w:val="16"/>
              </w:rPr>
              <w:fldChar w:fldCharType="separate"/>
            </w:r>
            <w:r w:rsidR="00540258" w:rsidRPr="00AB10B9">
              <w:rPr>
                <w:b w:val="0"/>
                <w:noProof/>
                <w:sz w:val="16"/>
                <w:szCs w:val="16"/>
              </w:rPr>
              <w:t>[</w:t>
            </w:r>
            <w:hyperlink w:anchor="_ENREF_10" w:tooltip="Andrews, 2013 #1265" w:history="1">
              <w:r w:rsidR="00CD74CC" w:rsidRPr="00AB10B9">
                <w:rPr>
                  <w:b w:val="0"/>
                  <w:noProof/>
                  <w:sz w:val="16"/>
                  <w:szCs w:val="16"/>
                </w:rPr>
                <w:t>10</w:t>
              </w:r>
            </w:hyperlink>
            <w:r w:rsidR="00540258" w:rsidRPr="00AB10B9">
              <w:rPr>
                <w:b w:val="0"/>
                <w:noProof/>
                <w:sz w:val="16"/>
                <w:szCs w:val="16"/>
              </w:rPr>
              <w:t>]</w:t>
            </w:r>
            <w:bookmarkEnd w:id="715"/>
            <w:bookmarkEnd w:id="716"/>
            <w:bookmarkEnd w:id="717"/>
            <w:bookmarkEnd w:id="718"/>
            <w:r w:rsidR="00D217D0" w:rsidRPr="00AB10B9">
              <w:rPr>
                <w:b w:val="0"/>
                <w:sz w:val="16"/>
                <w:szCs w:val="16"/>
              </w:rPr>
              <w:fldChar w:fldCharType="end"/>
            </w:r>
          </w:p>
        </w:tc>
        <w:tc>
          <w:tcPr>
            <w:tcW w:w="900" w:type="dxa"/>
            <w:shd w:val="clear" w:color="auto" w:fill="auto"/>
            <w:vAlign w:val="center"/>
          </w:tcPr>
          <w:p w14:paraId="54F20477" w14:textId="77777777" w:rsidR="00535CEB" w:rsidRPr="00AB10B9" w:rsidRDefault="00535CEB" w:rsidP="00535CEB">
            <w:pPr>
              <w:pStyle w:val="GL-Tablebody"/>
              <w:rPr>
                <w:szCs w:val="16"/>
              </w:rPr>
            </w:pPr>
            <w:r w:rsidRPr="00AB10B9">
              <w:rPr>
                <w:szCs w:val="16"/>
              </w:rPr>
              <w:t xml:space="preserve">Quality: ? </w:t>
            </w:r>
          </w:p>
          <w:p w14:paraId="3591B70B" w14:textId="63A22338" w:rsidR="00535CEB" w:rsidRPr="00AB10B9" w:rsidRDefault="00535CEB" w:rsidP="00535CEB">
            <w:pPr>
              <w:pStyle w:val="GL-Tablebody"/>
              <w:spacing w:before="0" w:after="0" w:line="264" w:lineRule="auto"/>
              <w:rPr>
                <w:szCs w:val="16"/>
              </w:rPr>
            </w:pPr>
            <w:r w:rsidRPr="00AB10B9">
              <w:rPr>
                <w:szCs w:val="16"/>
              </w:rPr>
              <w:t>Australia</w:t>
            </w:r>
          </w:p>
        </w:tc>
        <w:tc>
          <w:tcPr>
            <w:tcW w:w="900" w:type="dxa"/>
            <w:shd w:val="clear" w:color="auto" w:fill="auto"/>
            <w:vAlign w:val="center"/>
          </w:tcPr>
          <w:p w14:paraId="3227E987" w14:textId="3EE127BA" w:rsidR="00535CEB" w:rsidRPr="00AB10B9" w:rsidRDefault="00535CEB" w:rsidP="00535CEB">
            <w:pPr>
              <w:pStyle w:val="GLTableheading"/>
              <w:spacing w:before="0" w:after="0"/>
              <w:ind w:left="0" w:firstLine="0"/>
              <w:rPr>
                <w:b w:val="0"/>
                <w:sz w:val="16"/>
                <w:szCs w:val="16"/>
              </w:rPr>
            </w:pPr>
            <w:bookmarkStart w:id="719" w:name="_Toc275180737"/>
            <w:bookmarkStart w:id="720" w:name="_Toc275180965"/>
            <w:bookmarkStart w:id="721" w:name="_Toc275181744"/>
            <w:bookmarkStart w:id="722" w:name="_Toc278631778"/>
            <w:r w:rsidRPr="00AB10B9">
              <w:rPr>
                <w:b w:val="0"/>
                <w:sz w:val="16"/>
                <w:szCs w:val="16"/>
              </w:rPr>
              <w:t xml:space="preserve">5 2-hour weekly sessions </w:t>
            </w:r>
            <w:r w:rsidR="00144D51" w:rsidRPr="00AB10B9">
              <w:rPr>
                <w:b w:val="0"/>
                <w:sz w:val="16"/>
                <w:szCs w:val="16"/>
              </w:rPr>
              <w:t>=10 hours</w:t>
            </w:r>
            <w:bookmarkEnd w:id="719"/>
            <w:bookmarkEnd w:id="720"/>
            <w:bookmarkEnd w:id="721"/>
            <w:bookmarkEnd w:id="722"/>
          </w:p>
        </w:tc>
        <w:tc>
          <w:tcPr>
            <w:tcW w:w="1710" w:type="dxa"/>
            <w:shd w:val="clear" w:color="auto" w:fill="auto"/>
            <w:vAlign w:val="center"/>
          </w:tcPr>
          <w:p w14:paraId="5C50DD21" w14:textId="0BD5A953" w:rsidR="00535CEB" w:rsidRPr="00AB10B9" w:rsidRDefault="00535CEB" w:rsidP="00535CEB">
            <w:pPr>
              <w:pStyle w:val="GL-Tablebody"/>
              <w:rPr>
                <w:szCs w:val="16"/>
              </w:rPr>
            </w:pPr>
            <w:r w:rsidRPr="00AB10B9">
              <w:rPr>
                <w:szCs w:val="16"/>
              </w:rPr>
              <w:t xml:space="preserve">n=58 </w:t>
            </w:r>
          </w:p>
          <w:p w14:paraId="25402A7C" w14:textId="46F15605" w:rsidR="00535CEB" w:rsidRPr="00AB10B9" w:rsidRDefault="00535CEB" w:rsidP="00535CEB">
            <w:pPr>
              <w:pStyle w:val="GL-Tablebody"/>
              <w:rPr>
                <w:szCs w:val="16"/>
              </w:rPr>
            </w:pPr>
            <w:r w:rsidRPr="00AB10B9">
              <w:rPr>
                <w:szCs w:val="16"/>
              </w:rPr>
              <w:t xml:space="preserve">7-12 years (M=9.0) </w:t>
            </w:r>
          </w:p>
          <w:p w14:paraId="29AA9550" w14:textId="77777777" w:rsidR="00535CEB" w:rsidRPr="00AB10B9" w:rsidRDefault="00535CEB" w:rsidP="00535CEB">
            <w:pPr>
              <w:pStyle w:val="GL-Tablebody"/>
              <w:rPr>
                <w:szCs w:val="16"/>
              </w:rPr>
            </w:pPr>
            <w:r w:rsidRPr="00AB10B9">
              <w:rPr>
                <w:szCs w:val="16"/>
              </w:rPr>
              <w:t xml:space="preserve">81% male (81%) </w:t>
            </w:r>
          </w:p>
          <w:p w14:paraId="0381DB2D" w14:textId="102EF5BB" w:rsidR="00535CEB" w:rsidRPr="00AB10B9" w:rsidRDefault="00535CEB" w:rsidP="00535CEB">
            <w:pPr>
              <w:pStyle w:val="GL-Tablebody"/>
              <w:spacing w:before="0" w:after="0" w:line="264" w:lineRule="auto"/>
              <w:rPr>
                <w:szCs w:val="16"/>
              </w:rPr>
            </w:pPr>
            <w:r w:rsidRPr="00AB10B9">
              <w:rPr>
                <w:szCs w:val="16"/>
              </w:rPr>
              <w:t>TG: n=29, CG: n=29</w:t>
            </w:r>
          </w:p>
        </w:tc>
        <w:tc>
          <w:tcPr>
            <w:tcW w:w="4320" w:type="dxa"/>
            <w:shd w:val="clear" w:color="auto" w:fill="auto"/>
            <w:vAlign w:val="center"/>
          </w:tcPr>
          <w:p w14:paraId="27C1F5BC" w14:textId="3E5B1DF2" w:rsidR="00062F95" w:rsidRPr="00AB10B9" w:rsidRDefault="00535CEB" w:rsidP="00B51660">
            <w:pPr>
              <w:pStyle w:val="GL-Tablebody"/>
              <w:spacing w:before="0" w:after="0" w:line="264" w:lineRule="auto"/>
              <w:rPr>
                <w:szCs w:val="16"/>
              </w:rPr>
            </w:pPr>
            <w:r w:rsidRPr="00AB10B9">
              <w:rPr>
                <w:szCs w:val="16"/>
              </w:rPr>
              <w:t xml:space="preserve">- </w:t>
            </w:r>
            <w:r w:rsidR="0020159B" w:rsidRPr="00AB10B9">
              <w:rPr>
                <w:szCs w:val="16"/>
              </w:rPr>
              <w:t>affection for others</w:t>
            </w:r>
            <w:r w:rsidRPr="00AB10B9">
              <w:rPr>
                <w:szCs w:val="16"/>
              </w:rPr>
              <w:t xml:space="preserve"> (AOQ) </w:t>
            </w:r>
            <w:r w:rsidR="00B51660" w:rsidRPr="00AB10B9">
              <w:rPr>
                <w:szCs w:val="16"/>
              </w:rPr>
              <w:t>(PARENT)</w:t>
            </w:r>
          </w:p>
        </w:tc>
        <w:tc>
          <w:tcPr>
            <w:tcW w:w="4706" w:type="dxa"/>
            <w:shd w:val="clear" w:color="auto" w:fill="auto"/>
            <w:vAlign w:val="center"/>
          </w:tcPr>
          <w:p w14:paraId="14923D97" w14:textId="2FFEF17B" w:rsidR="00535CEB" w:rsidRPr="00AB10B9" w:rsidRDefault="00535CEB" w:rsidP="00535CEB">
            <w:pPr>
              <w:pStyle w:val="GL-Tablebody"/>
              <w:rPr>
                <w:szCs w:val="16"/>
              </w:rPr>
            </w:pPr>
            <w:r w:rsidRPr="00AB10B9">
              <w:rPr>
                <w:szCs w:val="16"/>
              </w:rPr>
              <w:t xml:space="preserve">- </w:t>
            </w:r>
            <w:r w:rsidR="0020159B" w:rsidRPr="00AB10B9">
              <w:rPr>
                <w:szCs w:val="16"/>
              </w:rPr>
              <w:t>assess</w:t>
            </w:r>
            <w:r w:rsidR="00B51660" w:rsidRPr="00AB10B9">
              <w:rPr>
                <w:szCs w:val="16"/>
              </w:rPr>
              <w:t xml:space="preserve"> purpose of affection</w:t>
            </w:r>
            <w:r w:rsidRPr="00AB10B9">
              <w:rPr>
                <w:szCs w:val="16"/>
              </w:rPr>
              <w:t xml:space="preserve"> (WFT)</w:t>
            </w:r>
            <w:r w:rsidR="00B51660" w:rsidRPr="00AB10B9">
              <w:rPr>
                <w:szCs w:val="16"/>
              </w:rPr>
              <w:t xml:space="preserve"> (PARENT)</w:t>
            </w:r>
          </w:p>
          <w:p w14:paraId="49518593" w14:textId="6282B693" w:rsidR="00535CEB" w:rsidRPr="00AB10B9" w:rsidRDefault="00535CEB" w:rsidP="00535CEB">
            <w:pPr>
              <w:pStyle w:val="GL-Tablebody"/>
              <w:rPr>
                <w:szCs w:val="16"/>
              </w:rPr>
            </w:pPr>
            <w:r w:rsidRPr="00AB10B9">
              <w:rPr>
                <w:szCs w:val="16"/>
              </w:rPr>
              <w:t>- exc</w:t>
            </w:r>
            <w:r w:rsidR="0020159B" w:rsidRPr="00AB10B9">
              <w:rPr>
                <w:szCs w:val="16"/>
              </w:rPr>
              <w:t>essive or inadequate affection</w:t>
            </w:r>
            <w:r w:rsidR="00B51660" w:rsidRPr="00AB10B9">
              <w:rPr>
                <w:szCs w:val="16"/>
              </w:rPr>
              <w:t xml:space="preserve"> </w:t>
            </w:r>
            <w:r w:rsidRPr="00AB10B9">
              <w:rPr>
                <w:szCs w:val="16"/>
              </w:rPr>
              <w:t>(GAQ)</w:t>
            </w:r>
            <w:r w:rsidR="00B51660" w:rsidRPr="00AB10B9">
              <w:rPr>
                <w:szCs w:val="16"/>
              </w:rPr>
              <w:t xml:space="preserve"> (PARENT)</w:t>
            </w:r>
          </w:p>
          <w:p w14:paraId="577E2953" w14:textId="3E408249" w:rsidR="00535CEB" w:rsidRPr="00AB10B9" w:rsidRDefault="00535CEB" w:rsidP="00535CEB">
            <w:pPr>
              <w:pStyle w:val="GL-Tablebody"/>
              <w:rPr>
                <w:szCs w:val="16"/>
              </w:rPr>
            </w:pPr>
            <w:r w:rsidRPr="00AB10B9">
              <w:rPr>
                <w:szCs w:val="16"/>
              </w:rPr>
              <w:t xml:space="preserve">- social </w:t>
            </w:r>
            <w:r w:rsidR="00B51660" w:rsidRPr="00AB10B9">
              <w:rPr>
                <w:szCs w:val="16"/>
              </w:rPr>
              <w:t>competence</w:t>
            </w:r>
            <w:r w:rsidRPr="00AB10B9">
              <w:rPr>
                <w:szCs w:val="16"/>
              </w:rPr>
              <w:t xml:space="preserve"> (SCPQ)</w:t>
            </w:r>
            <w:r w:rsidR="00B51660" w:rsidRPr="00AB10B9">
              <w:rPr>
                <w:szCs w:val="16"/>
              </w:rPr>
              <w:t xml:space="preserve"> (PARENT)</w:t>
            </w:r>
          </w:p>
          <w:p w14:paraId="56FD0377" w14:textId="10963B1C" w:rsidR="00535CEB" w:rsidRPr="00AB10B9" w:rsidRDefault="00B51660" w:rsidP="00B51660">
            <w:pPr>
              <w:pStyle w:val="GL-Tablebody"/>
              <w:spacing w:before="0" w:after="0" w:line="264" w:lineRule="auto"/>
              <w:rPr>
                <w:szCs w:val="16"/>
              </w:rPr>
            </w:pPr>
            <w:r w:rsidRPr="00AB10B9">
              <w:rPr>
                <w:szCs w:val="16"/>
              </w:rPr>
              <w:t>- symptoms of child anxiety</w:t>
            </w:r>
            <w:r w:rsidR="00535CEB" w:rsidRPr="00AB10B9">
              <w:rPr>
                <w:szCs w:val="16"/>
              </w:rPr>
              <w:t xml:space="preserve"> (SCAC)</w:t>
            </w:r>
            <w:r w:rsidRPr="00AB10B9">
              <w:rPr>
                <w:szCs w:val="16"/>
              </w:rPr>
              <w:t xml:space="preserve"> (PARENT)</w:t>
            </w:r>
          </w:p>
        </w:tc>
      </w:tr>
    </w:tbl>
    <w:p w14:paraId="3D298B46" w14:textId="4EB80899" w:rsidR="006942B1" w:rsidRPr="00AB10B9" w:rsidRDefault="003A34E1" w:rsidP="00FC1B25">
      <w:pPr>
        <w:pStyle w:val="GLBodytext"/>
        <w:tabs>
          <w:tab w:val="left" w:pos="1800"/>
          <w:tab w:val="left" w:pos="1980"/>
        </w:tabs>
        <w:spacing w:before="40" w:after="40" w:line="240" w:lineRule="auto"/>
        <w:rPr>
          <w:sz w:val="20"/>
        </w:rPr>
      </w:pPr>
      <w:bookmarkStart w:id="723" w:name="_Toc214643174"/>
      <w:bookmarkStart w:id="724" w:name="_Toc216717584"/>
      <w:bookmarkStart w:id="725" w:name="_Toc214643173"/>
      <w:bookmarkStart w:id="726" w:name="_Toc216717583"/>
      <w:r w:rsidRPr="00AB10B9">
        <w:rPr>
          <w:b/>
          <w:sz w:val="14"/>
          <w:szCs w:val="14"/>
        </w:rPr>
        <w:t>Key:</w:t>
      </w:r>
      <w:r w:rsidR="008765A7" w:rsidRPr="00AB10B9">
        <w:rPr>
          <w:sz w:val="14"/>
          <w:szCs w:val="14"/>
        </w:rPr>
        <w:t xml:space="preserve"> </w:t>
      </w:r>
      <w:r w:rsidR="006E691E" w:rsidRPr="00AB10B9">
        <w:rPr>
          <w:sz w:val="14"/>
          <w:szCs w:val="14"/>
        </w:rPr>
        <w:t xml:space="preserve">? indicating </w:t>
      </w:r>
      <w:r w:rsidR="00804621" w:rsidRPr="00AB10B9">
        <w:rPr>
          <w:sz w:val="14"/>
          <w:szCs w:val="14"/>
        </w:rPr>
        <w:t xml:space="preserve">rating of </w:t>
      </w:r>
      <w:r w:rsidR="00016538" w:rsidRPr="00AB10B9">
        <w:rPr>
          <w:sz w:val="14"/>
          <w:szCs w:val="14"/>
        </w:rPr>
        <w:t>uncertain</w:t>
      </w:r>
      <w:r w:rsidR="006E691E" w:rsidRPr="00AB10B9">
        <w:rPr>
          <w:sz w:val="14"/>
          <w:szCs w:val="14"/>
        </w:rPr>
        <w:t xml:space="preserve"> quality; + indicating</w:t>
      </w:r>
      <w:r w:rsidR="00804621" w:rsidRPr="00AB10B9">
        <w:rPr>
          <w:sz w:val="14"/>
          <w:szCs w:val="14"/>
        </w:rPr>
        <w:t xml:space="preserve"> rating of</w:t>
      </w:r>
      <w:r w:rsidR="006E691E" w:rsidRPr="00AB10B9">
        <w:rPr>
          <w:sz w:val="14"/>
          <w:szCs w:val="14"/>
        </w:rPr>
        <w:t xml:space="preserve"> good quality; </w:t>
      </w:r>
      <w:r w:rsidR="00023948" w:rsidRPr="00AB10B9">
        <w:rPr>
          <w:sz w:val="14"/>
          <w:szCs w:val="14"/>
        </w:rPr>
        <w:t xml:space="preserve">ADI-R=Autism Diagnostic Interview-Revised; ADOS=Autism Diagnostic Observation Schedule-Generic; </w:t>
      </w:r>
      <w:r w:rsidR="00DC66A1" w:rsidRPr="00AB10B9">
        <w:rPr>
          <w:sz w:val="14"/>
          <w:szCs w:val="14"/>
        </w:rPr>
        <w:t xml:space="preserve">AOQ=Affection for Others Questionnaire; </w:t>
      </w:r>
      <w:r w:rsidRPr="00AB10B9">
        <w:rPr>
          <w:sz w:val="14"/>
          <w:szCs w:val="14"/>
        </w:rPr>
        <w:t>AS=</w:t>
      </w:r>
      <w:r w:rsidR="00BA0A04" w:rsidRPr="00AB10B9">
        <w:rPr>
          <w:sz w:val="14"/>
          <w:szCs w:val="14"/>
        </w:rPr>
        <w:t>Asperger</w:t>
      </w:r>
      <w:r w:rsidRPr="00AB10B9">
        <w:rPr>
          <w:sz w:val="14"/>
          <w:szCs w:val="14"/>
        </w:rPr>
        <w:t xml:space="preserve"> syndrome; </w:t>
      </w:r>
      <w:r w:rsidR="00FC1B25" w:rsidRPr="00AB10B9">
        <w:rPr>
          <w:sz w:val="14"/>
          <w:szCs w:val="14"/>
        </w:rPr>
        <w:t xml:space="preserve">ASC=Adaptive Skillstreaming Checklist; </w:t>
      </w:r>
      <w:r w:rsidRPr="00AB10B9">
        <w:rPr>
          <w:sz w:val="14"/>
          <w:szCs w:val="14"/>
        </w:rPr>
        <w:t xml:space="preserve">ASDS=Asperger Syndrome Diagnostic Scale; ASD=autism spectrum disorder; </w:t>
      </w:r>
      <w:r w:rsidR="00474D1E" w:rsidRPr="00AB10B9">
        <w:rPr>
          <w:sz w:val="14"/>
          <w:szCs w:val="14"/>
        </w:rPr>
        <w:t>BASC-2=</w:t>
      </w:r>
      <w:r w:rsidR="008E3DD0" w:rsidRPr="00AB10B9">
        <w:rPr>
          <w:sz w:val="14"/>
          <w:szCs w:val="14"/>
        </w:rPr>
        <w:t>Behavior Assessment System for Children – 2</w:t>
      </w:r>
      <w:r w:rsidR="008E3DD0" w:rsidRPr="00AB10B9">
        <w:rPr>
          <w:sz w:val="14"/>
          <w:szCs w:val="14"/>
          <w:vertAlign w:val="superscript"/>
        </w:rPr>
        <w:t>nd</w:t>
      </w:r>
      <w:r w:rsidR="008E3DD0" w:rsidRPr="00AB10B9">
        <w:rPr>
          <w:sz w:val="14"/>
          <w:szCs w:val="14"/>
        </w:rPr>
        <w:t xml:space="preserve"> edition; </w:t>
      </w:r>
      <w:r w:rsidRPr="00AB10B9">
        <w:rPr>
          <w:sz w:val="14"/>
          <w:szCs w:val="14"/>
        </w:rPr>
        <w:t xml:space="preserve">BDI=Beck Depression Inventory; </w:t>
      </w:r>
      <w:r w:rsidR="00A55245" w:rsidRPr="00AB10B9">
        <w:rPr>
          <w:sz w:val="14"/>
          <w:szCs w:val="14"/>
        </w:rPr>
        <w:t xml:space="preserve">CASL=Comprehensive Assessment of Spoken Language; </w:t>
      </w:r>
      <w:r w:rsidRPr="00AB10B9">
        <w:rPr>
          <w:sz w:val="14"/>
          <w:szCs w:val="14"/>
        </w:rPr>
        <w:t>CBCL=Child Behavior Checklist; CDI=Child Depression I</w:t>
      </w:r>
      <w:r w:rsidR="004B380B" w:rsidRPr="00AB10B9">
        <w:rPr>
          <w:sz w:val="14"/>
          <w:szCs w:val="14"/>
        </w:rPr>
        <w:t>nventory</w:t>
      </w:r>
      <w:r w:rsidRPr="00AB10B9">
        <w:rPr>
          <w:sz w:val="14"/>
          <w:szCs w:val="14"/>
        </w:rPr>
        <w:t>; CG=control group;</w:t>
      </w:r>
      <w:r w:rsidR="00714262" w:rsidRPr="00AB10B9">
        <w:rPr>
          <w:sz w:val="14"/>
          <w:szCs w:val="14"/>
        </w:rPr>
        <w:t xml:space="preserve"> </w:t>
      </w:r>
      <w:r w:rsidR="006F474B" w:rsidRPr="00AB10B9">
        <w:rPr>
          <w:sz w:val="14"/>
          <w:szCs w:val="14"/>
        </w:rPr>
        <w:t xml:space="preserve">CGI-I=Clinical Global Impressions-Improvement; </w:t>
      </w:r>
      <w:r w:rsidR="00802EFC" w:rsidRPr="00AB10B9">
        <w:rPr>
          <w:sz w:val="14"/>
          <w:szCs w:val="14"/>
        </w:rPr>
        <w:t>ERSSQ=Emotion Regulation and Social Skills Questionnaire;</w:t>
      </w:r>
      <w:r w:rsidR="00AD5F0C" w:rsidRPr="00AB10B9">
        <w:rPr>
          <w:sz w:val="14"/>
          <w:szCs w:val="14"/>
        </w:rPr>
        <w:t xml:space="preserve"> EQ=Empathy Quotient; </w:t>
      </w:r>
      <w:r w:rsidR="009A6CD2" w:rsidRPr="00AB10B9">
        <w:rPr>
          <w:sz w:val="14"/>
          <w:szCs w:val="14"/>
        </w:rPr>
        <w:t xml:space="preserve">FQS=Friendship Qualities Scale; </w:t>
      </w:r>
      <w:r w:rsidR="00DC66A1" w:rsidRPr="00AB10B9">
        <w:rPr>
          <w:sz w:val="14"/>
          <w:szCs w:val="14"/>
        </w:rPr>
        <w:t xml:space="preserve">GAQ=General Affection Questionnaire; </w:t>
      </w:r>
      <w:r w:rsidRPr="00AB10B9">
        <w:rPr>
          <w:sz w:val="14"/>
          <w:szCs w:val="14"/>
        </w:rPr>
        <w:t xml:space="preserve">IQ=intelligence quotient; </w:t>
      </w:r>
      <w:r w:rsidR="00AF3C25" w:rsidRPr="00AB10B9">
        <w:rPr>
          <w:sz w:val="14"/>
          <w:szCs w:val="14"/>
        </w:rPr>
        <w:t xml:space="preserve">LS=Loneliness Scale; </w:t>
      </w:r>
      <w:r w:rsidRPr="00AB10B9">
        <w:rPr>
          <w:sz w:val="14"/>
          <w:szCs w:val="14"/>
        </w:rPr>
        <w:t xml:space="preserve">M=mean; PEERS=Program for the Education and Enrichment of Relational Skills; </w:t>
      </w:r>
      <w:r w:rsidR="00D85A30" w:rsidRPr="00AB10B9">
        <w:rPr>
          <w:sz w:val="14"/>
          <w:szCs w:val="14"/>
        </w:rPr>
        <w:t>PEI=Pupil Evaluation Inventory</w:t>
      </w:r>
      <w:r w:rsidR="001B3ECC" w:rsidRPr="00AB10B9">
        <w:rPr>
          <w:sz w:val="14"/>
          <w:szCs w:val="14"/>
        </w:rPr>
        <w:t xml:space="preserve">; </w:t>
      </w:r>
      <w:r w:rsidR="00AF3C25" w:rsidRPr="00AB10B9">
        <w:rPr>
          <w:sz w:val="14"/>
          <w:szCs w:val="14"/>
        </w:rPr>
        <w:t xml:space="preserve">PHS=Piers-Harris Self-Concept Scale; </w:t>
      </w:r>
      <w:r w:rsidRPr="00AB10B9">
        <w:rPr>
          <w:sz w:val="14"/>
          <w:szCs w:val="14"/>
        </w:rPr>
        <w:t xml:space="preserve">QPQ=Quality of Play Questionnaire; </w:t>
      </w:r>
      <w:r w:rsidR="00714262" w:rsidRPr="00AB10B9">
        <w:rPr>
          <w:sz w:val="14"/>
          <w:szCs w:val="14"/>
        </w:rPr>
        <w:t xml:space="preserve">QSQ=Quality of Socialization Questionnaire; </w:t>
      </w:r>
      <w:r w:rsidRPr="00AB10B9">
        <w:rPr>
          <w:sz w:val="14"/>
          <w:szCs w:val="14"/>
        </w:rPr>
        <w:t xml:space="preserve">RCT=randomised controlled trial; </w:t>
      </w:r>
      <w:r w:rsidR="00C10FA4" w:rsidRPr="00AB10B9">
        <w:rPr>
          <w:sz w:val="14"/>
          <w:szCs w:val="14"/>
        </w:rPr>
        <w:t>SCAS</w:t>
      </w:r>
      <w:r w:rsidR="00DC66A1" w:rsidRPr="00AB10B9">
        <w:rPr>
          <w:sz w:val="14"/>
          <w:szCs w:val="14"/>
        </w:rPr>
        <w:t xml:space="preserve">=Spence Child Anxiety Scale; </w:t>
      </w:r>
      <w:r w:rsidR="004432A3" w:rsidRPr="00AB10B9">
        <w:rPr>
          <w:sz w:val="14"/>
          <w:szCs w:val="14"/>
        </w:rPr>
        <w:t>SCI=</w:t>
      </w:r>
      <w:r w:rsidR="000D2B1F" w:rsidRPr="00AB10B9">
        <w:rPr>
          <w:sz w:val="14"/>
          <w:szCs w:val="14"/>
        </w:rPr>
        <w:t>Social Competence Invent</w:t>
      </w:r>
      <w:r w:rsidR="004432A3" w:rsidRPr="00AB10B9">
        <w:rPr>
          <w:sz w:val="14"/>
          <w:szCs w:val="14"/>
        </w:rPr>
        <w:t>ory</w:t>
      </w:r>
      <w:r w:rsidR="000D2B1F" w:rsidRPr="00AB10B9">
        <w:rPr>
          <w:sz w:val="14"/>
          <w:szCs w:val="14"/>
        </w:rPr>
        <w:t xml:space="preserve">; </w:t>
      </w:r>
      <w:r w:rsidR="00DC66A1" w:rsidRPr="00AB10B9">
        <w:rPr>
          <w:sz w:val="14"/>
          <w:szCs w:val="14"/>
        </w:rPr>
        <w:t xml:space="preserve">SCPQ-P=Social Competence with Peers Questionaire; </w:t>
      </w:r>
      <w:r w:rsidRPr="00AB10B9">
        <w:rPr>
          <w:sz w:val="14"/>
          <w:szCs w:val="14"/>
        </w:rPr>
        <w:t xml:space="preserve">SCQ=Social Communication Questionnaire; </w:t>
      </w:r>
      <w:r w:rsidR="00AF3C25" w:rsidRPr="00AB10B9">
        <w:rPr>
          <w:sz w:val="14"/>
          <w:szCs w:val="14"/>
        </w:rPr>
        <w:t>SELSA=</w:t>
      </w:r>
      <w:r w:rsidR="00DB7C0D" w:rsidRPr="00AB10B9">
        <w:rPr>
          <w:sz w:val="14"/>
          <w:szCs w:val="14"/>
        </w:rPr>
        <w:t>Social and Emotional Loneliness Scale for Adults</w:t>
      </w:r>
      <w:r w:rsidR="00AF3C25" w:rsidRPr="00AB10B9">
        <w:rPr>
          <w:sz w:val="14"/>
          <w:szCs w:val="14"/>
        </w:rPr>
        <w:t xml:space="preserve">; </w:t>
      </w:r>
      <w:r w:rsidR="00FC1B25" w:rsidRPr="00AB10B9">
        <w:rPr>
          <w:sz w:val="14"/>
          <w:szCs w:val="14"/>
        </w:rPr>
        <w:t xml:space="preserve">SKA=Skillstreaming Knowledge Assessment; </w:t>
      </w:r>
      <w:r w:rsidR="00714262" w:rsidRPr="00AB10B9">
        <w:rPr>
          <w:sz w:val="14"/>
          <w:szCs w:val="14"/>
        </w:rPr>
        <w:t xml:space="preserve">SIAS=Social Interaction Anxiety Scale; </w:t>
      </w:r>
      <w:r w:rsidR="00802EFC" w:rsidRPr="00AB10B9">
        <w:rPr>
          <w:sz w:val="14"/>
          <w:szCs w:val="14"/>
        </w:rPr>
        <w:t xml:space="preserve">SSQ=Social Skills Questionnaire; </w:t>
      </w:r>
      <w:r w:rsidRPr="00AB10B9">
        <w:rPr>
          <w:sz w:val="14"/>
          <w:szCs w:val="14"/>
        </w:rPr>
        <w:t xml:space="preserve">SRS=Social Responsiveness Scale; </w:t>
      </w:r>
      <w:r w:rsidR="00474D1E" w:rsidRPr="00AB10B9">
        <w:rPr>
          <w:sz w:val="14"/>
          <w:szCs w:val="14"/>
        </w:rPr>
        <w:t>trait</w:t>
      </w:r>
      <w:r w:rsidRPr="00AB10B9">
        <w:rPr>
          <w:sz w:val="14"/>
          <w:szCs w:val="14"/>
        </w:rPr>
        <w:t xml:space="preserve"> versions; TASSK-R=Test of Adolescent Social Skills Knowledge-Revised; TG=treatment group; US=United States of America;</w:t>
      </w:r>
      <w:r w:rsidR="00006926" w:rsidRPr="00AB10B9">
        <w:rPr>
          <w:sz w:val="14"/>
          <w:szCs w:val="14"/>
        </w:rPr>
        <w:t xml:space="preserve"> TYASK=Test of Young Adult Social Skills Knowledge;</w:t>
      </w:r>
      <w:r w:rsidRPr="00AB10B9">
        <w:rPr>
          <w:sz w:val="14"/>
          <w:szCs w:val="14"/>
        </w:rPr>
        <w:t xml:space="preserve"> VABS=Vineland Adaptive Behavior Scale</w:t>
      </w:r>
      <w:r w:rsidR="00DC66A1" w:rsidRPr="00AB10B9">
        <w:rPr>
          <w:sz w:val="14"/>
          <w:szCs w:val="14"/>
        </w:rPr>
        <w:t xml:space="preserve">; </w:t>
      </w:r>
      <w:r w:rsidR="00916617" w:rsidRPr="00AB10B9">
        <w:rPr>
          <w:sz w:val="14"/>
          <w:szCs w:val="14"/>
        </w:rPr>
        <w:t>WFT=</w:t>
      </w:r>
      <w:r w:rsidR="00DC66A1" w:rsidRPr="00AB10B9">
        <w:rPr>
          <w:sz w:val="14"/>
          <w:szCs w:val="14"/>
        </w:rPr>
        <w:t xml:space="preserve">Walk in the Forest Test.  </w:t>
      </w:r>
    </w:p>
    <w:p w14:paraId="62408BD5" w14:textId="77777777" w:rsidR="00802EFC" w:rsidRPr="00AB10B9" w:rsidRDefault="00802EFC" w:rsidP="00666E86">
      <w:pPr>
        <w:spacing w:line="240" w:lineRule="auto"/>
        <w:sectPr w:rsidR="00802EFC" w:rsidRPr="00AB10B9" w:rsidSect="00217FBE">
          <w:pgSz w:w="16820" w:h="11900" w:orient="landscape" w:code="9"/>
          <w:pgMar w:top="1418" w:right="1701" w:bottom="1701" w:left="1701" w:header="567" w:footer="425" w:gutter="284"/>
          <w:cols w:space="720"/>
        </w:sectPr>
      </w:pPr>
      <w:bookmarkStart w:id="727" w:name="_Toc214642263"/>
      <w:bookmarkStart w:id="728" w:name="_Toc214642567"/>
      <w:bookmarkStart w:id="729" w:name="_Toc214993644"/>
      <w:bookmarkStart w:id="730" w:name="_Toc214994186"/>
      <w:bookmarkStart w:id="731" w:name="_Toc216717508"/>
      <w:bookmarkStart w:id="732" w:name="_Toc227063453"/>
      <w:bookmarkStart w:id="733" w:name="_Toc227063666"/>
      <w:bookmarkStart w:id="734" w:name="_Toc227064736"/>
      <w:bookmarkStart w:id="735" w:name="_Toc227124989"/>
      <w:bookmarkStart w:id="736" w:name="_Toc184964844"/>
      <w:bookmarkStart w:id="737" w:name="_Toc311630033"/>
      <w:bookmarkStart w:id="738" w:name="_Toc311631991"/>
      <w:bookmarkStart w:id="739" w:name="_Toc183493332"/>
      <w:bookmarkStart w:id="740" w:name="_Toc183683339"/>
      <w:bookmarkEnd w:id="723"/>
      <w:bookmarkEnd w:id="724"/>
      <w:bookmarkEnd w:id="725"/>
      <w:bookmarkEnd w:id="726"/>
    </w:p>
    <w:p w14:paraId="76982EA7" w14:textId="1C745967" w:rsidR="00065D82" w:rsidRPr="00AB10B9" w:rsidRDefault="00BA2B47" w:rsidP="002E64DC">
      <w:pPr>
        <w:pStyle w:val="GLHeading2"/>
      </w:pPr>
      <w:bookmarkStart w:id="741" w:name="_Toc184964845"/>
      <w:bookmarkStart w:id="742" w:name="_Toc311630034"/>
      <w:bookmarkStart w:id="743" w:name="_Toc311631992"/>
      <w:bookmarkStart w:id="744" w:name="_Toc214642266"/>
      <w:bookmarkStart w:id="745" w:name="_Toc214642570"/>
      <w:bookmarkStart w:id="746" w:name="_Toc214993647"/>
      <w:bookmarkStart w:id="747" w:name="_Toc214994189"/>
      <w:bookmarkStart w:id="748" w:name="_Toc216717511"/>
      <w:bookmarkStart w:id="749" w:name="_Toc227063456"/>
      <w:bookmarkStart w:id="750" w:name="_Toc227063669"/>
      <w:bookmarkStart w:id="751" w:name="_Toc227064739"/>
      <w:bookmarkStart w:id="752" w:name="_Toc227124992"/>
      <w:bookmarkStart w:id="753" w:name="_Toc275181309"/>
      <w:bookmarkStart w:id="754" w:name="_Toc288166836"/>
      <w:bookmarkStart w:id="755" w:name="_Toc183493333"/>
      <w:bookmarkStart w:id="756" w:name="_Toc183683340"/>
      <w:bookmarkStart w:id="757" w:name="_Toc183692910"/>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sidRPr="00AB10B9">
        <w:lastRenderedPageBreak/>
        <w:t>2.4</w:t>
      </w:r>
      <w:r w:rsidR="00065D82" w:rsidRPr="00AB10B9">
        <w:t xml:space="preserve"> </w:t>
      </w:r>
      <w:r w:rsidR="00273F11" w:rsidRPr="00AB10B9">
        <w:t xml:space="preserve">Narrative appraisal </w:t>
      </w:r>
      <w:bookmarkEnd w:id="741"/>
      <w:bookmarkEnd w:id="742"/>
      <w:bookmarkEnd w:id="743"/>
      <w:bookmarkEnd w:id="744"/>
      <w:bookmarkEnd w:id="745"/>
      <w:bookmarkEnd w:id="746"/>
      <w:bookmarkEnd w:id="747"/>
      <w:bookmarkEnd w:id="748"/>
      <w:bookmarkEnd w:id="749"/>
      <w:bookmarkEnd w:id="750"/>
      <w:bookmarkEnd w:id="751"/>
      <w:bookmarkEnd w:id="752"/>
      <w:r w:rsidR="00DA6ACB" w:rsidRPr="00AB10B9">
        <w:t>of studies</w:t>
      </w:r>
      <w:bookmarkEnd w:id="753"/>
      <w:bookmarkEnd w:id="754"/>
    </w:p>
    <w:p w14:paraId="650A392C" w14:textId="448955E3" w:rsidR="00EC2138" w:rsidRPr="00AB10B9" w:rsidRDefault="00EC2138" w:rsidP="00EC2138">
      <w:pPr>
        <w:pStyle w:val="GLBodytext"/>
      </w:pPr>
      <w:bookmarkStart w:id="758" w:name="_Toc184964846"/>
      <w:bookmarkStart w:id="759" w:name="_Toc311630035"/>
      <w:bookmarkStart w:id="760" w:name="_Toc311631993"/>
      <w:bookmarkEnd w:id="755"/>
      <w:bookmarkEnd w:id="756"/>
      <w:bookmarkEnd w:id="757"/>
      <w:r w:rsidRPr="00AB10B9">
        <w:t>A narrative critique of included studies’ individual strengths and limitations is provided in this section.</w:t>
      </w:r>
      <w:r w:rsidR="00A116A6" w:rsidRPr="00AB10B9">
        <w:t xml:space="preserve"> Full details are presented i</w:t>
      </w:r>
      <w:r w:rsidR="003519BE" w:rsidRPr="00AB10B9">
        <w:t xml:space="preserve">n the appendicised Evidence Tables </w:t>
      </w:r>
      <w:r w:rsidR="00A116A6" w:rsidRPr="00AB10B9">
        <w:t xml:space="preserve"> (</w:t>
      </w:r>
      <w:r w:rsidR="00A116A6" w:rsidRPr="00AB10B9">
        <w:rPr>
          <w:b/>
        </w:rPr>
        <w:t>Appendix 3</w:t>
      </w:r>
      <w:r w:rsidR="007E5D42" w:rsidRPr="00AB10B9">
        <w:t>).</w:t>
      </w:r>
      <w:r w:rsidR="0090639C" w:rsidRPr="00AB10B9">
        <w:t xml:space="preserve"> Results are summarised across all studies in </w:t>
      </w:r>
      <w:r w:rsidR="0090639C" w:rsidRPr="00AB10B9">
        <w:rPr>
          <w:b/>
        </w:rPr>
        <w:t>Table 2.2.</w:t>
      </w:r>
      <w:r w:rsidR="00BA06F3" w:rsidRPr="00AB10B9">
        <w:rPr>
          <w:b/>
        </w:rPr>
        <w:t xml:space="preserve"> </w:t>
      </w:r>
      <w:r w:rsidR="00B3372D" w:rsidRPr="00AB10B9">
        <w:t>For ease of comparison, results specific to each outcome are also presented in separate tables (</w:t>
      </w:r>
      <w:r w:rsidR="00AE3147" w:rsidRPr="00AB10B9">
        <w:rPr>
          <w:b/>
        </w:rPr>
        <w:t>Tables 2.</w:t>
      </w:r>
      <w:r w:rsidR="00B3372D" w:rsidRPr="00AB10B9">
        <w:rPr>
          <w:b/>
        </w:rPr>
        <w:t>3 – 2.9</w:t>
      </w:r>
      <w:r w:rsidR="00B3372D" w:rsidRPr="00AB10B9">
        <w:t>) refered to in the synthesis of main findings (</w:t>
      </w:r>
      <w:r w:rsidR="00B3372D" w:rsidRPr="00AB10B9">
        <w:rPr>
          <w:b/>
        </w:rPr>
        <w:t>Section 2.5</w:t>
      </w:r>
      <w:r w:rsidR="00B3372D" w:rsidRPr="00AB10B9">
        <w:t>).</w:t>
      </w:r>
    </w:p>
    <w:p w14:paraId="4742B1A2" w14:textId="4AAE5B37" w:rsidR="00065D82" w:rsidRPr="00AB10B9" w:rsidRDefault="00065D82" w:rsidP="004A0180">
      <w:pPr>
        <w:pStyle w:val="GLHeading3"/>
      </w:pPr>
      <w:bookmarkStart w:id="761" w:name="_Toc214642268"/>
      <w:bookmarkStart w:id="762" w:name="_Toc214642572"/>
      <w:bookmarkStart w:id="763" w:name="_Toc214993649"/>
      <w:bookmarkStart w:id="764" w:name="_Toc214994191"/>
      <w:bookmarkStart w:id="765" w:name="_Toc216717513"/>
      <w:bookmarkStart w:id="766" w:name="_Toc227063458"/>
      <w:bookmarkStart w:id="767" w:name="_Toc227063671"/>
      <w:bookmarkStart w:id="768" w:name="_Toc227064741"/>
      <w:bookmarkStart w:id="769" w:name="_Toc227124994"/>
      <w:bookmarkStart w:id="770" w:name="_Toc275181310"/>
      <w:bookmarkStart w:id="771" w:name="_Toc288166837"/>
      <w:r w:rsidRPr="00AB10B9">
        <w:t>Systematic reviews</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sidR="005C7F3A" w:rsidRPr="00AB10B9">
        <w:t xml:space="preserve"> </w:t>
      </w:r>
    </w:p>
    <w:p w14:paraId="64A55C28" w14:textId="710F3385" w:rsidR="00065D82" w:rsidRPr="00AB10B9" w:rsidRDefault="00755F33" w:rsidP="00C016D3">
      <w:pPr>
        <w:pStyle w:val="GLBodytext"/>
      </w:pPr>
      <w:r w:rsidRPr="00AB10B9">
        <w:t>Two</w:t>
      </w:r>
      <w:r w:rsidR="00065D82" w:rsidRPr="00AB10B9">
        <w:t xml:space="preserve"> systematic reviews were </w:t>
      </w:r>
      <w:r w:rsidR="008E3E50" w:rsidRPr="00AB10B9">
        <w:t>included</w:t>
      </w:r>
      <w:r w:rsidR="008A248D" w:rsidRPr="00AB10B9">
        <w:t xml:space="preserve"> </w:t>
      </w:r>
      <w:r w:rsidR="00D217D0"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CD74CC" w:rsidRPr="00AB10B9">
        <w:instrText xml:space="preserve"> ADDIN EN.CITE </w:instrText>
      </w:r>
      <w:r w:rsidR="00CD74CC" w:rsidRPr="00AB10B9">
        <w:fldChar w:fldCharType="begin">
          <w:fldData xml:space="preserve">PEVuZE5vdGU+PENpdGU+PEF1dGhvcj5LYWF0PC9BdXRob3I+PFllYXI+MjAxNDwvWWVhcj48UmVj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 xml:space="preserve">, </w:t>
      </w:r>
      <w:hyperlink w:anchor="_ENREF_26" w:tooltip="Reichow, 2013 #1192" w:history="1">
        <w:r w:rsidR="00CD74CC" w:rsidRPr="00AB10B9">
          <w:rPr>
            <w:noProof/>
          </w:rPr>
          <w:t>26</w:t>
        </w:r>
      </w:hyperlink>
      <w:r w:rsidR="00540258" w:rsidRPr="00AB10B9">
        <w:rPr>
          <w:noProof/>
        </w:rPr>
        <w:t>]</w:t>
      </w:r>
      <w:r w:rsidR="00D217D0" w:rsidRPr="00AB10B9">
        <w:fldChar w:fldCharType="end"/>
      </w:r>
      <w:r w:rsidR="00AC3963" w:rsidRPr="00AB10B9">
        <w:t>.</w:t>
      </w:r>
    </w:p>
    <w:p w14:paraId="370AFA1E" w14:textId="57CE1356" w:rsidR="008E23A0" w:rsidRPr="00AB10B9" w:rsidRDefault="008E23A0" w:rsidP="00314557">
      <w:pPr>
        <w:pStyle w:val="GLHeading4"/>
      </w:pPr>
      <w:bookmarkStart w:id="772" w:name="_Toc275181311"/>
      <w:bookmarkStart w:id="773" w:name="_Toc288166838"/>
      <w:r w:rsidRPr="00AB10B9">
        <w:t>Reichow et al (2013)</w:t>
      </w:r>
      <w:bookmarkEnd w:id="772"/>
      <w:bookmarkEnd w:id="773"/>
    </w:p>
    <w:p w14:paraId="47292593" w14:textId="3EDEE7C2" w:rsidR="000147D8" w:rsidRPr="00AB10B9" w:rsidRDefault="00A72744" w:rsidP="00E752F2">
      <w:pPr>
        <w:pStyle w:val="GLBodytext"/>
      </w:pPr>
      <w:r w:rsidRPr="00AB10B9">
        <w:t xml:space="preserve">A Cochrane </w:t>
      </w:r>
      <w:r w:rsidR="000127E5" w:rsidRPr="00AB10B9">
        <w:t xml:space="preserve">collaboration systematic </w:t>
      </w:r>
      <w:r w:rsidRPr="00AB10B9">
        <w:t xml:space="preserve">review </w:t>
      </w:r>
      <w:r w:rsidR="00D217D0"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D217D0"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D217D0" w:rsidRPr="00AB10B9">
        <w:fldChar w:fldCharType="end"/>
      </w:r>
      <w:r w:rsidR="000127E5" w:rsidRPr="00AB10B9">
        <w:t xml:space="preserve"> </w:t>
      </w:r>
      <w:r w:rsidRPr="00AB10B9">
        <w:t>examined the impact on social competence of participating in social skills groups compared to no intervention controls in young people aged 6-21 years with ASD.</w:t>
      </w:r>
      <w:r w:rsidR="005B6F29" w:rsidRPr="00AB10B9">
        <w:t xml:space="preserve"> Five RCT’s (with 196 participants) </w:t>
      </w:r>
      <w:r w:rsidR="000127E5" w:rsidRPr="00AB10B9">
        <w:t xml:space="preserve">published to 2011 </w:t>
      </w:r>
      <w:r w:rsidR="005B6F29" w:rsidRPr="00AB10B9">
        <w:t>were</w:t>
      </w:r>
      <w:r w:rsidR="000127E5" w:rsidRPr="00AB10B9">
        <w:t xml:space="preserve"> identified as eligible and were</w:t>
      </w:r>
      <w:r w:rsidR="005B6F29" w:rsidRPr="00AB10B9">
        <w:t xml:space="preserve"> included</w:t>
      </w:r>
      <w:r w:rsidR="000127E5" w:rsidRPr="00AB10B9">
        <w:t xml:space="preserve"> in a meta analysis. Modest gains over controls were found for the intervention group for social competence </w:t>
      </w:r>
      <w:r w:rsidR="00753D80" w:rsidRPr="00AB10B9">
        <w:t>(ES=0.47, 95% CI=</w:t>
      </w:r>
      <w:r w:rsidR="000147D8" w:rsidRPr="00AB10B9">
        <w:t>0.16 to 0.78, p=0.003)</w:t>
      </w:r>
      <w:r w:rsidR="00177173" w:rsidRPr="00AB10B9">
        <w:t xml:space="preserve"> based on 4 studies</w:t>
      </w:r>
      <w:r w:rsidR="000147D8" w:rsidRPr="00AB10B9">
        <w:t>, and frie</w:t>
      </w:r>
      <w:r w:rsidR="00753D80" w:rsidRPr="00AB10B9">
        <w:t>ndship quality (ES=0.41, 95% CI=</w:t>
      </w:r>
      <w:r w:rsidR="000147D8" w:rsidRPr="00AB10B9">
        <w:t>0.02 to 0.81, p=0.04</w:t>
      </w:r>
      <w:r w:rsidR="000127E5" w:rsidRPr="00AB10B9">
        <w:t xml:space="preserve">) </w:t>
      </w:r>
      <w:r w:rsidR="00177173" w:rsidRPr="00AB10B9">
        <w:t xml:space="preserve">from 2 studies, </w:t>
      </w:r>
      <w:r w:rsidR="000127E5" w:rsidRPr="00AB10B9">
        <w:t>and in a single study, for decreas</w:t>
      </w:r>
      <w:r w:rsidR="00753D80" w:rsidRPr="00AB10B9">
        <w:t>ed loneliness (ES=-0.66, 95% CI=</w:t>
      </w:r>
      <w:r w:rsidR="000127E5" w:rsidRPr="00AB10B9">
        <w:t>-1.15 to -0.17, p=</w:t>
      </w:r>
      <w:r w:rsidR="00177173" w:rsidRPr="00AB10B9">
        <w:t>0.008</w:t>
      </w:r>
      <w:r w:rsidR="000127E5" w:rsidRPr="00AB10B9">
        <w:t xml:space="preserve">). No treatment effects were found for </w:t>
      </w:r>
      <w:r w:rsidR="000147D8" w:rsidRPr="00AB10B9">
        <w:t>em</w:t>
      </w:r>
      <w:r w:rsidR="000127E5" w:rsidRPr="00AB10B9">
        <w:t xml:space="preserve">otional recognition (2 studies), </w:t>
      </w:r>
      <w:r w:rsidR="000147D8" w:rsidRPr="00AB10B9">
        <w:t>social communication as related to understanding of idioms (one study)</w:t>
      </w:r>
      <w:r w:rsidR="000127E5" w:rsidRPr="00AB10B9">
        <w:t xml:space="preserve">, or </w:t>
      </w:r>
      <w:r w:rsidR="000147D8" w:rsidRPr="00AB10B9">
        <w:t>child or parental depression</w:t>
      </w:r>
      <w:r w:rsidR="000127E5" w:rsidRPr="00AB10B9">
        <w:t xml:space="preserve"> (one study)</w:t>
      </w:r>
      <w:r w:rsidR="000147D8" w:rsidRPr="00AB10B9">
        <w:t xml:space="preserve">. </w:t>
      </w:r>
      <w:r w:rsidR="00E752F2" w:rsidRPr="00AB10B9">
        <w:t>The authors concluded that there was emerging evidence for effectivess of social skills group interventions for some young people with ASD and called for more research,</w:t>
      </w:r>
      <w:r w:rsidR="000147D8" w:rsidRPr="00AB10B9">
        <w:t xml:space="preserve"> especially with respect to improvements in quality of life.</w:t>
      </w:r>
    </w:p>
    <w:p w14:paraId="7ACD11F0" w14:textId="77777777" w:rsidR="002E379D" w:rsidRPr="00AB10B9" w:rsidRDefault="002E379D" w:rsidP="002E379D">
      <w:pPr>
        <w:pStyle w:val="GLHeading4"/>
      </w:pPr>
      <w:bookmarkStart w:id="774" w:name="_Toc214642269"/>
      <w:bookmarkStart w:id="775" w:name="_Toc214642573"/>
      <w:bookmarkStart w:id="776" w:name="_Toc227063459"/>
      <w:bookmarkStart w:id="777" w:name="_Toc227063672"/>
      <w:bookmarkStart w:id="778" w:name="_Toc227064742"/>
      <w:bookmarkStart w:id="779" w:name="_Toc227124995"/>
      <w:bookmarkStart w:id="780" w:name="_Toc275181312"/>
      <w:bookmarkStart w:id="781" w:name="_Toc288166839"/>
      <w:r w:rsidRPr="00AB10B9">
        <w:t>Kaat &amp; Lecavalier</w:t>
      </w:r>
      <w:bookmarkEnd w:id="774"/>
      <w:bookmarkEnd w:id="775"/>
      <w:bookmarkEnd w:id="776"/>
      <w:bookmarkEnd w:id="777"/>
      <w:bookmarkEnd w:id="778"/>
      <w:bookmarkEnd w:id="779"/>
      <w:r w:rsidRPr="00AB10B9">
        <w:t xml:space="preserve"> (2014)</w:t>
      </w:r>
      <w:bookmarkEnd w:id="780"/>
      <w:bookmarkEnd w:id="781"/>
    </w:p>
    <w:p w14:paraId="28361BDA" w14:textId="6094D219" w:rsidR="002E379D" w:rsidRPr="00AB10B9" w:rsidRDefault="002E379D" w:rsidP="002E379D">
      <w:pPr>
        <w:pStyle w:val="GLBodytext"/>
        <w:rPr>
          <w:rStyle w:val="indent1"/>
        </w:rPr>
      </w:pPr>
      <w:r w:rsidRPr="00AB10B9">
        <w:t>Th</w:t>
      </w:r>
      <w:r w:rsidR="00AB23DC" w:rsidRPr="00AB10B9">
        <w:t>is</w:t>
      </w:r>
      <w:r w:rsidRPr="00AB10B9">
        <w:t xml:space="preserve"> recent systematic review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Pr="00AB10B9">
        <w:t xml:space="preserve"> was a methodological critique of group-based social skills training </w:t>
      </w:r>
      <w:r w:rsidR="002C106C" w:rsidRPr="00AB10B9">
        <w:t xml:space="preserve">(SST) </w:t>
      </w:r>
      <w:r w:rsidRPr="00AB10B9">
        <w:t xml:space="preserve">for children and young people with ASD. There were 48 studies appraised applying a range of study designs, including 13 studies described as randomised controlled trials (though 2 of these could not be verified as employing fully randomised group allocation). </w:t>
      </w:r>
      <w:r w:rsidRPr="00AB10B9">
        <w:rPr>
          <w:rStyle w:val="indent1"/>
          <w:szCs w:val="16"/>
        </w:rPr>
        <w:t>The authors suggested that it would be</w:t>
      </w:r>
      <w:r w:rsidRPr="00AB10B9">
        <w:rPr>
          <w:rStyle w:val="indent1"/>
        </w:rPr>
        <w:t xml:space="preserve"> </w:t>
      </w:r>
    </w:p>
    <w:p w14:paraId="3ED730D2" w14:textId="77777777" w:rsidR="002E379D" w:rsidRPr="00AB10B9" w:rsidRDefault="002E379D" w:rsidP="002E379D">
      <w:pPr>
        <w:pStyle w:val="GLQuote"/>
      </w:pPr>
      <w:r w:rsidRPr="00AB10B9">
        <w:rPr>
          <w:rStyle w:val="indent1"/>
        </w:rPr>
        <w:t>“presumptive to conduct an efficacy review across all SST interventions given the differences in program design, targeted skills, instructional methods, and the various outcome reported.”</w:t>
      </w:r>
    </w:p>
    <w:p w14:paraId="206C6E38" w14:textId="1060C455" w:rsidR="002E379D" w:rsidRPr="00AB10B9" w:rsidRDefault="002E379D" w:rsidP="00E752F2">
      <w:pPr>
        <w:pStyle w:val="GLBodytext"/>
        <w:rPr>
          <w:rStyle w:val="indent1"/>
        </w:rPr>
      </w:pPr>
      <w:r w:rsidRPr="00AB10B9">
        <w:t xml:space="preserve">The review described common limitations of the evidence base, including lack of independent confirmation of diagnoses, and limited sample scope and size. However the reviewers also observed that study quality had increased in recent years, with most using or adapting </w:t>
      </w:r>
      <w:r w:rsidRPr="00AB10B9">
        <w:rPr>
          <w:rStyle w:val="Bulletbulletsymbol"/>
          <w:sz w:val="22"/>
        </w:rPr>
        <w:t xml:space="preserve">manualised treatments and using validated outcome measures. </w:t>
      </w:r>
      <w:r w:rsidRPr="00AB10B9">
        <w:rPr>
          <w:rStyle w:val="indent1"/>
        </w:rPr>
        <w:t xml:space="preserve">Recommendations were provided for the design of future trials. </w:t>
      </w:r>
    </w:p>
    <w:p w14:paraId="5F67FC47" w14:textId="044DCC0E" w:rsidR="00065D82" w:rsidRPr="00AB10B9" w:rsidRDefault="00065D82" w:rsidP="004A0180">
      <w:pPr>
        <w:pStyle w:val="GLHeading3"/>
      </w:pPr>
      <w:bookmarkStart w:id="782" w:name="_Toc184964847"/>
      <w:bookmarkStart w:id="783" w:name="_Toc311630036"/>
      <w:bookmarkStart w:id="784" w:name="_Toc311631994"/>
      <w:bookmarkStart w:id="785" w:name="_Toc214642272"/>
      <w:bookmarkStart w:id="786" w:name="_Toc214642576"/>
      <w:bookmarkStart w:id="787" w:name="_Toc214993650"/>
      <w:bookmarkStart w:id="788" w:name="_Toc214994192"/>
      <w:bookmarkStart w:id="789" w:name="_Toc216717514"/>
      <w:bookmarkStart w:id="790" w:name="_Toc227063462"/>
      <w:bookmarkStart w:id="791" w:name="_Toc227063675"/>
      <w:bookmarkStart w:id="792" w:name="_Toc227064745"/>
      <w:bookmarkStart w:id="793" w:name="_Toc227124998"/>
      <w:bookmarkStart w:id="794" w:name="_Toc275181313"/>
      <w:bookmarkStart w:id="795" w:name="_Toc288166840"/>
      <w:r w:rsidRPr="00AB10B9">
        <w:lastRenderedPageBreak/>
        <w:t>Primary studies</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5A83B8DB" w14:textId="42E0C43A" w:rsidR="003C783D" w:rsidRPr="00AB10B9" w:rsidRDefault="00CF150C" w:rsidP="006C254E">
      <w:pPr>
        <w:pStyle w:val="GLBodytext"/>
      </w:pPr>
      <w:r w:rsidRPr="00AB10B9">
        <w:rPr>
          <w:b/>
        </w:rPr>
        <w:t>Table 2.</w:t>
      </w:r>
      <w:r w:rsidR="00B04D93" w:rsidRPr="00AB10B9">
        <w:rPr>
          <w:b/>
        </w:rPr>
        <w:t>2</w:t>
      </w:r>
      <w:r w:rsidR="00F069FE" w:rsidRPr="00AB10B9">
        <w:t xml:space="preserve"> summarises key </w:t>
      </w:r>
      <w:r w:rsidR="00F76C0F" w:rsidRPr="00AB10B9">
        <w:t xml:space="preserve">findings </w:t>
      </w:r>
      <w:r w:rsidR="00F069FE" w:rsidRPr="00AB10B9">
        <w:t xml:space="preserve">of the </w:t>
      </w:r>
      <w:r w:rsidR="00901934" w:rsidRPr="00AB10B9">
        <w:t>1</w:t>
      </w:r>
      <w:r w:rsidR="00C51622" w:rsidRPr="00AB10B9">
        <w:t>0</w:t>
      </w:r>
      <w:r w:rsidR="004C56D9" w:rsidRPr="00AB10B9">
        <w:t xml:space="preserve"> primary studies appraised relevant to the </w:t>
      </w:r>
      <w:r w:rsidR="00901934" w:rsidRPr="00AB10B9">
        <w:t>effectiveness of social skills groups</w:t>
      </w:r>
      <w:r w:rsidR="009A6593" w:rsidRPr="00AB10B9">
        <w:t xml:space="preserve"> in ch</w:t>
      </w:r>
      <w:r w:rsidR="00D109A0" w:rsidRPr="00AB10B9">
        <w:t>ildren and adolescents with ASD</w:t>
      </w:r>
      <w:r w:rsidR="00C51622" w:rsidRPr="00AB10B9">
        <w:t xml:space="preserve"> </w:t>
      </w:r>
      <w:r w:rsidR="00D217D0"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UmVjTnVtPjEyNjU8L1JlY051bT48RGlzcGxheVRleHQ+WzEwLCAxMywgMjUsIDI5LTM1XTwvRGlz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L3VybHM+PC9yZWNvcmQ+PC9DaXRlPjxDaXRlPjxBdXRob3I+VGhvbWVlcjwvQXV0aG9yPjxZZWFy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29" w:tooltip="Beaumont, 2008 #1872" w:history="1">
        <w:r w:rsidR="00CD74CC" w:rsidRPr="00AB10B9">
          <w:rPr>
            <w:noProof/>
          </w:rPr>
          <w:t>29-35</w:t>
        </w:r>
      </w:hyperlink>
      <w:r w:rsidR="00540258" w:rsidRPr="00AB10B9">
        <w:rPr>
          <w:noProof/>
        </w:rPr>
        <w:t>]</w:t>
      </w:r>
      <w:r w:rsidR="00D217D0" w:rsidRPr="00AB10B9">
        <w:fldChar w:fldCharType="end"/>
      </w:r>
      <w:r w:rsidR="00C51622" w:rsidRPr="00AB10B9">
        <w:t>.</w:t>
      </w:r>
      <w:r w:rsidR="00151B20" w:rsidRPr="00AB10B9">
        <w:t xml:space="preserve"> </w:t>
      </w:r>
    </w:p>
    <w:p w14:paraId="4701D87E" w14:textId="5995F431" w:rsidR="00F069FE" w:rsidRPr="00AB10B9" w:rsidRDefault="008A4F4E" w:rsidP="006C254E">
      <w:pPr>
        <w:pStyle w:val="GLBodytext"/>
      </w:pPr>
      <w:r w:rsidRPr="00AB10B9">
        <w:t xml:space="preserve">Narrative summaries are provided below for each primary study organised broadly by intervention approach in the following order: </w:t>
      </w:r>
      <w:r w:rsidR="00F91BC9" w:rsidRPr="00AB10B9">
        <w:t>Program for the Education and Enrichment of Relational Skills (</w:t>
      </w:r>
      <w:r w:rsidRPr="00AB10B9">
        <w:t>PEERS</w:t>
      </w:r>
      <w:r w:rsidR="00F91BC9" w:rsidRPr="00AB10B9">
        <w:t>)</w:t>
      </w:r>
      <w:r w:rsidR="00911660" w:rsidRPr="00AB10B9">
        <w:t>/Childhood Friendship Training (CFT)</w:t>
      </w:r>
      <w:r w:rsidR="00375C00" w:rsidRPr="00AB10B9">
        <w:t xml:space="preserve"> (5 studies)</w:t>
      </w:r>
      <w:r w:rsidRPr="00AB10B9">
        <w:t xml:space="preserve">, </w:t>
      </w:r>
      <w:r w:rsidR="0083130B" w:rsidRPr="00AB10B9">
        <w:t>intensive intervention (</w:t>
      </w:r>
      <w:r w:rsidRPr="00AB10B9">
        <w:t>Skillstreaming</w:t>
      </w:r>
      <w:r w:rsidR="0083130B" w:rsidRPr="00AB10B9">
        <w:t>)</w:t>
      </w:r>
      <w:r w:rsidR="00375C00" w:rsidRPr="00AB10B9">
        <w:t xml:space="preserve"> (2 studies)</w:t>
      </w:r>
      <w:r w:rsidRPr="00AB10B9">
        <w:t xml:space="preserve">; </w:t>
      </w:r>
      <w:r w:rsidR="00383837" w:rsidRPr="00AB10B9">
        <w:t xml:space="preserve">multimodal Junior Detective </w:t>
      </w:r>
      <w:r w:rsidRPr="00AB10B9">
        <w:t>intervention</w:t>
      </w:r>
      <w:r w:rsidR="00375C00" w:rsidRPr="00AB10B9">
        <w:t xml:space="preserve"> (1 study)</w:t>
      </w:r>
      <w:r w:rsidRPr="00AB10B9">
        <w:t>, peer mediated intervention</w:t>
      </w:r>
      <w:r w:rsidR="00375C00" w:rsidRPr="00AB10B9">
        <w:t xml:space="preserve"> (1 study)</w:t>
      </w:r>
      <w:r w:rsidRPr="00AB10B9">
        <w:t xml:space="preserve">, and </w:t>
      </w:r>
      <w:r w:rsidR="00B222ED" w:rsidRPr="00AB10B9">
        <w:t>aff</w:t>
      </w:r>
      <w:r w:rsidR="00476281" w:rsidRPr="00AB10B9">
        <w:t>e</w:t>
      </w:r>
      <w:r w:rsidR="00B222ED" w:rsidRPr="00AB10B9">
        <w:t>ction focused</w:t>
      </w:r>
      <w:r w:rsidRPr="00AB10B9">
        <w:t xml:space="preserve"> intervention</w:t>
      </w:r>
      <w:r w:rsidR="00375C00" w:rsidRPr="00AB10B9">
        <w:t xml:space="preserve"> (1 study)</w:t>
      </w:r>
      <w:r w:rsidRPr="00AB10B9">
        <w:t>.</w:t>
      </w:r>
      <w:r w:rsidR="006D5FDE" w:rsidRPr="00AB10B9">
        <w:t xml:space="preserve"> </w:t>
      </w:r>
    </w:p>
    <w:p w14:paraId="330D5826" w14:textId="4B7689E8" w:rsidR="00BC1708" w:rsidRPr="00AB10B9" w:rsidRDefault="00BC1708" w:rsidP="00BC1708">
      <w:pPr>
        <w:pStyle w:val="GLHeading4"/>
      </w:pPr>
      <w:bookmarkStart w:id="796" w:name="_Toc275181314"/>
      <w:bookmarkStart w:id="797" w:name="_Toc288166841"/>
      <w:r w:rsidRPr="00AB10B9">
        <w:t>PEERS</w:t>
      </w:r>
      <w:r w:rsidR="007A2E96" w:rsidRPr="00AB10B9">
        <w:t xml:space="preserve"> </w:t>
      </w:r>
      <w:r w:rsidR="00911660" w:rsidRPr="00AB10B9">
        <w:t>and CFT</w:t>
      </w:r>
      <w:r w:rsidR="00AF363D" w:rsidRPr="00AB10B9">
        <w:t xml:space="preserve"> studies</w:t>
      </w:r>
      <w:bookmarkEnd w:id="796"/>
      <w:bookmarkEnd w:id="797"/>
    </w:p>
    <w:p w14:paraId="39F094A4" w14:textId="59DB4A24" w:rsidR="006E18FA" w:rsidRPr="00AB10B9" w:rsidRDefault="006E18FA" w:rsidP="00BC1708">
      <w:pPr>
        <w:pStyle w:val="GLHeading5"/>
      </w:pPr>
      <w:bookmarkStart w:id="798" w:name="_Toc275181315"/>
      <w:bookmarkStart w:id="799" w:name="_Toc288166842"/>
      <w:r w:rsidRPr="00AB10B9">
        <w:t>Laugeson et al (2009)</w:t>
      </w:r>
      <w:bookmarkEnd w:id="798"/>
      <w:bookmarkEnd w:id="799"/>
      <w:r w:rsidRPr="00AB10B9">
        <w:t xml:space="preserve"> </w:t>
      </w:r>
    </w:p>
    <w:p w14:paraId="23218DC1" w14:textId="4D33CC13" w:rsidR="00CE637A" w:rsidRPr="00AB10B9" w:rsidRDefault="00CE637A" w:rsidP="00CE637A">
      <w:pPr>
        <w:pStyle w:val="GLBodytext"/>
      </w:pPr>
      <w:r w:rsidRPr="00AB10B9">
        <w:t>A social skills programme called PEERS (Program for the Education and Enrichment of Relational Skills)</w:t>
      </w:r>
      <w:r w:rsidR="00BF232B" w:rsidRPr="00AB10B9">
        <w:t xml:space="preserve">, developed from the Children’s Friendship Training </w:t>
      </w:r>
      <w:r w:rsidR="001A54E5" w:rsidRPr="00AB10B9">
        <w:t xml:space="preserve">programme </w:t>
      </w:r>
      <w:r w:rsidR="00D217D0"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D217D0" w:rsidRPr="00AB10B9">
        <w:fldChar w:fldCharType="end"/>
      </w:r>
      <w:r w:rsidR="007774D0" w:rsidRPr="00AB10B9">
        <w:t xml:space="preserve">, </w:t>
      </w:r>
      <w:r w:rsidRPr="00AB10B9">
        <w:t>was evaluated in an RCT conducted in Southern California</w:t>
      </w:r>
      <w:r w:rsidR="009E4F0E" w:rsidRPr="00AB10B9">
        <w:t xml:space="preserve"> </w:t>
      </w:r>
      <w:r w:rsidR="00D217D0"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Pr="00AB10B9">
        <w:t xml:space="preserve">. The manualised PEERS programme provides concrete rules and steps for common social situations </w:t>
      </w:r>
      <w:r w:rsidR="00066DBB" w:rsidRPr="00AB10B9">
        <w:t>including conversational skills;</w:t>
      </w:r>
      <w:r w:rsidRPr="00AB10B9">
        <w:t xml:space="preserve"> peer entry and exiting skil</w:t>
      </w:r>
      <w:r w:rsidR="00066DBB" w:rsidRPr="00AB10B9">
        <w:t>ls; how to develop friendship networks;</w:t>
      </w:r>
      <w:r w:rsidRPr="00AB10B9">
        <w:t xml:space="preserve"> </w:t>
      </w:r>
      <w:r w:rsidR="008177EE" w:rsidRPr="00AB10B9">
        <w:t>practis</w:t>
      </w:r>
      <w:r w:rsidR="00066DBB" w:rsidRPr="00AB10B9">
        <w:t>ing good sportsmanship;</w:t>
      </w:r>
      <w:r w:rsidRPr="00AB10B9">
        <w:t xml:space="preserve"> </w:t>
      </w:r>
      <w:r w:rsidR="00C469E6" w:rsidRPr="00AB10B9">
        <w:t>how to handle teasing,</w:t>
      </w:r>
      <w:r w:rsidR="00066DBB" w:rsidRPr="00AB10B9">
        <w:t xml:space="preserve"> bullying and argmuments with peers; </w:t>
      </w:r>
      <w:r w:rsidRPr="00AB10B9">
        <w:t>changin</w:t>
      </w:r>
      <w:r w:rsidR="00066DBB" w:rsidRPr="00AB10B9">
        <w:t>g bad reputations;</w:t>
      </w:r>
      <w:r w:rsidRPr="00AB10B9">
        <w:t xml:space="preserve"> and how to be a good host during get-togethers with friends. PEERS provides didactic instruction, role playing behaviour rehearsal, coaching with performance feedback, weekly socialisation assignments and homework review. Parents attend separate concurrent sessions to learn how to act as social coaches and encourage social engagement. </w:t>
      </w:r>
    </w:p>
    <w:p w14:paraId="5C2EBC1E" w14:textId="3C081664" w:rsidR="000E7DB6" w:rsidRPr="00AB10B9" w:rsidRDefault="00CE637A" w:rsidP="00FE6A34">
      <w:pPr>
        <w:pStyle w:val="GLBodytext"/>
      </w:pPr>
      <w:r w:rsidRPr="00AB10B9">
        <w:t xml:space="preserve">In the trial, 33 </w:t>
      </w:r>
      <w:r w:rsidR="00FE6A34" w:rsidRPr="00AB10B9">
        <w:t>verbally fluent adolescents aged 13-17 years (</w:t>
      </w:r>
      <w:r w:rsidRPr="00AB10B9">
        <w:t>mean age of 14.6 years) were randomised to either the social skills group (PEERS) (n=17) or to a wait list control group (n=1</w:t>
      </w:r>
      <w:r w:rsidR="00293662" w:rsidRPr="00AB10B9">
        <w:t>6</w:t>
      </w:r>
      <w:r w:rsidRPr="00AB10B9">
        <w:t>), with repeated measures at baseline and 12 weeks</w:t>
      </w:r>
      <w:r w:rsidR="003F7FF9" w:rsidRPr="00AB10B9">
        <w:t xml:space="preserve"> (immediately post PEERS </w:t>
      </w:r>
      <w:r w:rsidR="000F18F2" w:rsidRPr="00AB10B9">
        <w:t xml:space="preserve">completion </w:t>
      </w:r>
      <w:r w:rsidR="003F7FF9" w:rsidRPr="00AB10B9">
        <w:t>or equivalent</w:t>
      </w:r>
      <w:r w:rsidR="00D22C10" w:rsidRPr="00AB10B9">
        <w:t xml:space="preserve"> time for controls</w:t>
      </w:r>
      <w:r w:rsidR="003F7FF9" w:rsidRPr="00AB10B9">
        <w:t>)</w:t>
      </w:r>
      <w:r w:rsidRPr="00AB10B9">
        <w:t>. PEERS was provided to small groups of approximately 7</w:t>
      </w:r>
      <w:r w:rsidR="007E3C48" w:rsidRPr="00AB10B9">
        <w:t xml:space="preserve"> people over 12</w:t>
      </w:r>
      <w:r w:rsidR="00624164" w:rsidRPr="00AB10B9">
        <w:t>,</w:t>
      </w:r>
      <w:r w:rsidR="007E3C48" w:rsidRPr="00AB10B9">
        <w:t xml:space="preserve"> </w:t>
      </w:r>
      <w:r w:rsidR="00624164" w:rsidRPr="00AB10B9">
        <w:t xml:space="preserve">weekly, </w:t>
      </w:r>
      <w:r w:rsidR="007E3C48" w:rsidRPr="00AB10B9">
        <w:t>90-</w:t>
      </w:r>
      <w:r w:rsidRPr="00AB10B9">
        <w:t>minute</w:t>
      </w:r>
      <w:r w:rsidR="00624164" w:rsidRPr="00AB10B9">
        <w:t xml:space="preserve"> </w:t>
      </w:r>
      <w:r w:rsidRPr="00AB10B9">
        <w:t xml:space="preserve">sessions. </w:t>
      </w:r>
      <w:r w:rsidR="00FE6A34" w:rsidRPr="00AB10B9">
        <w:t>Students were dr</w:t>
      </w:r>
      <w:r w:rsidR="00452EA4" w:rsidRPr="00AB10B9">
        <w:t xml:space="preserve">awn from a range of educational </w:t>
      </w:r>
      <w:r w:rsidR="00FE6A34" w:rsidRPr="00AB10B9">
        <w:t xml:space="preserve">settings and </w:t>
      </w:r>
      <w:r w:rsidR="00D344CF" w:rsidRPr="00AB10B9">
        <w:t>ethnic</w:t>
      </w:r>
      <w:r w:rsidR="00FE6A34" w:rsidRPr="00AB10B9">
        <w:t xml:space="preserve"> backgrounds and there was a high rate of trial attendance and completion (92%) with regular fidelity checks to ensure the curriculum was followed. </w:t>
      </w:r>
    </w:p>
    <w:p w14:paraId="05BFA939" w14:textId="38107A88" w:rsidR="000E7DB6" w:rsidRPr="00AB10B9" w:rsidRDefault="00FF269E" w:rsidP="006A4B0A">
      <w:pPr>
        <w:pStyle w:val="GLBodytext"/>
      </w:pPr>
      <w:r w:rsidRPr="00AB10B9">
        <w:t xml:space="preserve">There were no differences at baseline between the </w:t>
      </w:r>
      <w:r w:rsidR="00311725" w:rsidRPr="00AB10B9">
        <w:t xml:space="preserve">treatment and control </w:t>
      </w:r>
      <w:r w:rsidRPr="00AB10B9">
        <w:t>group</w:t>
      </w:r>
      <w:r w:rsidR="00311725" w:rsidRPr="00AB10B9">
        <w:t>s</w:t>
      </w:r>
      <w:r w:rsidRPr="00AB10B9">
        <w:t xml:space="preserve"> in socio-demographic, </w:t>
      </w:r>
      <w:r w:rsidR="00311725" w:rsidRPr="00AB10B9">
        <w:t>interpersonal relationship skills (</w:t>
      </w:r>
      <w:r w:rsidRPr="00AB10B9">
        <w:t>VABS</w:t>
      </w:r>
      <w:r w:rsidR="00311725" w:rsidRPr="00AB10B9">
        <w:t>)</w:t>
      </w:r>
      <w:r w:rsidRPr="00AB10B9">
        <w:t>, and outcome variables</w:t>
      </w:r>
      <w:r w:rsidR="00311725" w:rsidRPr="00AB10B9">
        <w:t>.</w:t>
      </w:r>
      <w:r w:rsidRPr="00AB10B9">
        <w:t xml:space="preserve"> Repeated measures Group (Treatment vs Control) X Time (pre vs post) MANOVAs were conducted for adolescent and parent outcomes, and teacher outcomes, separately. Of 12 outcomes </w:t>
      </w:r>
      <w:r w:rsidR="00A43579" w:rsidRPr="00AB10B9">
        <w:t>assessed</w:t>
      </w:r>
      <w:r w:rsidR="002F4D40" w:rsidRPr="00AB10B9">
        <w:t>,</w:t>
      </w:r>
      <w:r w:rsidRPr="00AB10B9">
        <w:t xml:space="preserve"> treatment effects were evident for </w:t>
      </w:r>
      <w:r w:rsidR="005D3A9C" w:rsidRPr="00AB10B9">
        <w:t>4</w:t>
      </w:r>
      <w:r w:rsidRPr="00AB10B9">
        <w:t>.</w:t>
      </w:r>
      <w:r w:rsidR="00311725" w:rsidRPr="00AB10B9">
        <w:t xml:space="preserve"> </w:t>
      </w:r>
      <w:r w:rsidR="008765A7" w:rsidRPr="00AB10B9">
        <w:t>A</w:t>
      </w:r>
      <w:r w:rsidR="006A4B0A" w:rsidRPr="00AB10B9">
        <w:t>dolescents receiving PEERS improved compared with baseline in their self-reported</w:t>
      </w:r>
      <w:r w:rsidR="000E7DB6" w:rsidRPr="00AB10B9">
        <w:t xml:space="preserve"> </w:t>
      </w:r>
      <w:r w:rsidR="008765A7" w:rsidRPr="00AB10B9">
        <w:t xml:space="preserve">friendship quality, </w:t>
      </w:r>
      <w:r w:rsidR="000E7DB6" w:rsidRPr="00AB10B9">
        <w:t>knowledge of PEERS skills (</w:t>
      </w:r>
      <w:r w:rsidR="00017355" w:rsidRPr="00AB10B9">
        <w:t>measured using the TASSK instrument</w:t>
      </w:r>
      <w:r w:rsidR="000E7DB6" w:rsidRPr="00AB10B9">
        <w:t>)</w:t>
      </w:r>
      <w:r w:rsidR="006A4B0A" w:rsidRPr="00AB10B9">
        <w:t xml:space="preserve">, </w:t>
      </w:r>
      <w:r w:rsidR="002F4D40" w:rsidRPr="00AB10B9">
        <w:t>and their</w:t>
      </w:r>
      <w:r w:rsidR="00820571" w:rsidRPr="00AB10B9">
        <w:t xml:space="preserve"> perceived </w:t>
      </w:r>
      <w:r w:rsidR="006A4B0A" w:rsidRPr="00AB10B9">
        <w:t>number of hosted g</w:t>
      </w:r>
      <w:r w:rsidR="00427629" w:rsidRPr="00AB10B9">
        <w:t>et-togethers. PEERS participant</w:t>
      </w:r>
      <w:r w:rsidR="006A4B0A" w:rsidRPr="00AB10B9">
        <w:t>s</w:t>
      </w:r>
      <w:r w:rsidR="00427629" w:rsidRPr="00AB10B9">
        <w:t>’</w:t>
      </w:r>
      <w:r w:rsidR="006A4B0A" w:rsidRPr="00AB10B9">
        <w:t xml:space="preserve"> parents also reported improvements in </w:t>
      </w:r>
      <w:r w:rsidR="00C2401A" w:rsidRPr="00AB10B9">
        <w:t xml:space="preserve">their teens’ </w:t>
      </w:r>
      <w:r w:rsidR="006A4B0A" w:rsidRPr="00AB10B9">
        <w:t>social skills (SSRS). There were no improvements on these variables for the control group</w:t>
      </w:r>
      <w:r w:rsidR="00A6682A" w:rsidRPr="00AB10B9">
        <w:t xml:space="preserve"> over time</w:t>
      </w:r>
      <w:r w:rsidR="006A4B0A" w:rsidRPr="00AB10B9">
        <w:t xml:space="preserve">. </w:t>
      </w:r>
    </w:p>
    <w:p w14:paraId="3B4620AD" w14:textId="1C2F8948" w:rsidR="006A4B0A" w:rsidRPr="00AB10B9" w:rsidRDefault="006A4B0A" w:rsidP="006A4B0A">
      <w:pPr>
        <w:pStyle w:val="GLBodytext"/>
      </w:pPr>
      <w:r w:rsidRPr="00AB10B9">
        <w:lastRenderedPageBreak/>
        <w:t xml:space="preserve">There were no significant treatment effects found for </w:t>
      </w:r>
      <w:r w:rsidR="00984290" w:rsidRPr="00AB10B9">
        <w:t xml:space="preserve">the remaining </w:t>
      </w:r>
      <w:r w:rsidR="00DB5E15" w:rsidRPr="00AB10B9">
        <w:t xml:space="preserve">outcomes including </w:t>
      </w:r>
      <w:r w:rsidR="00DC5186" w:rsidRPr="00AB10B9">
        <w:t xml:space="preserve">adolescent, parent or teacher </w:t>
      </w:r>
      <w:r w:rsidRPr="00AB10B9">
        <w:t>reported problem behaviour (SSRS)</w:t>
      </w:r>
      <w:r w:rsidR="00DC5186" w:rsidRPr="00AB10B9">
        <w:t>, adolescent reported</w:t>
      </w:r>
      <w:r w:rsidRPr="00AB10B9">
        <w:t xml:space="preserve"> ratings of </w:t>
      </w:r>
      <w:r w:rsidR="00DB5E15" w:rsidRPr="00AB10B9">
        <w:t>get-togethers</w:t>
      </w:r>
      <w:r w:rsidR="008D231D" w:rsidRPr="00AB10B9">
        <w:t xml:space="preserve"> (invited or conflict at)</w:t>
      </w:r>
      <w:r w:rsidR="002F4D40" w:rsidRPr="00AB10B9">
        <w:t xml:space="preserve"> </w:t>
      </w:r>
      <w:r w:rsidR="00780370" w:rsidRPr="00AB10B9">
        <w:t>or parent</w:t>
      </w:r>
      <w:r w:rsidR="008D231D" w:rsidRPr="00AB10B9">
        <w:t xml:space="preserve"> ratings</w:t>
      </w:r>
      <w:r w:rsidR="002F4D40" w:rsidRPr="00AB10B9">
        <w:t xml:space="preserve"> of</w:t>
      </w:r>
      <w:r w:rsidR="008D231D" w:rsidRPr="00AB10B9">
        <w:t xml:space="preserve"> </w:t>
      </w:r>
      <w:r w:rsidR="00984290" w:rsidRPr="00AB10B9">
        <w:t>get-togethers</w:t>
      </w:r>
      <w:r w:rsidR="002F4D40" w:rsidRPr="00AB10B9">
        <w:t xml:space="preserve">  (hosted, invited or conflict at)</w:t>
      </w:r>
      <w:r w:rsidR="00DB5E15" w:rsidRPr="00AB10B9">
        <w:t xml:space="preserve"> (QPQ); </w:t>
      </w:r>
      <w:r w:rsidR="00DC5186" w:rsidRPr="00AB10B9">
        <w:t xml:space="preserve">or </w:t>
      </w:r>
      <w:r w:rsidR="00984290" w:rsidRPr="00AB10B9">
        <w:t>teacher</w:t>
      </w:r>
      <w:r w:rsidR="004A5D1C" w:rsidRPr="00AB10B9">
        <w:t xml:space="preserve"> reported social skills (</w:t>
      </w:r>
      <w:r w:rsidR="00DC5186" w:rsidRPr="00AB10B9">
        <w:t>SSRS</w:t>
      </w:r>
      <w:r w:rsidR="004A5D1C" w:rsidRPr="00AB10B9">
        <w:t>).</w:t>
      </w:r>
    </w:p>
    <w:p w14:paraId="057740A0" w14:textId="2D2F46FA" w:rsidR="000E7DB6" w:rsidRPr="00AB10B9" w:rsidRDefault="005D3A9C" w:rsidP="005D3A9C">
      <w:pPr>
        <w:pStyle w:val="GLBodytext"/>
      </w:pPr>
      <w:r w:rsidRPr="00AB10B9">
        <w:t>Some limitations acknowledged by the authors of this trial include t</w:t>
      </w:r>
      <w:r w:rsidR="00312F38" w:rsidRPr="00AB10B9">
        <w:t>hat the ASD diagnoses of</w:t>
      </w:r>
      <w:r w:rsidRPr="00AB10B9">
        <w:t xml:space="preserve"> the sample were not </w:t>
      </w:r>
      <w:r w:rsidR="000E7DB6" w:rsidRPr="00AB10B9">
        <w:t xml:space="preserve">independently </w:t>
      </w:r>
      <w:r w:rsidRPr="00AB10B9">
        <w:t>verified. With respect to outcomes, n</w:t>
      </w:r>
      <w:r w:rsidR="000E7DB6" w:rsidRPr="00AB10B9">
        <w:t xml:space="preserve">o direct observational data </w:t>
      </w:r>
      <w:r w:rsidRPr="00AB10B9">
        <w:t xml:space="preserve">was </w:t>
      </w:r>
      <w:r w:rsidR="000E7DB6" w:rsidRPr="00AB10B9">
        <w:t>collected</w:t>
      </w:r>
      <w:r w:rsidRPr="00AB10B9">
        <w:t>, pa</w:t>
      </w:r>
      <w:r w:rsidR="000E7DB6" w:rsidRPr="00AB10B9">
        <w:t xml:space="preserve">rents </w:t>
      </w:r>
      <w:r w:rsidRPr="00AB10B9">
        <w:t xml:space="preserve">were </w:t>
      </w:r>
      <w:r w:rsidR="000E7DB6" w:rsidRPr="00AB10B9">
        <w:t xml:space="preserve">not blind to allocation </w:t>
      </w:r>
      <w:r w:rsidRPr="00AB10B9">
        <w:t xml:space="preserve">and whilst independent blinded assessments were requested from teachers, these analyses were limited by a </w:t>
      </w:r>
      <w:r w:rsidR="000E7DB6" w:rsidRPr="00AB10B9">
        <w:t xml:space="preserve">poor </w:t>
      </w:r>
      <w:r w:rsidR="00D5180F" w:rsidRPr="00AB10B9">
        <w:t>retur</w:t>
      </w:r>
      <w:r w:rsidRPr="00AB10B9">
        <w:t>n rate of questionnaires</w:t>
      </w:r>
      <w:r w:rsidR="00846D3A" w:rsidRPr="00AB10B9">
        <w:t xml:space="preserve"> (39%)</w:t>
      </w:r>
      <w:r w:rsidRPr="00AB10B9">
        <w:t xml:space="preserve">. </w:t>
      </w:r>
    </w:p>
    <w:p w14:paraId="2534030A" w14:textId="17605774" w:rsidR="008713ED" w:rsidRPr="00AB10B9" w:rsidRDefault="00DF4359" w:rsidP="008713ED">
      <w:pPr>
        <w:pStyle w:val="GLHeading5"/>
      </w:pPr>
      <w:bookmarkStart w:id="800" w:name="_Toc275181316"/>
      <w:bookmarkStart w:id="801" w:name="_Toc288166843"/>
      <w:r w:rsidRPr="00AB10B9">
        <w:t xml:space="preserve">Frankel et al </w:t>
      </w:r>
      <w:r w:rsidR="00D76ED3" w:rsidRPr="00AB10B9">
        <w:t>(2010)</w:t>
      </w:r>
      <w:bookmarkEnd w:id="800"/>
      <w:bookmarkEnd w:id="801"/>
    </w:p>
    <w:p w14:paraId="06448888" w14:textId="12B22B88" w:rsidR="00AC0B01" w:rsidRPr="00AB10B9" w:rsidRDefault="000243BB" w:rsidP="000243BB">
      <w:pPr>
        <w:pStyle w:val="GLBodytext"/>
      </w:pPr>
      <w:r w:rsidRPr="00AB10B9">
        <w:t>Children’s Friendship Training (CFT)</w:t>
      </w:r>
      <w:r w:rsidR="0039118C" w:rsidRPr="00AB10B9">
        <w:t xml:space="preserve"> is</w:t>
      </w:r>
      <w:r w:rsidR="00F329E3" w:rsidRPr="00AB10B9">
        <w:t xml:space="preserve"> a </w:t>
      </w:r>
      <w:r w:rsidR="00641985" w:rsidRPr="00AB10B9">
        <w:t xml:space="preserve">manualised, parent-assisted </w:t>
      </w:r>
      <w:r w:rsidR="00F329E3" w:rsidRPr="00AB10B9">
        <w:t xml:space="preserve">social skills programme </w:t>
      </w:r>
      <w:r w:rsidR="00641985" w:rsidRPr="00AB10B9">
        <w:t>for children</w:t>
      </w:r>
      <w:r w:rsidR="004E0245" w:rsidRPr="00AB10B9">
        <w:t xml:space="preserve"> that specifically targets ecologically valid friendship skills</w:t>
      </w:r>
      <w:r w:rsidR="00641985" w:rsidRPr="00AB10B9">
        <w:t>. It was developed at</w:t>
      </w:r>
      <w:r w:rsidR="00F329E3" w:rsidRPr="00AB10B9">
        <w:t xml:space="preserve"> UCLA outpatient clinics </w:t>
      </w:r>
      <w:r w:rsidR="008E4E0F" w:rsidRPr="00AB10B9">
        <w:t>in Southe</w:t>
      </w:r>
      <w:r w:rsidR="004E0245" w:rsidRPr="00AB10B9">
        <w:t xml:space="preserve">rn California </w:t>
      </w:r>
      <w:r w:rsidR="00115FCB" w:rsidRPr="00AB10B9">
        <w:t>and</w:t>
      </w:r>
      <w:r w:rsidR="004E0245" w:rsidRPr="00AB10B9">
        <w:t xml:space="preserve"> was adapted for teens</w:t>
      </w:r>
      <w:r w:rsidR="008E4E0F" w:rsidRPr="00AB10B9">
        <w:t xml:space="preserve"> </w:t>
      </w:r>
      <w:r w:rsidR="008615E9" w:rsidRPr="00AB10B9">
        <w:t>to form</w:t>
      </w:r>
      <w:r w:rsidR="004E0245" w:rsidRPr="00AB10B9">
        <w:t xml:space="preserve"> PEERS </w:t>
      </w:r>
      <w:r w:rsidR="001A5901" w:rsidRPr="00AB10B9">
        <w:t xml:space="preserve">by </w:t>
      </w:r>
      <w:r w:rsidR="00465C48" w:rsidRPr="00AB10B9">
        <w:t>overlapping</w:t>
      </w:r>
      <w:r w:rsidR="0039118C" w:rsidRPr="00AB10B9">
        <w:t xml:space="preserve"> research</w:t>
      </w:r>
      <w:r w:rsidR="001A5901" w:rsidRPr="00AB10B9">
        <w:t xml:space="preserve"> teams at the same institution</w:t>
      </w:r>
      <w:r w:rsidR="0039118C" w:rsidRPr="00AB10B9">
        <w:t xml:space="preserve">. </w:t>
      </w:r>
      <w:r w:rsidR="007940BE" w:rsidRPr="00AB10B9">
        <w:t>CFT</w:t>
      </w:r>
      <w:r w:rsidR="006A3B7F" w:rsidRPr="00AB10B9">
        <w:t xml:space="preserve"> was not explicitly developed for children with ASD and</w:t>
      </w:r>
      <w:r w:rsidR="007940BE" w:rsidRPr="00AB10B9">
        <w:t xml:space="preserve"> has been used with children with a range </w:t>
      </w:r>
      <w:r w:rsidR="002C3D94" w:rsidRPr="00AB10B9">
        <w:t>of social needs</w:t>
      </w:r>
      <w:r w:rsidR="00193919" w:rsidRPr="00AB10B9">
        <w:t xml:space="preserve">, including ADHD, Fetal Alcohol Spectrum Disorder, and </w:t>
      </w:r>
      <w:r w:rsidR="005B26B7" w:rsidRPr="00AB10B9">
        <w:t>Adjustment Disorder</w:t>
      </w:r>
      <w:r w:rsidR="007940BE" w:rsidRPr="00AB10B9">
        <w:t xml:space="preserve">. </w:t>
      </w:r>
      <w:r w:rsidR="00481B13" w:rsidRPr="00AB10B9">
        <w:t>This</w:t>
      </w:r>
      <w:r w:rsidR="00465C48" w:rsidRPr="00AB10B9">
        <w:t xml:space="preserve"> RCT was conducted to investigate the feasibility and efficacy of CFT for children with ASD </w:t>
      </w:r>
      <w:r w:rsidR="00D217D0"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D217D0" w:rsidRPr="00AB10B9">
        <w:fldChar w:fldCharType="end"/>
      </w:r>
      <w:r w:rsidR="00465C48" w:rsidRPr="00AB10B9">
        <w:t xml:space="preserve">. </w:t>
      </w:r>
    </w:p>
    <w:p w14:paraId="2C97A6ED" w14:textId="73A96666" w:rsidR="00D62347" w:rsidRPr="00AB10B9" w:rsidRDefault="001A5901" w:rsidP="007E10FF">
      <w:pPr>
        <w:pStyle w:val="GLBodytext"/>
      </w:pPr>
      <w:r w:rsidRPr="00AB10B9">
        <w:t>The trial</w:t>
      </w:r>
      <w:r w:rsidR="00D62347" w:rsidRPr="00AB10B9">
        <w:t xml:space="preserve"> </w:t>
      </w:r>
      <w:r w:rsidRPr="00AB10B9">
        <w:t xml:space="preserve">included </w:t>
      </w:r>
      <w:r w:rsidR="00D62347" w:rsidRPr="00AB10B9">
        <w:t>68 children with</w:t>
      </w:r>
      <w:r w:rsidR="00154DCE" w:rsidRPr="00AB10B9">
        <w:t xml:space="preserve"> verified</w:t>
      </w:r>
      <w:r w:rsidR="00D62347" w:rsidRPr="00AB10B9">
        <w:t xml:space="preserve"> </w:t>
      </w:r>
      <w:r w:rsidR="00415434" w:rsidRPr="00AB10B9">
        <w:t>“high functioning</w:t>
      </w:r>
      <w:r w:rsidR="0015546B" w:rsidRPr="00AB10B9">
        <w:t xml:space="preserve"> autism</w:t>
      </w:r>
      <w:r w:rsidR="00415434" w:rsidRPr="00AB10B9">
        <w:t>”</w:t>
      </w:r>
      <w:r w:rsidR="00D62347" w:rsidRPr="00AB10B9">
        <w:t xml:space="preserve"> </w:t>
      </w:r>
      <w:r w:rsidR="0015546B" w:rsidRPr="00AB10B9">
        <w:t xml:space="preserve">(HFA) </w:t>
      </w:r>
      <w:r w:rsidRPr="00AB10B9">
        <w:t>who attended</w:t>
      </w:r>
      <w:r w:rsidR="00465ED8" w:rsidRPr="00AB10B9">
        <w:t xml:space="preserve"> (at least most of the school day) </w:t>
      </w:r>
      <w:r w:rsidRPr="00AB10B9">
        <w:t>2</w:t>
      </w:r>
      <w:r w:rsidRPr="00AB10B9">
        <w:rPr>
          <w:vertAlign w:val="superscript"/>
        </w:rPr>
        <w:t>nd</w:t>
      </w:r>
      <w:r w:rsidRPr="00AB10B9">
        <w:t xml:space="preserve"> to 5</w:t>
      </w:r>
      <w:r w:rsidRPr="00AB10B9">
        <w:rPr>
          <w:vertAlign w:val="superscript"/>
        </w:rPr>
        <w:t>th</w:t>
      </w:r>
      <w:r w:rsidRPr="00AB10B9">
        <w:t xml:space="preserve"> grade </w:t>
      </w:r>
      <w:r w:rsidR="00E5724F" w:rsidRPr="00AB10B9">
        <w:t xml:space="preserve">classes in </w:t>
      </w:r>
      <w:r w:rsidRPr="00AB10B9">
        <w:t>mainstream schools. The children</w:t>
      </w:r>
      <w:r w:rsidR="002F61C1" w:rsidRPr="00AB10B9">
        <w:t xml:space="preserve"> were aged 8.4 years on average</w:t>
      </w:r>
      <w:r w:rsidR="00033DB3" w:rsidRPr="00AB10B9">
        <w:t xml:space="preserve">. </w:t>
      </w:r>
      <w:r w:rsidR="007B47AD" w:rsidRPr="00AB10B9">
        <w:t>To be eligible,</w:t>
      </w:r>
      <w:r w:rsidR="00033DB3" w:rsidRPr="00AB10B9">
        <w:t xml:space="preserve"> students </w:t>
      </w:r>
      <w:r w:rsidR="007B47AD" w:rsidRPr="00AB10B9">
        <w:t>needed to demonstrate some basic social knowledge and ability, such as being able to switch topics in a conversation, having the</w:t>
      </w:r>
      <w:r w:rsidR="00D62347" w:rsidRPr="00AB10B9">
        <w:t xml:space="preserve"> capacity for joint attention and basic social recipocity, and </w:t>
      </w:r>
      <w:r w:rsidR="007B47AD" w:rsidRPr="00AB10B9">
        <w:t>knowing</w:t>
      </w:r>
      <w:r w:rsidR="00D62347" w:rsidRPr="00AB10B9">
        <w:t xml:space="preserve"> </w:t>
      </w:r>
      <w:r w:rsidR="007B47AD" w:rsidRPr="00AB10B9">
        <w:t>the</w:t>
      </w:r>
      <w:r w:rsidR="00D62347" w:rsidRPr="00AB10B9">
        <w:t xml:space="preserve"> rules </w:t>
      </w:r>
      <w:r w:rsidR="007B47AD" w:rsidRPr="00AB10B9">
        <w:t>of at least two</w:t>
      </w:r>
      <w:r w:rsidR="00D62347" w:rsidRPr="00AB10B9">
        <w:t xml:space="preserve"> common board games (e.g., chess) and common school yard games (e.g., handball).</w:t>
      </w:r>
    </w:p>
    <w:p w14:paraId="7DA81146" w14:textId="50AE2259" w:rsidR="00CD4720" w:rsidRPr="00AB10B9" w:rsidRDefault="00CD4720" w:rsidP="007E10FF">
      <w:pPr>
        <w:pStyle w:val="GLBodytext"/>
      </w:pPr>
      <w:r w:rsidRPr="00AB10B9">
        <w:t xml:space="preserve">A unique aspect of CFT compared to other social skills training group interventions in this review is that </w:t>
      </w:r>
      <w:r w:rsidR="00D847A4" w:rsidRPr="00AB10B9">
        <w:t xml:space="preserve">the </w:t>
      </w:r>
      <w:r w:rsidRPr="00AB10B9">
        <w:t xml:space="preserve">groups included </w:t>
      </w:r>
      <w:r w:rsidR="005B2854" w:rsidRPr="00AB10B9">
        <w:t xml:space="preserve">typically developing </w:t>
      </w:r>
      <w:r w:rsidRPr="00AB10B9">
        <w:t xml:space="preserve">people without </w:t>
      </w:r>
      <w:r w:rsidR="009F6EDC" w:rsidRPr="00AB10B9">
        <w:t xml:space="preserve">a diagnosis of </w:t>
      </w:r>
      <w:r w:rsidRPr="00AB10B9">
        <w:t>ASD who had significant social skills problems. The mixing of ASD and non-ASD</w:t>
      </w:r>
      <w:r w:rsidR="00D847A4" w:rsidRPr="00AB10B9">
        <w:t xml:space="preserve"> children wa</w:t>
      </w:r>
      <w:r w:rsidRPr="00AB10B9">
        <w:t xml:space="preserve">s said to serve the programme aim of integrating children with ASDs into groups of typically developing children </w:t>
      </w:r>
      <w:r w:rsidR="00D217D0"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 </w:instrText>
      </w:r>
      <w:r w:rsidR="00540258"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6" w:tooltip="Mandelberg, 2014 #2151" w:history="1">
        <w:r w:rsidR="00CD74CC" w:rsidRPr="00AB10B9">
          <w:rPr>
            <w:noProof/>
          </w:rPr>
          <w:t>36</w:t>
        </w:r>
      </w:hyperlink>
      <w:r w:rsidR="00540258" w:rsidRPr="00AB10B9">
        <w:rPr>
          <w:noProof/>
        </w:rPr>
        <w:t>]</w:t>
      </w:r>
      <w:r w:rsidR="00D217D0" w:rsidRPr="00AB10B9">
        <w:fldChar w:fldCharType="end"/>
      </w:r>
      <w:r w:rsidRPr="00AB10B9">
        <w:t>. The non-ASD children participating in the CFT groups but not included in analyses had ADH</w:t>
      </w:r>
      <w:r w:rsidR="000C15E9" w:rsidRPr="00AB10B9">
        <w:t xml:space="preserve">D (46%), Adjustment Disorder </w:t>
      </w:r>
      <w:r w:rsidR="004A1E49" w:rsidRPr="00AB10B9">
        <w:t>and/or Oppositional Defiant Disorder (22%), anxiety disorder (5%), Fetal Alcohol Syndrome Disorder (1%), mood disorder (1%), learning disability (1%),</w:t>
      </w:r>
      <w:r w:rsidR="000C15E9" w:rsidRPr="00AB10B9">
        <w:t xml:space="preserve"> </w:t>
      </w:r>
      <w:r w:rsidR="004A1E49" w:rsidRPr="00AB10B9">
        <w:t>or no diagnosis (25%).</w:t>
      </w:r>
    </w:p>
    <w:p w14:paraId="546A10A6" w14:textId="6D313897" w:rsidR="00DC500A" w:rsidRPr="00AB10B9" w:rsidRDefault="00CD4720" w:rsidP="00641985">
      <w:pPr>
        <w:pStyle w:val="GLBodytext"/>
      </w:pPr>
      <w:r w:rsidRPr="00AB10B9">
        <w:t>Participants</w:t>
      </w:r>
      <w:r w:rsidR="007E10FF" w:rsidRPr="00AB10B9">
        <w:t xml:space="preserve"> </w:t>
      </w:r>
      <w:r w:rsidRPr="00AB10B9">
        <w:t xml:space="preserve">with ASD </w:t>
      </w:r>
      <w:r w:rsidR="007E10FF" w:rsidRPr="00AB10B9">
        <w:t>were randomised to receiving CFT treatment</w:t>
      </w:r>
      <w:r w:rsidR="00033DB3" w:rsidRPr="00AB10B9">
        <w:t xml:space="preserve"> </w:t>
      </w:r>
      <w:r w:rsidR="007E10FF" w:rsidRPr="00AB10B9">
        <w:t>(</w:t>
      </w:r>
      <w:r w:rsidR="00033DB3" w:rsidRPr="00AB10B9">
        <w:t>N=35</w:t>
      </w:r>
      <w:r w:rsidR="007E10FF" w:rsidRPr="00AB10B9">
        <w:t xml:space="preserve">) or assigned to a </w:t>
      </w:r>
      <w:r w:rsidR="006D51E2" w:rsidRPr="00AB10B9">
        <w:t>wait list</w:t>
      </w:r>
      <w:r w:rsidR="007E10FF" w:rsidRPr="00AB10B9">
        <w:t xml:space="preserve"> control group (</w:t>
      </w:r>
      <w:r w:rsidR="00033DB3" w:rsidRPr="00AB10B9">
        <w:t>N=33</w:t>
      </w:r>
      <w:r w:rsidR="003F5CA0" w:rsidRPr="00AB10B9">
        <w:t xml:space="preserve">). </w:t>
      </w:r>
      <w:r w:rsidR="007E10FF" w:rsidRPr="00AB10B9">
        <w:t>The Children’s Friendship Training groups</w:t>
      </w:r>
      <w:r w:rsidR="00110583" w:rsidRPr="00AB10B9">
        <w:t xml:space="preserve"> each</w:t>
      </w:r>
      <w:r w:rsidR="007E10FF" w:rsidRPr="00AB10B9">
        <w:t xml:space="preserve"> included</w:t>
      </w:r>
      <w:r w:rsidR="005C0034" w:rsidRPr="00AB10B9">
        <w:t xml:space="preserve"> 10 children </w:t>
      </w:r>
      <w:r w:rsidR="007E10FF" w:rsidRPr="00AB10B9">
        <w:t>across</w:t>
      </w:r>
      <w:r w:rsidR="005C0034" w:rsidRPr="00AB10B9">
        <w:t xml:space="preserve"> 1-2</w:t>
      </w:r>
      <w:r w:rsidR="007E10FF" w:rsidRPr="00AB10B9">
        <w:t xml:space="preserve"> school</w:t>
      </w:r>
      <w:r w:rsidR="005C0034" w:rsidRPr="00AB10B9">
        <w:t xml:space="preserve"> grade levels </w:t>
      </w:r>
      <w:r w:rsidR="007E10FF" w:rsidRPr="00AB10B9">
        <w:t xml:space="preserve">representing a range of diagnoses, </w:t>
      </w:r>
      <w:r w:rsidR="005C0034" w:rsidRPr="00AB10B9">
        <w:t xml:space="preserve">with no more than 4 </w:t>
      </w:r>
      <w:r w:rsidR="007E10FF" w:rsidRPr="00AB10B9">
        <w:t xml:space="preserve">children </w:t>
      </w:r>
      <w:r w:rsidR="005C0034" w:rsidRPr="00AB10B9">
        <w:t>with ASD in each</w:t>
      </w:r>
      <w:r w:rsidR="007E10FF" w:rsidRPr="00AB10B9">
        <w:t xml:space="preserve"> treatment</w:t>
      </w:r>
      <w:r w:rsidR="005C0034" w:rsidRPr="00AB10B9">
        <w:t xml:space="preserve"> group.</w:t>
      </w:r>
      <w:r w:rsidR="007E10FF" w:rsidRPr="00AB10B9">
        <w:t xml:space="preserve"> The programme </w:t>
      </w:r>
      <w:r w:rsidR="00641985" w:rsidRPr="00AB10B9">
        <w:t>aims to teach social etiquette</w:t>
      </w:r>
      <w:r w:rsidR="00334A75" w:rsidRPr="00AB10B9">
        <w:t>, friendship skills</w:t>
      </w:r>
      <w:r w:rsidR="00641985" w:rsidRPr="00AB10B9">
        <w:t xml:space="preserve"> and specific rules of behaviour which are used by peers </w:t>
      </w:r>
      <w:r w:rsidR="007E10FF" w:rsidRPr="00AB10B9">
        <w:t>over</w:t>
      </w:r>
      <w:r w:rsidR="00641985" w:rsidRPr="00AB10B9">
        <w:t xml:space="preserve"> 14</w:t>
      </w:r>
      <w:r w:rsidR="00E421A9" w:rsidRPr="00AB10B9">
        <w:t>, weekly, 60-</w:t>
      </w:r>
      <w:r w:rsidR="007E10FF" w:rsidRPr="00AB10B9">
        <w:t>minute</w:t>
      </w:r>
      <w:r w:rsidR="00641985" w:rsidRPr="00AB10B9">
        <w:t xml:space="preserve"> modules following similar topics as for PEERS. Parents </w:t>
      </w:r>
      <w:r w:rsidR="006500EC" w:rsidRPr="00AB10B9">
        <w:t>attend</w:t>
      </w:r>
      <w:r w:rsidR="00641985" w:rsidRPr="00AB10B9">
        <w:t xml:space="preserve"> concurrent sessions, and </w:t>
      </w:r>
      <w:r w:rsidR="006500EC" w:rsidRPr="00AB10B9">
        <w:t>are encouraged to supervise</w:t>
      </w:r>
      <w:r w:rsidR="00641985" w:rsidRPr="00AB10B9">
        <w:t xml:space="preserve"> play dates </w:t>
      </w:r>
      <w:r w:rsidR="00C4674A" w:rsidRPr="00AB10B9">
        <w:t xml:space="preserve">between their child and other </w:t>
      </w:r>
      <w:r w:rsidR="00641985" w:rsidRPr="00AB10B9">
        <w:t>c</w:t>
      </w:r>
      <w:r w:rsidR="006500EC" w:rsidRPr="00AB10B9">
        <w:t xml:space="preserve">hildren who are not part of the </w:t>
      </w:r>
      <w:r w:rsidR="00641985" w:rsidRPr="00AB10B9">
        <w:t xml:space="preserve">social skills group. </w:t>
      </w:r>
      <w:r w:rsidR="00DC500A" w:rsidRPr="00AB10B9">
        <w:t xml:space="preserve">Outcomes were </w:t>
      </w:r>
      <w:r w:rsidR="00DC500A" w:rsidRPr="00AB10B9">
        <w:lastRenderedPageBreak/>
        <w:t xml:space="preserve">measured at baseline and immediately post-intervention (or 14 weeks post baseline for controls). </w:t>
      </w:r>
    </w:p>
    <w:p w14:paraId="6461BC3A" w14:textId="479FC187" w:rsidR="00D62347" w:rsidRPr="00AB10B9" w:rsidRDefault="00D62347" w:rsidP="000243BB">
      <w:pPr>
        <w:pStyle w:val="GLBodytext"/>
      </w:pPr>
      <w:r w:rsidRPr="00AB10B9">
        <w:t>There were no significant differences between groups at baseline in socio-demographic, IQ, VABS, and outcome variables</w:t>
      </w:r>
      <w:r w:rsidR="00BE069F" w:rsidRPr="00AB10B9">
        <w:t xml:space="preserve">. </w:t>
      </w:r>
      <w:r w:rsidRPr="00AB10B9">
        <w:t>ANCOVA</w:t>
      </w:r>
      <w:r w:rsidR="002E1850" w:rsidRPr="00AB10B9">
        <w:t>s</w:t>
      </w:r>
      <w:r w:rsidRPr="00AB10B9">
        <w:t xml:space="preserve"> </w:t>
      </w:r>
      <w:r w:rsidR="002E1850" w:rsidRPr="00AB10B9">
        <w:t>found</w:t>
      </w:r>
      <w:r w:rsidRPr="00AB10B9">
        <w:t xml:space="preserve"> statistically significant </w:t>
      </w:r>
      <w:r w:rsidR="002E1850" w:rsidRPr="00AB10B9">
        <w:t xml:space="preserve">improvement for the treatment group </w:t>
      </w:r>
      <w:r w:rsidRPr="00AB10B9">
        <w:t xml:space="preserve">compared with </w:t>
      </w:r>
      <w:r w:rsidR="002E1850" w:rsidRPr="00AB10B9">
        <w:t xml:space="preserve">controls for 5 of 13 </w:t>
      </w:r>
      <w:r w:rsidR="006C4279" w:rsidRPr="00AB10B9">
        <w:t xml:space="preserve">outcomes. </w:t>
      </w:r>
      <w:r w:rsidR="00490151" w:rsidRPr="00AB10B9">
        <w:t xml:space="preserve">Specifically, following </w:t>
      </w:r>
      <w:r w:rsidR="002E1850" w:rsidRPr="00AB10B9">
        <w:t xml:space="preserve">Children’s Friendship Training, participants reported lower </w:t>
      </w:r>
      <w:r w:rsidRPr="00AB10B9">
        <w:t xml:space="preserve">perceived loneliness </w:t>
      </w:r>
      <w:r w:rsidR="00AF3C25" w:rsidRPr="00AB10B9">
        <w:t xml:space="preserve">(LS) </w:t>
      </w:r>
      <w:r w:rsidR="002E1850" w:rsidRPr="00AB10B9">
        <w:t xml:space="preserve">and higher </w:t>
      </w:r>
      <w:r w:rsidR="00C20D42" w:rsidRPr="00AB10B9">
        <w:t>friendship quality/</w:t>
      </w:r>
      <w:r w:rsidR="002E1850" w:rsidRPr="00AB10B9">
        <w:t>perceived popularity</w:t>
      </w:r>
      <w:r w:rsidR="00AF3C25" w:rsidRPr="00AB10B9">
        <w:t xml:space="preserve"> (PHS)</w:t>
      </w:r>
      <w:r w:rsidR="002E1850" w:rsidRPr="00AB10B9">
        <w:t>. Mothers of CFT participants reported that their children hosted more get-togethers</w:t>
      </w:r>
      <w:r w:rsidR="00387964" w:rsidRPr="00AB10B9">
        <w:t xml:space="preserve"> (QPQ)</w:t>
      </w:r>
      <w:r w:rsidR="002E1850" w:rsidRPr="00AB10B9">
        <w:t>,</w:t>
      </w:r>
      <w:r w:rsidRPr="00AB10B9">
        <w:t xml:space="preserve"> </w:t>
      </w:r>
      <w:r w:rsidR="00FC638B" w:rsidRPr="00AB10B9">
        <w:t xml:space="preserve">had </w:t>
      </w:r>
      <w:r w:rsidRPr="00AB10B9">
        <w:t xml:space="preserve">decreased </w:t>
      </w:r>
      <w:r w:rsidR="002E1850" w:rsidRPr="00AB10B9">
        <w:t>use of disengaged activities during get-togethers (minimally interactive activities such as computers and television)</w:t>
      </w:r>
      <w:r w:rsidR="00387964" w:rsidRPr="00AB10B9">
        <w:t xml:space="preserve"> (QPQ)</w:t>
      </w:r>
      <w:r w:rsidR="002E1850" w:rsidRPr="00AB10B9">
        <w:t xml:space="preserve">, and increased in </w:t>
      </w:r>
      <w:r w:rsidR="009A7741" w:rsidRPr="00AB10B9">
        <w:t>their self-control during provocation</w:t>
      </w:r>
      <w:r w:rsidR="00387964" w:rsidRPr="00AB10B9">
        <w:t xml:space="preserve"> (SSRS)</w:t>
      </w:r>
      <w:r w:rsidR="009A7741" w:rsidRPr="00AB10B9">
        <w:t xml:space="preserve">. No </w:t>
      </w:r>
      <w:r w:rsidRPr="00AB10B9">
        <w:t xml:space="preserve">significant treatment effects </w:t>
      </w:r>
      <w:r w:rsidR="009A7741" w:rsidRPr="00AB10B9">
        <w:t xml:space="preserve">were found </w:t>
      </w:r>
      <w:r w:rsidR="00DA1F64" w:rsidRPr="00AB10B9">
        <w:t>for parent-</w:t>
      </w:r>
      <w:r w:rsidRPr="00AB10B9">
        <w:t>reported ratings of get-togethers</w:t>
      </w:r>
      <w:r w:rsidR="009A7741" w:rsidRPr="00AB10B9">
        <w:t xml:space="preserve"> </w:t>
      </w:r>
      <w:r w:rsidR="00E30B2C" w:rsidRPr="00AB10B9">
        <w:t>(</w:t>
      </w:r>
      <w:r w:rsidR="009A7741" w:rsidRPr="00AB10B9">
        <w:t xml:space="preserve">invited to, </w:t>
      </w:r>
      <w:r w:rsidRPr="00AB10B9">
        <w:t>conflict</w:t>
      </w:r>
      <w:r w:rsidR="00B42DAB" w:rsidRPr="00AB10B9">
        <w:t xml:space="preserve"> at</w:t>
      </w:r>
      <w:r w:rsidR="009A7741" w:rsidRPr="00AB10B9">
        <w:t>,</w:t>
      </w:r>
      <w:r w:rsidRPr="00AB10B9">
        <w:t xml:space="preserve"> </w:t>
      </w:r>
      <w:r w:rsidR="009A7741" w:rsidRPr="00AB10B9">
        <w:t>or engagement in</w:t>
      </w:r>
      <w:r w:rsidR="00E30B2C" w:rsidRPr="00AB10B9">
        <w:t>)</w:t>
      </w:r>
      <w:r w:rsidR="00387964" w:rsidRPr="00AB10B9">
        <w:t xml:space="preserve"> (QPQ)</w:t>
      </w:r>
      <w:r w:rsidRPr="00AB10B9">
        <w:t xml:space="preserve">; </w:t>
      </w:r>
      <w:r w:rsidR="009A7741" w:rsidRPr="00AB10B9">
        <w:t xml:space="preserve">in </w:t>
      </w:r>
      <w:r w:rsidRPr="00AB10B9">
        <w:t>social skill</w:t>
      </w:r>
      <w:r w:rsidR="009A7741" w:rsidRPr="00AB10B9">
        <w:t>s relating to</w:t>
      </w:r>
      <w:r w:rsidRPr="00AB10B9">
        <w:t xml:space="preserve"> assertion</w:t>
      </w:r>
      <w:r w:rsidR="009D3C5C" w:rsidRPr="00AB10B9">
        <w:t xml:space="preserve"> (making friends, playing well)</w:t>
      </w:r>
      <w:r w:rsidRPr="00AB10B9">
        <w:t>, externalising</w:t>
      </w:r>
      <w:r w:rsidR="009A7741" w:rsidRPr="00AB10B9">
        <w:t xml:space="preserve"> (intrusive and aggressive behaviour)</w:t>
      </w:r>
      <w:r w:rsidRPr="00AB10B9">
        <w:t>, and internalising (</w:t>
      </w:r>
      <w:r w:rsidR="009A7741" w:rsidRPr="00AB10B9">
        <w:t>social withdrawal</w:t>
      </w:r>
      <w:r w:rsidRPr="00AB10B9">
        <w:t>)</w:t>
      </w:r>
      <w:r w:rsidR="00387964" w:rsidRPr="00AB10B9">
        <w:t xml:space="preserve"> (SSRS)</w:t>
      </w:r>
      <w:r w:rsidRPr="00AB10B9">
        <w:t xml:space="preserve">; or </w:t>
      </w:r>
      <w:r w:rsidR="00DA1F64" w:rsidRPr="00AB10B9">
        <w:t xml:space="preserve">in </w:t>
      </w:r>
      <w:r w:rsidRPr="00AB10B9">
        <w:t xml:space="preserve">teacher-reported </w:t>
      </w:r>
      <w:r w:rsidR="00DA1F64" w:rsidRPr="00AB10B9">
        <w:t>outcomes relating</w:t>
      </w:r>
      <w:r w:rsidR="009A7741" w:rsidRPr="00AB10B9">
        <w:t xml:space="preserve"> to </w:t>
      </w:r>
      <w:r w:rsidRPr="00AB10B9">
        <w:t>p</w:t>
      </w:r>
      <w:r w:rsidR="009A7741" w:rsidRPr="00AB10B9">
        <w:t>upil withdrawal, or aggression</w:t>
      </w:r>
      <w:r w:rsidR="00387964" w:rsidRPr="00AB10B9">
        <w:t xml:space="preserve"> (PEI)</w:t>
      </w:r>
      <w:r w:rsidR="009A7741" w:rsidRPr="00AB10B9">
        <w:t>.</w:t>
      </w:r>
    </w:p>
    <w:p w14:paraId="0903D007" w14:textId="588B10A5" w:rsidR="00D62347" w:rsidRPr="00AB10B9" w:rsidRDefault="00BE7B14" w:rsidP="000243BB">
      <w:pPr>
        <w:pStyle w:val="GLBodytext"/>
      </w:pPr>
      <w:r w:rsidRPr="00AB10B9">
        <w:t>The authors</w:t>
      </w:r>
      <w:r w:rsidR="00D62347" w:rsidRPr="00AB10B9">
        <w:t xml:space="preserve"> conclu</w:t>
      </w:r>
      <w:r w:rsidRPr="00AB10B9">
        <w:t xml:space="preserve">ded that the Children’s Friendship Training </w:t>
      </w:r>
      <w:r w:rsidR="00D62347" w:rsidRPr="00AB10B9">
        <w:t>programme was feasible and cost effective</w:t>
      </w:r>
      <w:r w:rsidRPr="00AB10B9">
        <w:t xml:space="preserve"> with modest improvements evident for </w:t>
      </w:r>
      <w:r w:rsidR="00D62347" w:rsidRPr="00AB10B9">
        <w:t>the treatment group on</w:t>
      </w:r>
      <w:r w:rsidRPr="00AB10B9">
        <w:t xml:space="preserve"> child measures of popularity and loneliness, and</w:t>
      </w:r>
      <w:r w:rsidR="00D62347" w:rsidRPr="00AB10B9">
        <w:t xml:space="preserve"> parent measures of social</w:t>
      </w:r>
      <w:r w:rsidRPr="00AB10B9">
        <w:t xml:space="preserve"> skill and play date behaviour. </w:t>
      </w:r>
      <w:r w:rsidR="00EE5689" w:rsidRPr="00AB10B9">
        <w:t>It should be note</w:t>
      </w:r>
      <w:r w:rsidR="00600F4E" w:rsidRPr="00AB10B9">
        <w:t>d</w:t>
      </w:r>
      <w:r w:rsidR="00EE5689" w:rsidRPr="00AB10B9">
        <w:t xml:space="preserve"> that the trial </w:t>
      </w:r>
      <w:r w:rsidR="009A72D9" w:rsidRPr="00AB10B9">
        <w:t>eligibility was limited</w:t>
      </w:r>
      <w:r w:rsidR="00EE5689" w:rsidRPr="00AB10B9">
        <w:t xml:space="preserve"> </w:t>
      </w:r>
      <w:r w:rsidR="009A72D9" w:rsidRPr="00AB10B9">
        <w:t xml:space="preserve">to enroling </w:t>
      </w:r>
      <w:r w:rsidR="00EE5689" w:rsidRPr="00AB10B9">
        <w:t xml:space="preserve">children who were </w:t>
      </w:r>
      <w:r w:rsidR="009A72D9" w:rsidRPr="00AB10B9">
        <w:t xml:space="preserve">somewhat </w:t>
      </w:r>
      <w:r w:rsidR="00EE5689" w:rsidRPr="00AB10B9">
        <w:t>functionally, verbally and socially able as previous use of the CFT had demonstrated that some basic social ability and knowledge of common game</w:t>
      </w:r>
      <w:r w:rsidR="009A72D9" w:rsidRPr="00AB10B9">
        <w:t>s</w:t>
      </w:r>
      <w:r w:rsidR="00EE5689" w:rsidRPr="00AB10B9">
        <w:t xml:space="preserve"> was necessary for full participation in the social skills group training.</w:t>
      </w:r>
      <w:r w:rsidR="00217CF9" w:rsidRPr="00AB10B9">
        <w:t xml:space="preserve"> Similar to many studies in this area, n</w:t>
      </w:r>
      <w:r w:rsidR="00D62347" w:rsidRPr="00AB10B9">
        <w:t xml:space="preserve">o direct observational data </w:t>
      </w:r>
      <w:r w:rsidR="00217CF9" w:rsidRPr="00AB10B9">
        <w:t>were collected and p</w:t>
      </w:r>
      <w:r w:rsidR="00D62347" w:rsidRPr="00AB10B9">
        <w:t xml:space="preserve">arents </w:t>
      </w:r>
      <w:r w:rsidR="00217CF9" w:rsidRPr="00AB10B9">
        <w:t xml:space="preserve">were </w:t>
      </w:r>
      <w:r w:rsidR="00D62347" w:rsidRPr="00AB10B9">
        <w:t xml:space="preserve">not blind to allocation and </w:t>
      </w:r>
      <w:r w:rsidR="00B97F07" w:rsidRPr="00AB10B9">
        <w:t xml:space="preserve">as </w:t>
      </w:r>
      <w:r w:rsidR="00D62347" w:rsidRPr="00AB10B9">
        <w:t>active implementers of treatment</w:t>
      </w:r>
      <w:r w:rsidR="00217CF9" w:rsidRPr="00AB10B9">
        <w:t xml:space="preserve"> were</w:t>
      </w:r>
      <w:r w:rsidR="00B97F07" w:rsidRPr="00AB10B9">
        <w:t xml:space="preserve"> therefore</w:t>
      </w:r>
      <w:r w:rsidR="00217CF9" w:rsidRPr="00AB10B9">
        <w:t xml:space="preserve"> open to </w:t>
      </w:r>
      <w:r w:rsidR="00E10246" w:rsidRPr="00AB10B9">
        <w:t>detection and performance</w:t>
      </w:r>
      <w:r w:rsidR="00217CF9" w:rsidRPr="00AB10B9">
        <w:t xml:space="preserve"> bias</w:t>
      </w:r>
      <w:r w:rsidR="00D147C4" w:rsidRPr="00AB10B9">
        <w:t xml:space="preserve"> in their assessments</w:t>
      </w:r>
      <w:r w:rsidR="00A13B94" w:rsidRPr="00AB10B9">
        <w:t>. Whilst t</w:t>
      </w:r>
      <w:r w:rsidR="00D62347" w:rsidRPr="00AB10B9">
        <w:t>eachers</w:t>
      </w:r>
      <w:r w:rsidR="00A13B94" w:rsidRPr="00AB10B9">
        <w:t xml:space="preserve"> were blinded to allocation, </w:t>
      </w:r>
      <w:r w:rsidR="00D62347" w:rsidRPr="00AB10B9">
        <w:t xml:space="preserve">analyses revealed that </w:t>
      </w:r>
      <w:r w:rsidR="00880BAD" w:rsidRPr="00AB10B9">
        <w:t>they</w:t>
      </w:r>
      <w:r w:rsidR="00D62347" w:rsidRPr="00AB10B9">
        <w:t xml:space="preserve"> were less likely to report on children rated as having more externalising (intrusive, aggressive) behaviours </w:t>
      </w:r>
      <w:r w:rsidR="006E76FC" w:rsidRPr="00AB10B9">
        <w:t>at baseline. This suggests</w:t>
      </w:r>
      <w:r w:rsidR="00A13B94" w:rsidRPr="00AB10B9">
        <w:t xml:space="preserve"> a response bias toward children who </w:t>
      </w:r>
      <w:r w:rsidR="00150DF6" w:rsidRPr="00AB10B9">
        <w:t xml:space="preserve">were </w:t>
      </w:r>
      <w:r w:rsidR="007F0C45" w:rsidRPr="00AB10B9">
        <w:t>less aggressive</w:t>
      </w:r>
      <w:r w:rsidR="00A565F5" w:rsidRPr="00AB10B9">
        <w:t xml:space="preserve"> initially.</w:t>
      </w:r>
    </w:p>
    <w:p w14:paraId="31022A1E" w14:textId="0B7F1AA5" w:rsidR="00FA57DE" w:rsidRPr="00AB10B9" w:rsidRDefault="00FA57DE" w:rsidP="000243BB">
      <w:pPr>
        <w:pStyle w:val="GLBodytext"/>
      </w:pPr>
      <w:r w:rsidRPr="00AB10B9">
        <w:t xml:space="preserve">A follow-up study </w:t>
      </w:r>
      <w:r w:rsidR="00D217D0"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 </w:instrText>
      </w:r>
      <w:r w:rsidR="00540258"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6" w:tooltip="Mandelberg, 2014 #2151" w:history="1">
        <w:r w:rsidR="00CD74CC" w:rsidRPr="00AB10B9">
          <w:rPr>
            <w:noProof/>
          </w:rPr>
          <w:t>36</w:t>
        </w:r>
      </w:hyperlink>
      <w:r w:rsidR="00540258" w:rsidRPr="00AB10B9">
        <w:rPr>
          <w:noProof/>
        </w:rPr>
        <w:t>]</w:t>
      </w:r>
      <w:r w:rsidR="00D217D0" w:rsidRPr="00AB10B9">
        <w:fldChar w:fldCharType="end"/>
      </w:r>
      <w:r w:rsidR="00DA65B7" w:rsidRPr="00AB10B9">
        <w:t xml:space="preserve"> </w:t>
      </w:r>
      <w:r w:rsidR="005C3187" w:rsidRPr="00AB10B9">
        <w:t xml:space="preserve">of 24 </w:t>
      </w:r>
      <w:r w:rsidR="0053702B" w:rsidRPr="00AB10B9">
        <w:t xml:space="preserve">of the 66 study participants </w:t>
      </w:r>
      <w:r w:rsidRPr="00AB10B9">
        <w:t>investigate</w:t>
      </w:r>
      <w:r w:rsidR="00DA65B7" w:rsidRPr="00AB10B9">
        <w:t>d maintenance of treatment e</w:t>
      </w:r>
      <w:r w:rsidRPr="00AB10B9">
        <w:t>ffects 1-5 years post intervention</w:t>
      </w:r>
      <w:r w:rsidR="00594BF9" w:rsidRPr="00AB10B9">
        <w:t xml:space="preserve"> (mean age of 12.6 years)</w:t>
      </w:r>
      <w:r w:rsidR="0053702B" w:rsidRPr="00AB10B9">
        <w:t xml:space="preserve">. </w:t>
      </w:r>
      <w:r w:rsidR="00340B5C" w:rsidRPr="00AB10B9">
        <w:t xml:space="preserve">As this data was uncontrolled, it was excluded from the current review and was not formally appraised, however the findings are relevant to longer term maintenance. </w:t>
      </w:r>
      <w:r w:rsidR="000B5B2F" w:rsidRPr="00AB10B9">
        <w:t xml:space="preserve">Compared to baseline, at follow-up </w:t>
      </w:r>
      <w:r w:rsidR="00DE02DF" w:rsidRPr="00AB10B9">
        <w:t>the participants</w:t>
      </w:r>
      <w:r w:rsidR="000B5B2F" w:rsidRPr="00AB10B9">
        <w:t xml:space="preserve"> were reported</w:t>
      </w:r>
      <w:r w:rsidR="00DE02DF" w:rsidRPr="00AB10B9">
        <w:t xml:space="preserve"> by their parents</w:t>
      </w:r>
      <w:r w:rsidR="000B5B2F" w:rsidRPr="00AB10B9">
        <w:t xml:space="preserve"> to have been invited on significantly more play dates and showed less conflict during them, and </w:t>
      </w:r>
      <w:r w:rsidR="0022165B" w:rsidRPr="00AB10B9">
        <w:t xml:space="preserve">the children reported </w:t>
      </w:r>
      <w:r w:rsidR="008F17B5" w:rsidRPr="00AB10B9">
        <w:t xml:space="preserve">having </w:t>
      </w:r>
      <w:r w:rsidR="0022165B" w:rsidRPr="00AB10B9">
        <w:t>increased social skills</w:t>
      </w:r>
      <w:r w:rsidR="000B5B2F" w:rsidRPr="00AB10B9">
        <w:t xml:space="preserve"> with fewer problem behaviours. </w:t>
      </w:r>
      <w:r w:rsidR="00957F4F" w:rsidRPr="00AB10B9">
        <w:t>However th</w:t>
      </w:r>
      <w:r w:rsidR="0015561A" w:rsidRPr="00AB10B9">
        <w:t>e study wa</w:t>
      </w:r>
      <w:r w:rsidR="00957F4F" w:rsidRPr="00AB10B9">
        <w:t>s marred by considerable attrition, and the fact that these outcomes are uncontrolled and may improve over time with maturation.</w:t>
      </w:r>
    </w:p>
    <w:p w14:paraId="5DDC7A47" w14:textId="262DE2A4" w:rsidR="009D7CD4" w:rsidRPr="00AB10B9" w:rsidRDefault="00340B5C" w:rsidP="00554097">
      <w:pPr>
        <w:pStyle w:val="GLHeading5"/>
      </w:pPr>
      <w:r w:rsidRPr="00AB10B9">
        <w:br w:type="page"/>
      </w:r>
      <w:bookmarkStart w:id="802" w:name="_Toc275181317"/>
      <w:bookmarkStart w:id="803" w:name="_Toc288166844"/>
      <w:r w:rsidR="009D7CD4" w:rsidRPr="00AB10B9">
        <w:lastRenderedPageBreak/>
        <w:t>Gantman et al (2012)</w:t>
      </w:r>
      <w:bookmarkEnd w:id="802"/>
      <w:bookmarkEnd w:id="803"/>
      <w:r w:rsidR="009D601F" w:rsidRPr="00AB10B9">
        <w:t xml:space="preserve"> </w:t>
      </w:r>
    </w:p>
    <w:p w14:paraId="6E4BE9EE" w14:textId="55C69C0C" w:rsidR="009D7CD4" w:rsidRPr="00AB10B9" w:rsidRDefault="000157D9" w:rsidP="005D3A9C">
      <w:pPr>
        <w:pStyle w:val="GLBodytext"/>
      </w:pPr>
      <w:r w:rsidRPr="00AB10B9">
        <w:t xml:space="preserve">A group of </w:t>
      </w:r>
      <w:r w:rsidR="003F4BAB" w:rsidRPr="00AB10B9">
        <w:t xml:space="preserve">UCLA </w:t>
      </w:r>
      <w:r w:rsidRPr="00AB10B9">
        <w:t xml:space="preserve">researchers </w:t>
      </w:r>
      <w:r w:rsidR="00D946EB" w:rsidRPr="00AB10B9">
        <w:t xml:space="preserve">with overlapping authorship to another included PEERS trial </w:t>
      </w:r>
      <w:r w:rsidR="00D217D0"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Pr="00AB10B9">
        <w:t xml:space="preserve"> conducted a small RCT to evaluate a PEERS training intervention adapted for young adults </w:t>
      </w:r>
      <w:r w:rsidR="00D217D0"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w:t>
      </w:r>
      <w:r w:rsidR="00D217D0" w:rsidRPr="00AB10B9">
        <w:fldChar w:fldCharType="end"/>
      </w:r>
      <w:r w:rsidRPr="00AB10B9">
        <w:t xml:space="preserve">. </w:t>
      </w:r>
      <w:r w:rsidR="00A20EFD" w:rsidRPr="00AB10B9">
        <w:t xml:space="preserve">Modifications included additional modules </w:t>
      </w:r>
      <w:r w:rsidR="00061635" w:rsidRPr="00AB10B9">
        <w:t>on dating etiquette, handling peer pressure and</w:t>
      </w:r>
      <w:r w:rsidR="00A20EFD" w:rsidRPr="00AB10B9">
        <w:t xml:space="preserve"> </w:t>
      </w:r>
      <w:r w:rsidR="004B4423" w:rsidRPr="00AB10B9">
        <w:t xml:space="preserve">avoiding exploitation, </w:t>
      </w:r>
      <w:r w:rsidR="00A20EFD" w:rsidRPr="00AB10B9">
        <w:t>and to the level of caregiver involvement</w:t>
      </w:r>
      <w:r w:rsidR="004A04F5" w:rsidRPr="00AB10B9">
        <w:t xml:space="preserve"> required </w:t>
      </w:r>
      <w:r w:rsidR="00952ADB" w:rsidRPr="00AB10B9">
        <w:t xml:space="preserve">in the programme </w:t>
      </w:r>
      <w:r w:rsidR="004A04F5" w:rsidRPr="00AB10B9">
        <w:t>with an emphasis on</w:t>
      </w:r>
      <w:r w:rsidR="00A20EFD" w:rsidRPr="00AB10B9">
        <w:t xml:space="preserve"> the young adult’s </w:t>
      </w:r>
      <w:r w:rsidR="00D63669" w:rsidRPr="00AB10B9">
        <w:t>need for</w:t>
      </w:r>
      <w:r w:rsidR="00061635" w:rsidRPr="00AB10B9">
        <w:t xml:space="preserve"> </w:t>
      </w:r>
      <w:r w:rsidR="008B1A8C" w:rsidRPr="00AB10B9">
        <w:t xml:space="preserve">social </w:t>
      </w:r>
      <w:r w:rsidR="00A20EFD" w:rsidRPr="00AB10B9">
        <w:t xml:space="preserve">independence. </w:t>
      </w:r>
      <w:r w:rsidR="00A97DBC" w:rsidRPr="00AB10B9">
        <w:t xml:space="preserve">There were 14, weekly 90-minute </w:t>
      </w:r>
      <w:r w:rsidR="00B25491" w:rsidRPr="00AB10B9">
        <w:t>sessions held for the young adults, with parents attending separate concurrent sessions.</w:t>
      </w:r>
    </w:p>
    <w:p w14:paraId="18682005" w14:textId="1D40E1AA" w:rsidR="00AC3CE1" w:rsidRPr="00AB10B9" w:rsidRDefault="00AC3CE1" w:rsidP="00255FB7">
      <w:pPr>
        <w:pStyle w:val="GLBodytext"/>
      </w:pPr>
      <w:r w:rsidRPr="00AB10B9">
        <w:t xml:space="preserve">The </w:t>
      </w:r>
      <w:r w:rsidR="001C1B8A" w:rsidRPr="00AB10B9">
        <w:t xml:space="preserve">small </w:t>
      </w:r>
      <w:r w:rsidRPr="00AB10B9">
        <w:t xml:space="preserve">study included </w:t>
      </w:r>
      <w:r w:rsidR="00F9517F" w:rsidRPr="00AB10B9">
        <w:t xml:space="preserve">17 </w:t>
      </w:r>
      <w:r w:rsidR="0015546B" w:rsidRPr="00AB10B9">
        <w:t>“</w:t>
      </w:r>
      <w:r w:rsidR="00415434" w:rsidRPr="00AB10B9">
        <w:t>high functioning</w:t>
      </w:r>
      <w:r w:rsidR="0015546B" w:rsidRPr="00AB10B9">
        <w:t>”</w:t>
      </w:r>
      <w:r w:rsidRPr="00AB10B9">
        <w:t xml:space="preserve"> </w:t>
      </w:r>
      <w:r w:rsidR="0015546B" w:rsidRPr="00AB10B9">
        <w:t xml:space="preserve">(IQ above 70) </w:t>
      </w:r>
      <w:r w:rsidR="00F9517F" w:rsidRPr="00AB10B9">
        <w:t>young adults</w:t>
      </w:r>
      <w:r w:rsidRPr="00AB10B9">
        <w:t xml:space="preserve"> </w:t>
      </w:r>
      <w:r w:rsidR="00926FF7" w:rsidRPr="00AB10B9">
        <w:t xml:space="preserve">aged 18-23 years (mean age of </w:t>
      </w:r>
      <w:r w:rsidR="009E4F0E" w:rsidRPr="00AB10B9">
        <w:t>20.4 years</w:t>
      </w:r>
      <w:r w:rsidRPr="00AB10B9">
        <w:t xml:space="preserve">) </w:t>
      </w:r>
      <w:r w:rsidR="00CB047E" w:rsidRPr="00AB10B9">
        <w:t xml:space="preserve">with “English fluency” </w:t>
      </w:r>
      <w:r w:rsidRPr="00AB10B9">
        <w:t xml:space="preserve">who were attending </w:t>
      </w:r>
      <w:r w:rsidR="009E4F0E" w:rsidRPr="00AB10B9">
        <w:t xml:space="preserve">college at least part-time, </w:t>
      </w:r>
      <w:r w:rsidRPr="00AB10B9">
        <w:t>and living or in daily interaction with</w:t>
      </w:r>
      <w:r w:rsidR="009E4F0E" w:rsidRPr="00AB10B9">
        <w:t xml:space="preserve"> their caregive</w:t>
      </w:r>
      <w:r w:rsidRPr="00AB10B9">
        <w:t xml:space="preserve">rs. Participants were randomised to </w:t>
      </w:r>
      <w:r w:rsidR="00B25491" w:rsidRPr="00AB10B9">
        <w:t>the PEERS social skills group</w:t>
      </w:r>
      <w:r w:rsidRPr="00AB10B9">
        <w:t xml:space="preserve"> (n=10) or to a wait list control group (n=7), with repeated measures at baseline and at 14 weeks </w:t>
      </w:r>
      <w:r w:rsidR="009A2B65" w:rsidRPr="00AB10B9">
        <w:t xml:space="preserve">(immediately post intervention for the PEERS group) </w:t>
      </w:r>
      <w:r w:rsidRPr="00AB10B9">
        <w:t>with no further follow-up.</w:t>
      </w:r>
    </w:p>
    <w:p w14:paraId="2A926889" w14:textId="22C2F1BC" w:rsidR="008A16A2" w:rsidRPr="00AB10B9" w:rsidRDefault="00B25491" w:rsidP="00255FB7">
      <w:pPr>
        <w:pStyle w:val="GLBodytext"/>
      </w:pPr>
      <w:r w:rsidRPr="00AB10B9">
        <w:t xml:space="preserve">There were no significant group differences at baseline in age, IQ, </w:t>
      </w:r>
      <w:r w:rsidR="00B61870" w:rsidRPr="00AB10B9">
        <w:t xml:space="preserve">or social </w:t>
      </w:r>
      <w:r w:rsidR="00874353" w:rsidRPr="00AB10B9">
        <w:t>or</w:t>
      </w:r>
      <w:r w:rsidR="00B61870" w:rsidRPr="00AB10B9">
        <w:t xml:space="preserve"> ASD symptom </w:t>
      </w:r>
      <w:r w:rsidRPr="00AB10B9">
        <w:t>outcomes.</w:t>
      </w:r>
      <w:r w:rsidR="00255FB7" w:rsidRPr="00AB10B9">
        <w:t xml:space="preserve"> Outcome scores </w:t>
      </w:r>
      <w:r w:rsidR="00500066" w:rsidRPr="00AB10B9">
        <w:t xml:space="preserve">were </w:t>
      </w:r>
      <w:r w:rsidR="00255FB7" w:rsidRPr="00AB10B9">
        <w:t>converted to difference scores (post-test</w:t>
      </w:r>
      <w:r w:rsidR="00500066" w:rsidRPr="00AB10B9">
        <w:t xml:space="preserve"> </w:t>
      </w:r>
      <w:r w:rsidR="005C51C3" w:rsidRPr="00AB10B9">
        <w:t>minus</w:t>
      </w:r>
      <w:r w:rsidR="00255FB7" w:rsidRPr="00AB10B9">
        <w:t xml:space="preserve"> baseline) </w:t>
      </w:r>
      <w:r w:rsidR="00204FCA" w:rsidRPr="00AB10B9">
        <w:t>with a significant group ef</w:t>
      </w:r>
      <w:r w:rsidR="00500066" w:rsidRPr="00AB10B9">
        <w:t xml:space="preserve">fect found by </w:t>
      </w:r>
      <w:r w:rsidR="00255FB7" w:rsidRPr="00AB10B9">
        <w:t xml:space="preserve">MANOVA </w:t>
      </w:r>
      <w:r w:rsidR="008A16A2" w:rsidRPr="00AB10B9">
        <w:t xml:space="preserve">in multivariate analyses. </w:t>
      </w:r>
      <w:r w:rsidR="00255FB7" w:rsidRPr="00AB10B9">
        <w:t xml:space="preserve">Univariate </w:t>
      </w:r>
      <w:r w:rsidR="008A16A2" w:rsidRPr="00AB10B9">
        <w:t>tests</w:t>
      </w:r>
      <w:r w:rsidR="00255FB7" w:rsidRPr="00AB10B9">
        <w:t xml:space="preserve"> </w:t>
      </w:r>
      <w:r w:rsidR="008A16A2" w:rsidRPr="00AB10B9">
        <w:t>suggested</w:t>
      </w:r>
      <w:r w:rsidR="00255FB7" w:rsidRPr="00AB10B9">
        <w:t xml:space="preserve"> significant improvements </w:t>
      </w:r>
      <w:r w:rsidR="008A16A2" w:rsidRPr="00AB10B9">
        <w:t>in outcomes over time for the PEERS participants</w:t>
      </w:r>
      <w:r w:rsidR="00255FB7" w:rsidRPr="00AB10B9">
        <w:t xml:space="preserve"> compared with </w:t>
      </w:r>
      <w:r w:rsidR="00204FCA" w:rsidRPr="00AB10B9">
        <w:t>those in the wait li</w:t>
      </w:r>
      <w:r w:rsidR="008A16A2" w:rsidRPr="00AB10B9">
        <w:t>st control group. Specifically, in outcomes reported by the young adults themselves, the treatment group had increased</w:t>
      </w:r>
      <w:r w:rsidR="00CB6AF2" w:rsidRPr="00AB10B9">
        <w:t xml:space="preserve"> knowledge of PEERS</w:t>
      </w:r>
      <w:r w:rsidR="00255FB7" w:rsidRPr="00AB10B9">
        <w:t xml:space="preserve"> (TYASK</w:t>
      </w:r>
      <w:r w:rsidR="008A16A2" w:rsidRPr="00AB10B9">
        <w:t xml:space="preserve">), and reduced social loneliness (SELSA). In caregiver reported outcomes, the PEERS participants were observed to have reduced </w:t>
      </w:r>
      <w:r w:rsidR="00661F33" w:rsidRPr="00AB10B9">
        <w:t>social competence/</w:t>
      </w:r>
      <w:r w:rsidR="004B22E3" w:rsidRPr="00AB10B9">
        <w:t>ASD symptoms</w:t>
      </w:r>
      <w:r w:rsidR="008A16A2" w:rsidRPr="00AB10B9">
        <w:t xml:space="preserve"> (SRS total, and some subscales), improved social </w:t>
      </w:r>
      <w:r w:rsidR="00661F33" w:rsidRPr="00AB10B9">
        <w:t>competence</w:t>
      </w:r>
      <w:r w:rsidR="008A16A2" w:rsidRPr="00AB10B9">
        <w:t xml:space="preserve"> (SSRS total, and some subscales), and improved empathy (EQ). Non-parametric tests </w:t>
      </w:r>
      <w:r w:rsidR="00A85058" w:rsidRPr="00AB10B9">
        <w:t>indicated</w:t>
      </w:r>
      <w:r w:rsidR="008A16A2" w:rsidRPr="00AB10B9">
        <w:t xml:space="preserve"> th</w:t>
      </w:r>
      <w:r w:rsidR="00A85058" w:rsidRPr="00AB10B9">
        <w:t>at the PEERS group had increased</w:t>
      </w:r>
      <w:r w:rsidR="008A16A2" w:rsidRPr="00AB10B9">
        <w:t xml:space="preserve"> hosted, an</w:t>
      </w:r>
      <w:r w:rsidR="00A85058" w:rsidRPr="00AB10B9">
        <w:t>d invited, get-togethers as reported by care-givers (QSQ).</w:t>
      </w:r>
    </w:p>
    <w:p w14:paraId="49E84FD5" w14:textId="30EF43CE" w:rsidR="00255FB7" w:rsidRPr="00AB10B9" w:rsidRDefault="008A16A2" w:rsidP="00255FB7">
      <w:pPr>
        <w:pStyle w:val="GLBodytext"/>
      </w:pPr>
      <w:r w:rsidRPr="00AB10B9">
        <w:t>The results for non-significant tests were not clearly stated but appear to include young adult</w:t>
      </w:r>
      <w:r w:rsidR="004F41C0" w:rsidRPr="00AB10B9">
        <w:t>s</w:t>
      </w:r>
      <w:r w:rsidR="00FC560C" w:rsidRPr="00AB10B9">
        <w:t>’</w:t>
      </w:r>
      <w:r w:rsidRPr="00AB10B9">
        <w:t xml:space="preserve"> reported frequency of get-togethers, and some subscales</w:t>
      </w:r>
      <w:r w:rsidR="00A17641" w:rsidRPr="00AB10B9">
        <w:t xml:space="preserve"> of the SRS and SSRS. W</w:t>
      </w:r>
      <w:r w:rsidR="00912F8D" w:rsidRPr="00AB10B9">
        <w:t xml:space="preserve">hilst </w:t>
      </w:r>
      <w:r w:rsidRPr="00AB10B9">
        <w:t>attempts were made to gather independent reports on some outcomes from partic</w:t>
      </w:r>
      <w:r w:rsidR="006F0C2C" w:rsidRPr="00AB10B9">
        <w:t xml:space="preserve">ipants such as College teachers, </w:t>
      </w:r>
      <w:r w:rsidRPr="00AB10B9">
        <w:t>data returned was limited, and not reported.</w:t>
      </w:r>
    </w:p>
    <w:p w14:paraId="0B054AC3" w14:textId="1DCCD6C0" w:rsidR="00A1114D" w:rsidRPr="00AB10B9" w:rsidRDefault="00D33D12" w:rsidP="00D33D12">
      <w:pPr>
        <w:pStyle w:val="GLBodytext"/>
      </w:pPr>
      <w:r w:rsidRPr="00AB10B9">
        <w:t xml:space="preserve">This small </w:t>
      </w:r>
      <w:r w:rsidR="00F36B3A" w:rsidRPr="00AB10B9">
        <w:t>trial</w:t>
      </w:r>
      <w:r w:rsidRPr="00AB10B9">
        <w:t xml:space="preserve"> had several li</w:t>
      </w:r>
      <w:r w:rsidR="004A063A" w:rsidRPr="00AB10B9">
        <w:t>mitations in method and reporting</w:t>
      </w:r>
      <w:r w:rsidR="00517FD0" w:rsidRPr="00AB10B9">
        <w:t>. The</w:t>
      </w:r>
      <w:r w:rsidR="000D630F" w:rsidRPr="00AB10B9">
        <w:t xml:space="preserve"> </w:t>
      </w:r>
      <w:r w:rsidR="00517FD0" w:rsidRPr="00AB10B9">
        <w:t>participants’</w:t>
      </w:r>
      <w:r w:rsidRPr="00AB10B9">
        <w:t xml:space="preserve"> ASD diagnoses were not </w:t>
      </w:r>
      <w:r w:rsidR="009E4F0E" w:rsidRPr="00AB10B9">
        <w:t xml:space="preserve">independently verified. </w:t>
      </w:r>
      <w:r w:rsidR="00FE08CA" w:rsidRPr="00AB10B9">
        <w:t>T</w:t>
      </w:r>
      <w:r w:rsidRPr="00AB10B9">
        <w:t>here was no</w:t>
      </w:r>
      <w:r w:rsidR="009E4F0E" w:rsidRPr="00AB10B9">
        <w:t xml:space="preserve"> direct observa</w:t>
      </w:r>
      <w:r w:rsidRPr="00AB10B9">
        <w:t xml:space="preserve">tional data collected, and </w:t>
      </w:r>
      <w:r w:rsidR="006F2E42" w:rsidRPr="00AB10B9">
        <w:t>n</w:t>
      </w:r>
      <w:r w:rsidR="009E4F0E" w:rsidRPr="00AB10B9">
        <w:t xml:space="preserve">o independent unblinded assessments </w:t>
      </w:r>
      <w:r w:rsidR="00876296" w:rsidRPr="00AB10B9">
        <w:t xml:space="preserve">were </w:t>
      </w:r>
      <w:r w:rsidR="009E4F0E" w:rsidRPr="00AB10B9">
        <w:t xml:space="preserve">collected. </w:t>
      </w:r>
      <w:r w:rsidR="00D966AE" w:rsidRPr="00AB10B9">
        <w:t xml:space="preserve">The authors also noted that there is </w:t>
      </w:r>
      <w:r w:rsidR="009950E1" w:rsidRPr="00AB10B9">
        <w:t>a lack</w:t>
      </w:r>
      <w:r w:rsidR="00D966AE" w:rsidRPr="00AB10B9">
        <w:t xml:space="preserve"> of appropriate ASD outcome measures validated for adults.</w:t>
      </w:r>
    </w:p>
    <w:p w14:paraId="129C5973" w14:textId="67AE1EF3" w:rsidR="009E4F0E" w:rsidRPr="00AB10B9" w:rsidRDefault="00A1114D" w:rsidP="00D33D12">
      <w:pPr>
        <w:pStyle w:val="GLBodytext"/>
      </w:pPr>
      <w:r w:rsidRPr="00AB10B9">
        <w:t xml:space="preserve">With respect to the significant findings, there was no adjustment to alpha for multiple tests and </w:t>
      </w:r>
      <w:r w:rsidR="0015480A" w:rsidRPr="00AB10B9">
        <w:t xml:space="preserve">as </w:t>
      </w:r>
      <w:r w:rsidRPr="00AB10B9">
        <w:t>many were only significant at</w:t>
      </w:r>
      <w:r w:rsidR="00007C93" w:rsidRPr="00AB10B9">
        <w:t xml:space="preserve"> the</w:t>
      </w:r>
      <w:r w:rsidRPr="00AB10B9">
        <w:t xml:space="preserve"> 0.05 level, </w:t>
      </w:r>
      <w:r w:rsidR="0015480A" w:rsidRPr="00AB10B9">
        <w:t>they</w:t>
      </w:r>
      <w:r w:rsidRPr="00AB10B9">
        <w:t xml:space="preserve"> may have been chance effects. The sample size was also</w:t>
      </w:r>
      <w:r w:rsidR="00007C93" w:rsidRPr="00AB10B9">
        <w:t xml:space="preserve"> very</w:t>
      </w:r>
      <w:r w:rsidRPr="00AB10B9">
        <w:t xml:space="preserve"> small, reducing statistical power. It was not clear precisely what sub-scale tests were conducted as only significant univariate results were reported. </w:t>
      </w:r>
      <w:r w:rsidR="009E4F0E" w:rsidRPr="00AB10B9">
        <w:t xml:space="preserve">No </w:t>
      </w:r>
      <w:r w:rsidR="008667E9" w:rsidRPr="00AB10B9">
        <w:t>follow-up</w:t>
      </w:r>
      <w:r w:rsidR="009E4F0E" w:rsidRPr="00AB10B9">
        <w:t xml:space="preserve"> data</w:t>
      </w:r>
      <w:r w:rsidR="00876296" w:rsidRPr="00AB10B9">
        <w:t xml:space="preserve"> was</w:t>
      </w:r>
      <w:r w:rsidR="009E4F0E" w:rsidRPr="00AB10B9">
        <w:t xml:space="preserve"> collected beyond immedi</w:t>
      </w:r>
      <w:r w:rsidR="00007C93" w:rsidRPr="00AB10B9">
        <w:t>ate post-test</w:t>
      </w:r>
      <w:r w:rsidR="004A063A" w:rsidRPr="00AB10B9">
        <w:t xml:space="preserve"> and so maintenance of effects were not monitored.</w:t>
      </w:r>
    </w:p>
    <w:p w14:paraId="0F58BA89" w14:textId="77777777" w:rsidR="00027B51" w:rsidRPr="00AB10B9" w:rsidRDefault="00027B51" w:rsidP="00666E99">
      <w:pPr>
        <w:pStyle w:val="GLHeading5"/>
      </w:pPr>
      <w:bookmarkStart w:id="804" w:name="_Toc275181318"/>
      <w:bookmarkStart w:id="805" w:name="_Toc288166845"/>
      <w:r w:rsidRPr="00AB10B9">
        <w:t>Schohl et al (2014)</w:t>
      </w:r>
      <w:bookmarkEnd w:id="804"/>
      <w:bookmarkEnd w:id="805"/>
      <w:r w:rsidRPr="00AB10B9">
        <w:t xml:space="preserve"> </w:t>
      </w:r>
    </w:p>
    <w:p w14:paraId="59F8E05A" w14:textId="1CA7D458" w:rsidR="00027B51" w:rsidRPr="00AB10B9" w:rsidRDefault="00027B51" w:rsidP="00027B51">
      <w:pPr>
        <w:pStyle w:val="GLBodytext"/>
      </w:pPr>
      <w:r w:rsidRPr="00AB10B9">
        <w:lastRenderedPageBreak/>
        <w:t xml:space="preserve">A recent RCT </w:t>
      </w:r>
      <w:r w:rsidR="00D217D0"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w:t>
      </w:r>
      <w:r w:rsidR="00D217D0" w:rsidRPr="00AB10B9">
        <w:fldChar w:fldCharType="end"/>
      </w:r>
      <w:r w:rsidRPr="00AB10B9">
        <w:t xml:space="preserve"> broadly replicated the PEERS evaluation by Laugesan et al, 2009 </w:t>
      </w:r>
      <w:r w:rsidR="00D217D0"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Pr="00AB10B9">
        <w:t xml:space="preserve"> included in the current review. Set in a medium-sized US city, the trial included 58 adolescents with higher fun</w:t>
      </w:r>
      <w:r w:rsidR="00FA7C66" w:rsidRPr="00AB10B9">
        <w:t>ctioning ASD aged 11-16 years (mean</w:t>
      </w:r>
      <w:r w:rsidRPr="00AB10B9">
        <w:t xml:space="preserve"> age=13.6 years, SD=1.5); most of whom were male (81%), and caucasian (90%). Included were adolescents with</w:t>
      </w:r>
      <w:r w:rsidR="00644E04" w:rsidRPr="00AB10B9">
        <w:t xml:space="preserve"> an</w:t>
      </w:r>
      <w:r w:rsidRPr="00AB10B9">
        <w:t xml:space="preserve"> ADOS-verified ASD diagnosis, parent-reported social problems, verbal IQ of 70 or above, English fluency, and an interest in joining the social skills group.</w:t>
      </w:r>
    </w:p>
    <w:p w14:paraId="3BC3BA95" w14:textId="4712B836" w:rsidR="00027B51" w:rsidRPr="00AB10B9" w:rsidRDefault="00027B51" w:rsidP="00027B51">
      <w:pPr>
        <w:pStyle w:val="GLBodytext"/>
      </w:pPr>
      <w:r w:rsidRPr="00AB10B9">
        <w:t xml:space="preserve">Participants were randomised to either the intervention </w:t>
      </w:r>
      <w:r w:rsidR="00D75154" w:rsidRPr="00AB10B9">
        <w:t>(</w:t>
      </w:r>
      <w:r w:rsidRPr="00AB10B9">
        <w:t>PEERS) (n=29) or to a wait list control group (n=29), with repeated measures at baseline and at 14 weeks</w:t>
      </w:r>
      <w:r w:rsidR="000E3875" w:rsidRPr="00AB10B9">
        <w:t>, immediately following completion of the PEERS programme for the treatment group</w:t>
      </w:r>
      <w:r w:rsidRPr="00AB10B9">
        <w:t xml:space="preserve">. PEERS was provided to small groups of up </w:t>
      </w:r>
      <w:r w:rsidR="00673645" w:rsidRPr="00AB10B9">
        <w:t>to 10 people over 14, weekly, 90-</w:t>
      </w:r>
      <w:r w:rsidRPr="00AB10B9">
        <w:t xml:space="preserve">minute sessions. Homework compliance and attendance was enforced and participation rate post group allocation was high (92%). </w:t>
      </w:r>
    </w:p>
    <w:p w14:paraId="5ED9B075" w14:textId="228DFFE0" w:rsidR="00027B51" w:rsidRPr="00AB10B9" w:rsidRDefault="00027B51" w:rsidP="00027B51">
      <w:pPr>
        <w:pStyle w:val="GLBodytext"/>
      </w:pPr>
      <w:r w:rsidRPr="00AB10B9">
        <w:t>Fourteen outcome measures were assessed at baseline and follow-up, with rating scales completed by the adolescents, parents and/or teachers. There were no significant differences between groups at baseline in demographic or outcome measures. Analyses included repeated measures MANOVAs, ANOVAs and confirmatory post hoc paired t-tests (with Bonferroni correction applied).</w:t>
      </w:r>
    </w:p>
    <w:p w14:paraId="60535989" w14:textId="6EEC31B5" w:rsidR="00027B51" w:rsidRPr="00AB10B9" w:rsidRDefault="00027B51" w:rsidP="00027B51">
      <w:pPr>
        <w:pStyle w:val="GLBodytext"/>
      </w:pPr>
      <w:r w:rsidRPr="00AB10B9">
        <w:t xml:space="preserve">Significant intervention effects were found for 7 of the 14 outcome variables assessed. Compared to </w:t>
      </w:r>
      <w:r w:rsidR="006D51E2" w:rsidRPr="00AB10B9">
        <w:t>wait list</w:t>
      </w:r>
      <w:r w:rsidRPr="00AB10B9">
        <w:t xml:space="preserve"> controls, participation in a PEERS social skills group led to significant improvements between baseline and follow-up. Specifically, adolescents receiving PEERS reported greater knowledge of PEERS concepts and skills (measured using the TASSK instrument), increased number of both hosted and invited get-togethers (QSQ), and decreased social anxiety (SIAS). Parents reported lower scores for </w:t>
      </w:r>
      <w:r w:rsidR="00EB4A5C" w:rsidRPr="00AB10B9">
        <w:t>social competence/</w:t>
      </w:r>
      <w:r w:rsidR="004B22E3" w:rsidRPr="00AB10B9">
        <w:t xml:space="preserve">ASD symptoms </w:t>
      </w:r>
      <w:r w:rsidRPr="00AB10B9">
        <w:t xml:space="preserve">(SRS-P), and problem behaviours (SSRS-P) for children receiving PEERS. Teachers also reported lower problem behaviour scores for students in the intervention social skills group. </w:t>
      </w:r>
    </w:p>
    <w:p w14:paraId="789EBF39" w14:textId="3B082B4B" w:rsidR="00027B51" w:rsidRPr="00AB10B9" w:rsidRDefault="00027B51" w:rsidP="00027B51">
      <w:pPr>
        <w:pStyle w:val="GLBodytext"/>
      </w:pPr>
      <w:r w:rsidRPr="00AB10B9">
        <w:t>By contrast, no significant treatment effects were found for 7 other</w:t>
      </w:r>
      <w:r w:rsidR="00BC1DE3" w:rsidRPr="00AB10B9">
        <w:t xml:space="preserve"> variables: adolescent-</w:t>
      </w:r>
      <w:r w:rsidRPr="00AB10B9">
        <w:t xml:space="preserve">reported conflict at get-togethers (QSQ-A), and friendship quality (FQS); </w:t>
      </w:r>
      <w:r w:rsidR="00BC1DE3" w:rsidRPr="00AB10B9">
        <w:t>parent-</w:t>
      </w:r>
      <w:r w:rsidRPr="00AB10B9">
        <w:t xml:space="preserve">reported ratings of get-togethers (hosted, invited, conflict) (QSQ-P), and social skills (SSRS-P); and teacher-rated </w:t>
      </w:r>
      <w:r w:rsidR="004B22E3" w:rsidRPr="00AB10B9">
        <w:t>social skills (SSRS-T)</w:t>
      </w:r>
      <w:r w:rsidRPr="00AB10B9">
        <w:t xml:space="preserve"> or </w:t>
      </w:r>
      <w:r w:rsidR="00EB4A5C" w:rsidRPr="00AB10B9">
        <w:t>social competence/</w:t>
      </w:r>
      <w:r w:rsidR="004B22E3" w:rsidRPr="00AB10B9">
        <w:t xml:space="preserve">ASD symptoms </w:t>
      </w:r>
      <w:r w:rsidRPr="00AB10B9">
        <w:t>(SRS-T).</w:t>
      </w:r>
    </w:p>
    <w:p w14:paraId="7D1AE178" w14:textId="4BC9010A" w:rsidR="00027B51" w:rsidRPr="00AB10B9" w:rsidRDefault="00027B51" w:rsidP="00027B51">
      <w:pPr>
        <w:pStyle w:val="GLBodytext"/>
      </w:pPr>
      <w:r w:rsidRPr="00AB10B9">
        <w:t xml:space="preserve">This well conducted study replicates many of the findings of the earlier evaluation of PEERS </w:t>
      </w:r>
      <w:r w:rsidR="00D217D0"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Pr="00AB10B9">
        <w:t xml:space="preserve"> with the addit</w:t>
      </w:r>
      <w:r w:rsidR="00657450" w:rsidRPr="00AB10B9">
        <w:t xml:space="preserve">ion of reduced social anxiety. </w:t>
      </w:r>
      <w:r w:rsidR="00E942C9" w:rsidRPr="00AB10B9">
        <w:t>I</w:t>
      </w:r>
      <w:r w:rsidRPr="00AB10B9">
        <w:t xml:space="preserve">ntervention effects were evident for half of the outcomes, including most </w:t>
      </w:r>
      <w:r w:rsidR="001D7857" w:rsidRPr="00AB10B9">
        <w:t>of the adolescent-</w:t>
      </w:r>
      <w:r w:rsidR="00CC20F0" w:rsidRPr="00AB10B9">
        <w:t>reported ones. However,</w:t>
      </w:r>
      <w:r w:rsidRPr="00AB10B9">
        <w:t xml:space="preserve"> there were a number of study limitations. </w:t>
      </w:r>
      <w:r w:rsidR="00CF4821" w:rsidRPr="00AB10B9">
        <w:t>Whilst parents were not able to be blinded to PEERS allocation, the teacher assessments were blinded, however t</w:t>
      </w:r>
      <w:r w:rsidRPr="00AB10B9">
        <w:t xml:space="preserve">here was a large amount </w:t>
      </w:r>
      <w:r w:rsidR="002E38C8" w:rsidRPr="00AB10B9">
        <w:t>of missing data for the teacher</w:t>
      </w:r>
      <w:r w:rsidRPr="00AB10B9">
        <w:t>s</w:t>
      </w:r>
      <w:r w:rsidR="002E38C8" w:rsidRPr="00AB10B9">
        <w:t>’</w:t>
      </w:r>
      <w:r w:rsidRPr="00AB10B9">
        <w:t xml:space="preserve"> assessments which may have decreased power in analysis. No behavioural observations </w:t>
      </w:r>
      <w:r w:rsidR="00895C40" w:rsidRPr="00AB10B9">
        <w:t>were measured</w:t>
      </w:r>
      <w:r w:rsidRPr="00AB10B9">
        <w:t xml:space="preserve">. </w:t>
      </w:r>
    </w:p>
    <w:p w14:paraId="0B48AADD" w14:textId="495C77FB" w:rsidR="00027B51" w:rsidRPr="00AB10B9" w:rsidRDefault="00340B5C" w:rsidP="00666E99">
      <w:pPr>
        <w:pStyle w:val="GLHeading5"/>
      </w:pPr>
      <w:r w:rsidRPr="00AB10B9">
        <w:br w:type="page"/>
      </w:r>
      <w:bookmarkStart w:id="806" w:name="_Toc275181319"/>
      <w:bookmarkStart w:id="807" w:name="_Toc288166846"/>
      <w:r w:rsidR="00CF6DCF" w:rsidRPr="00AB10B9">
        <w:lastRenderedPageBreak/>
        <w:t>Yoo et al (2014)</w:t>
      </w:r>
      <w:bookmarkEnd w:id="806"/>
      <w:bookmarkEnd w:id="807"/>
      <w:r w:rsidR="00CF6DCF" w:rsidRPr="00AB10B9">
        <w:t xml:space="preserve"> </w:t>
      </w:r>
    </w:p>
    <w:p w14:paraId="7DCF93E8" w14:textId="18B01F8C" w:rsidR="00027B51" w:rsidRPr="00AB10B9" w:rsidRDefault="00027B51" w:rsidP="00027B51">
      <w:pPr>
        <w:pStyle w:val="GLBodytext"/>
      </w:pPr>
      <w:r w:rsidRPr="00AB10B9">
        <w:t>This RCT attempted to replicate and validate the cross-cult</w:t>
      </w:r>
      <w:r w:rsidR="004D2F02" w:rsidRPr="00AB10B9">
        <w:t>ural utility of PEERS in South Korea</w:t>
      </w:r>
      <w:r w:rsidR="00CF6DCF" w:rsidRPr="00AB10B9">
        <w:t xml:space="preserve"> </w:t>
      </w:r>
      <w:r w:rsidR="00D217D0"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D217D0"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D217D0" w:rsidRPr="00AB10B9">
        <w:fldChar w:fldCharType="end"/>
      </w:r>
      <w:r w:rsidRPr="00AB10B9">
        <w:t xml:space="preserve">. There were 47, verbally fluent </w:t>
      </w:r>
      <w:r w:rsidR="0009441A" w:rsidRPr="00AB10B9">
        <w:t xml:space="preserve">Korean </w:t>
      </w:r>
      <w:r w:rsidRPr="00AB10B9">
        <w:t>adolescents aged 12-18 years in the trial;</w:t>
      </w:r>
      <w:r w:rsidR="001614C5" w:rsidRPr="00AB10B9">
        <w:t xml:space="preserve"> 23 receiving PEERS and 24 in the </w:t>
      </w:r>
      <w:r w:rsidR="006D51E2" w:rsidRPr="00AB10B9">
        <w:t>wait list</w:t>
      </w:r>
      <w:r w:rsidR="001614C5" w:rsidRPr="00AB10B9">
        <w:t xml:space="preserve"> control group. A</w:t>
      </w:r>
      <w:r w:rsidRPr="00AB10B9">
        <w:t>ll but 2 were male. Inclusion and exclusion criteria, treatment and procedures were similar to Laugesan et al (2009), however great care was taken to make the translated PEERS training curriculum culturally appropriate. Korean versions of the outcome rating scales were also used. A large number of outcomes were assess</w:t>
      </w:r>
      <w:r w:rsidR="009F2509" w:rsidRPr="00AB10B9">
        <w:t>ed at baseline and 14 weeks post-test</w:t>
      </w:r>
      <w:r w:rsidR="00816E4A" w:rsidRPr="00AB10B9">
        <w:t>.</w:t>
      </w:r>
      <w:r w:rsidRPr="00AB10B9">
        <w:t xml:space="preserve"> Maintenance at 3 months </w:t>
      </w:r>
      <w:r w:rsidR="008667E9" w:rsidRPr="00AB10B9">
        <w:t>follow-up</w:t>
      </w:r>
      <w:r w:rsidR="00AD1943" w:rsidRPr="00AB10B9">
        <w:t xml:space="preserve"> was also assesse</w:t>
      </w:r>
      <w:r w:rsidRPr="00AB10B9">
        <w:t>d for a subset of measures, though it is unclear whether these were reported for just the treatment group, or also included the control group’s data after receiving delayed treatment.</w:t>
      </w:r>
    </w:p>
    <w:p w14:paraId="1F6A3141" w14:textId="22CADA9C" w:rsidR="00027B51" w:rsidRPr="00AB10B9" w:rsidRDefault="00027B51" w:rsidP="00027B51">
      <w:pPr>
        <w:pStyle w:val="GLBodytext"/>
      </w:pPr>
      <w:r w:rsidRPr="00AB10B9">
        <w:t>There were no significant differences at baseline for key socio-demographic measures and some outcomes measures (analyses were not reported for all outcomes at baseline), although a difference was noted o</w:t>
      </w:r>
      <w:r w:rsidR="00606049" w:rsidRPr="00AB10B9">
        <w:t>n one sub-scale (imagination) of</w:t>
      </w:r>
      <w:r w:rsidRPr="00AB10B9">
        <w:t xml:space="preserve"> one instrument (ADOS). </w:t>
      </w:r>
    </w:p>
    <w:p w14:paraId="47F05BC3" w14:textId="60933871" w:rsidR="00027B51" w:rsidRPr="00AB10B9" w:rsidRDefault="00027B51" w:rsidP="00027B51">
      <w:pPr>
        <w:pStyle w:val="GLBodytext"/>
      </w:pPr>
      <w:r w:rsidRPr="00AB10B9">
        <w:t xml:space="preserve">Repeated measures Group (treatment and control) by Time (baseline and 14 weeks) ANOVAs found that the PEERS group, compared with control group, were significantly improved at </w:t>
      </w:r>
      <w:r w:rsidR="008667E9" w:rsidRPr="00AB10B9">
        <w:t>follow-up</w:t>
      </w:r>
      <w:r w:rsidRPr="00AB10B9">
        <w:t xml:space="preserve"> on several outcomes. These included PEERS social skills knowledge (TASSK-R); interpersonal relationship skills (</w:t>
      </w:r>
      <w:r w:rsidR="00B61FE2" w:rsidRPr="00AB10B9">
        <w:t xml:space="preserve">socialisation domain of </w:t>
      </w:r>
      <w:r w:rsidRPr="00AB10B9">
        <w:t xml:space="preserve">VABS); </w:t>
      </w:r>
      <w:r w:rsidR="00417A4F" w:rsidRPr="00AB10B9">
        <w:t xml:space="preserve">ASD symptoms </w:t>
      </w:r>
      <w:r w:rsidRPr="00AB10B9">
        <w:t>(</w:t>
      </w:r>
      <w:r w:rsidR="00417A4F" w:rsidRPr="00AB10B9">
        <w:t xml:space="preserve">measured by assessor observation using the </w:t>
      </w:r>
      <w:r w:rsidRPr="00AB10B9">
        <w:t xml:space="preserve">ADOS); and </w:t>
      </w:r>
      <w:r w:rsidR="000F3AE4" w:rsidRPr="00AB10B9">
        <w:t xml:space="preserve">adolescent </w:t>
      </w:r>
      <w:r w:rsidRPr="00AB10B9">
        <w:t>depression (CDI). In addition, mother</w:t>
      </w:r>
      <w:r w:rsidR="0021726A" w:rsidRPr="00AB10B9">
        <w:t>’s state anxiety (STAI-S) was de</w:t>
      </w:r>
      <w:r w:rsidRPr="00AB10B9">
        <w:t xml:space="preserve">creased at </w:t>
      </w:r>
      <w:r w:rsidR="008667E9" w:rsidRPr="00AB10B9">
        <w:t>follow-up</w:t>
      </w:r>
      <w:r w:rsidRPr="00AB10B9">
        <w:t>. Models adjusting for likely covariates led to similar results although a treatment effect for parent-reported adolescent emotional probl</w:t>
      </w:r>
      <w:r w:rsidR="00D55B7A" w:rsidRPr="00AB10B9">
        <w:t>ems (CBCL) appears to be confou</w:t>
      </w:r>
      <w:r w:rsidRPr="00AB10B9">
        <w:t>n</w:t>
      </w:r>
      <w:r w:rsidR="00D55B7A" w:rsidRPr="00AB10B9">
        <w:t>d</w:t>
      </w:r>
      <w:r w:rsidRPr="00AB10B9">
        <w:t>ed by baseline differences in adjusted means for this measure.</w:t>
      </w:r>
    </w:p>
    <w:p w14:paraId="6AFD16D0" w14:textId="119027D6" w:rsidR="00027B51" w:rsidRPr="00AB10B9" w:rsidRDefault="00027B51" w:rsidP="00027B51">
      <w:pPr>
        <w:pStyle w:val="GLBodytext"/>
      </w:pPr>
      <w:r w:rsidRPr="00AB10B9">
        <w:t>By contrast, there were no significant treatment effects for get-togethers (</w:t>
      </w:r>
      <w:r w:rsidR="00B518D3" w:rsidRPr="00AB10B9">
        <w:t xml:space="preserve">as measured by the </w:t>
      </w:r>
      <w:r w:rsidR="009B0355" w:rsidRPr="00AB10B9">
        <w:t>QPQ</w:t>
      </w:r>
      <w:r w:rsidRPr="00AB10B9">
        <w:t xml:space="preserve">); social behaviour (SSRS); </w:t>
      </w:r>
      <w:r w:rsidR="00417A4F" w:rsidRPr="00AB10B9">
        <w:t xml:space="preserve">ASD symptoms </w:t>
      </w:r>
      <w:r w:rsidRPr="00AB10B9">
        <w:t xml:space="preserve">(SCQ, SRS); </w:t>
      </w:r>
      <w:r w:rsidR="00A81A48" w:rsidRPr="00AB10B9">
        <w:t>A</w:t>
      </w:r>
      <w:r w:rsidR="00BA0A04" w:rsidRPr="00AB10B9">
        <w:t>sperger</w:t>
      </w:r>
      <w:r w:rsidR="00A81A48" w:rsidRPr="00AB10B9">
        <w:t xml:space="preserve"> s</w:t>
      </w:r>
      <w:r w:rsidRPr="00AB10B9">
        <w:t xml:space="preserve">yndrome </w:t>
      </w:r>
      <w:r w:rsidR="00A363A0" w:rsidRPr="00AB10B9">
        <w:t>behavioural characteristics</w:t>
      </w:r>
      <w:r w:rsidR="00A81A48" w:rsidRPr="00AB10B9">
        <w:t xml:space="preserve"> </w:t>
      </w:r>
      <w:r w:rsidRPr="00AB10B9">
        <w:t>(ASDS); state or trait anxiety for the adolescent (STAI-S/T); or trait anxiety (STAI-T) or depression (BDI) for the parent. The lack of treatment effect</w:t>
      </w:r>
      <w:r w:rsidR="00C80A97" w:rsidRPr="00AB10B9">
        <w:t>s</w:t>
      </w:r>
      <w:r w:rsidRPr="00AB10B9">
        <w:t xml:space="preserve"> for the SRS and SSRS is in contrast to the effects found in previous PEERS evaluations </w:t>
      </w:r>
      <w:r w:rsidR="00D217D0"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 </w:instrText>
      </w:r>
      <w:r w:rsidR="00CD74CC"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003A0255" w:rsidRPr="00AB10B9">
        <w:t xml:space="preserve">, however </w:t>
      </w:r>
      <w:r w:rsidRPr="00AB10B9">
        <w:t>the Korean study used adolescent ratings of social behaviour in the</w:t>
      </w:r>
      <w:r w:rsidR="00CE2483" w:rsidRPr="00AB10B9">
        <w:t xml:space="preserve"> SSRS in contrast to the parent-</w:t>
      </w:r>
      <w:r w:rsidRPr="00AB10B9">
        <w:t xml:space="preserve">reported SSRS in the other PEERS trials. The authors suggest that some adolescents may have limited insight into their difficulties, and the observations of parents, teachers, and in this study, directly observed improvements in social skills, may be more reliable </w:t>
      </w:r>
      <w:r w:rsidR="00D217D0"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D217D0"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D217D0" w:rsidRPr="00AB10B9">
        <w:fldChar w:fldCharType="end"/>
      </w:r>
      <w:r w:rsidRPr="00AB10B9">
        <w:t>.</w:t>
      </w:r>
    </w:p>
    <w:p w14:paraId="0A6114A3" w14:textId="2A1FC2BC" w:rsidR="00027B51" w:rsidRPr="00AB10B9" w:rsidRDefault="00027B51" w:rsidP="00027B51">
      <w:pPr>
        <w:pStyle w:val="GLBodytext"/>
      </w:pPr>
      <w:r w:rsidRPr="00AB10B9">
        <w:t>Investigating maintenance effects at 3 months, scores did not change significantly from assessments made at the completion of PEERS. An exception was PEERS knowledge (TASSK) which was decreased, but was still higher than at baseline. Unfortunately, direct beh</w:t>
      </w:r>
      <w:r w:rsidR="0072457C" w:rsidRPr="00AB10B9">
        <w:t>avioural ratings</w:t>
      </w:r>
      <w:r w:rsidR="00606061" w:rsidRPr="00AB10B9">
        <w:t xml:space="preserve">/global behavioural assessment using the ADOS </w:t>
      </w:r>
      <w:r w:rsidR="0072457C" w:rsidRPr="00AB10B9">
        <w:t>and th</w:t>
      </w:r>
      <w:r w:rsidR="00606061" w:rsidRPr="00AB10B9">
        <w:t xml:space="preserve">e VABS </w:t>
      </w:r>
      <w:r w:rsidRPr="00AB10B9">
        <w:t xml:space="preserve">were not assessed at 3 months. </w:t>
      </w:r>
    </w:p>
    <w:p w14:paraId="2BCA6A32" w14:textId="72754AA7" w:rsidR="00027B51" w:rsidRPr="00AB10B9" w:rsidRDefault="00027B51" w:rsidP="00027B51">
      <w:pPr>
        <w:pStyle w:val="GLBodytext"/>
      </w:pPr>
      <w:r w:rsidRPr="00AB10B9">
        <w:t>The authors conclude</w:t>
      </w:r>
      <w:r w:rsidR="002F3585" w:rsidRPr="00AB10B9">
        <w:t>d</w:t>
      </w:r>
      <w:r w:rsidRPr="00AB10B9">
        <w:t xml:space="preserve"> that the PEERS social skills intervention </w:t>
      </w:r>
      <w:r w:rsidR="00F00462" w:rsidRPr="00AB10B9">
        <w:t xml:space="preserve">with modest cultural adjustment </w:t>
      </w:r>
      <w:r w:rsidRPr="00AB10B9">
        <w:t xml:space="preserve">appears to be efficacious for teens with ASD in </w:t>
      </w:r>
      <w:r w:rsidR="001D53D0" w:rsidRPr="00AB10B9">
        <w:t xml:space="preserve">South </w:t>
      </w:r>
      <w:r w:rsidRPr="00AB10B9">
        <w:t xml:space="preserve">Korea. The study was reasonably well conducted and has advantages over the previous PEERS studies </w:t>
      </w:r>
      <w:r w:rsidR="00D217D0"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 </w:instrText>
      </w:r>
      <w:r w:rsidR="00CD74CC" w:rsidRPr="00AB10B9">
        <w:fldChar w:fldCharType="begin">
          <w:fldData xml:space="preserve">PEVuZE5vdGU+PENpdGU+PEF1dGhvcj5MYXVnZXNvbjwvQXV0aG9yPjxZZWFyPjIwMDk8L1llYXI+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00452F63" w:rsidRPr="00AB10B9">
        <w:t xml:space="preserve">. </w:t>
      </w:r>
      <w:r w:rsidR="00D06E10" w:rsidRPr="00AB10B9">
        <w:t>Global behavioural</w:t>
      </w:r>
      <w:r w:rsidRPr="00AB10B9">
        <w:t xml:space="preserve"> assessments </w:t>
      </w:r>
      <w:r w:rsidR="00452F63" w:rsidRPr="00AB10B9">
        <w:t xml:space="preserve">(using the </w:t>
      </w:r>
      <w:r w:rsidRPr="00AB10B9">
        <w:t>ADOS and VABS</w:t>
      </w:r>
      <w:r w:rsidR="00452F63" w:rsidRPr="00AB10B9">
        <w:t>) were made</w:t>
      </w:r>
      <w:r w:rsidRPr="00AB10B9">
        <w:t xml:space="preserve"> </w:t>
      </w:r>
      <w:r w:rsidR="00452F63" w:rsidRPr="00AB10B9">
        <w:t>and revealed</w:t>
      </w:r>
      <w:r w:rsidRPr="00AB10B9">
        <w:t xml:space="preserve"> improvements on these </w:t>
      </w:r>
      <w:r w:rsidR="00452F63" w:rsidRPr="00AB10B9">
        <w:t>ratings post PEERS. U</w:t>
      </w:r>
      <w:r w:rsidRPr="00AB10B9">
        <w:t>nfortunately the ratings wer</w:t>
      </w:r>
      <w:r w:rsidR="00F00462" w:rsidRPr="00AB10B9">
        <w:t>e not blinded to allocated</w:t>
      </w:r>
      <w:r w:rsidRPr="00AB10B9">
        <w:t xml:space="preserve"> condition and th</w:t>
      </w:r>
      <w:r w:rsidR="00452F63" w:rsidRPr="00AB10B9">
        <w:t>erefore</w:t>
      </w:r>
      <w:r w:rsidR="006B450A" w:rsidRPr="00AB10B9">
        <w:t xml:space="preserve"> were</w:t>
      </w:r>
      <w:r w:rsidR="00452F63" w:rsidRPr="00AB10B9">
        <w:t xml:space="preserve"> open to the potential for bias in assessment.</w:t>
      </w:r>
      <w:r w:rsidRPr="00AB10B9">
        <w:t xml:space="preserve"> </w:t>
      </w:r>
      <w:r w:rsidR="00C42D39" w:rsidRPr="00AB10B9">
        <w:t>Further</w:t>
      </w:r>
      <w:r w:rsidR="00113E79" w:rsidRPr="00AB10B9">
        <w:t>,</w:t>
      </w:r>
      <w:r w:rsidRPr="00AB10B9">
        <w:t xml:space="preserve"> there were no third pa</w:t>
      </w:r>
      <w:r w:rsidR="00CD4615" w:rsidRPr="00AB10B9">
        <w:t>rty (e.g., teacher) assessments.</w:t>
      </w:r>
      <w:r w:rsidRPr="00AB10B9">
        <w:t xml:space="preserve"> A</w:t>
      </w:r>
      <w:r w:rsidR="00667167" w:rsidRPr="00AB10B9">
        <w:t>nother</w:t>
      </w:r>
      <w:r w:rsidRPr="00AB10B9">
        <w:t xml:space="preserve"> drawback of the study was that many assessment tools were applied and many tests run for subdomain scores without any correction to alpha</w:t>
      </w:r>
      <w:r w:rsidR="0031673F" w:rsidRPr="00AB10B9">
        <w:t>. This may lead to a bias toward finding significant treatment effects that are actually chance effects.</w:t>
      </w:r>
    </w:p>
    <w:p w14:paraId="6994B399" w14:textId="72C16673" w:rsidR="00CA562B" w:rsidRPr="00AB10B9" w:rsidRDefault="00805601" w:rsidP="00CA562B">
      <w:pPr>
        <w:pStyle w:val="GLHeading4"/>
      </w:pPr>
      <w:bookmarkStart w:id="808" w:name="_Toc275181320"/>
      <w:bookmarkStart w:id="809" w:name="_Toc288166847"/>
      <w:r w:rsidRPr="00AB10B9">
        <w:t xml:space="preserve">Intensive </w:t>
      </w:r>
      <w:r w:rsidR="00CA562B" w:rsidRPr="00AB10B9">
        <w:t>Skillstreaming</w:t>
      </w:r>
      <w:bookmarkEnd w:id="808"/>
      <w:bookmarkEnd w:id="809"/>
      <w:r w:rsidR="005A7D6E" w:rsidRPr="00AB10B9">
        <w:t xml:space="preserve"> </w:t>
      </w:r>
    </w:p>
    <w:p w14:paraId="7637A154" w14:textId="1E98650E" w:rsidR="00204BF4" w:rsidRPr="00AB10B9" w:rsidRDefault="00204BF4" w:rsidP="00204BF4">
      <w:pPr>
        <w:pStyle w:val="GLHeading5"/>
      </w:pPr>
      <w:bookmarkStart w:id="810" w:name="_Toc275181321"/>
      <w:bookmarkStart w:id="811" w:name="_Toc288166848"/>
      <w:r w:rsidRPr="00AB10B9">
        <w:t>Lopata et al (2010)</w:t>
      </w:r>
      <w:bookmarkEnd w:id="810"/>
      <w:bookmarkEnd w:id="811"/>
      <w:r w:rsidR="00132134" w:rsidRPr="00AB10B9">
        <w:t xml:space="preserve"> </w:t>
      </w:r>
    </w:p>
    <w:p w14:paraId="25BC02BE" w14:textId="7BC68DF4" w:rsidR="00F05AEB" w:rsidRPr="00AB10B9" w:rsidRDefault="007F52BC" w:rsidP="00F05AEB">
      <w:pPr>
        <w:pStyle w:val="GLBodytext"/>
      </w:pPr>
      <w:r w:rsidRPr="00AB10B9">
        <w:t>A</w:t>
      </w:r>
      <w:r w:rsidR="0010210C" w:rsidRPr="00AB10B9">
        <w:t xml:space="preserve"> </w:t>
      </w:r>
      <w:r w:rsidR="00460182" w:rsidRPr="00AB10B9">
        <w:t xml:space="preserve">US-based RCT </w:t>
      </w:r>
      <w:r w:rsidR="00D217D0"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D217D0" w:rsidRPr="00AB10B9">
        <w:fldChar w:fldCharType="end"/>
      </w:r>
      <w:r w:rsidR="00904343" w:rsidRPr="00AB10B9">
        <w:t xml:space="preserve"> </w:t>
      </w:r>
      <w:r w:rsidR="00460182" w:rsidRPr="00AB10B9">
        <w:t>investigated the feasibility and efficacy of a manualised “Skillstreaming” social skills approach</w:t>
      </w:r>
      <w:r w:rsidR="00BB4A5F" w:rsidRPr="00AB10B9">
        <w:t xml:space="preserve"> for children with ASD</w:t>
      </w:r>
      <w:r w:rsidR="00460182" w:rsidRPr="00AB10B9">
        <w:t>. The intensive programme</w:t>
      </w:r>
      <w:r w:rsidR="00805601" w:rsidRPr="00AB10B9">
        <w:t xml:space="preserve"> (46 hours)</w:t>
      </w:r>
      <w:r w:rsidR="00460182" w:rsidRPr="00AB10B9">
        <w:t xml:space="preserve"> was run </w:t>
      </w:r>
      <w:r w:rsidR="00C52C52" w:rsidRPr="00AB10B9">
        <w:t>over 5 weeks, with five 70-</w:t>
      </w:r>
      <w:r w:rsidR="00460182" w:rsidRPr="00AB10B9">
        <w:t xml:space="preserve">minute treatment cycles per day. </w:t>
      </w:r>
      <w:r w:rsidR="00BB4A5F" w:rsidRPr="00AB10B9">
        <w:t>Each cycle included 20 minutes of instruction</w:t>
      </w:r>
      <w:r w:rsidR="007C2004" w:rsidRPr="00AB10B9">
        <w:t xml:space="preserve"> using</w:t>
      </w:r>
      <w:r w:rsidR="007E4C0F" w:rsidRPr="00AB10B9">
        <w:t xml:space="preserve"> a </w:t>
      </w:r>
      <w:r w:rsidR="001C336A" w:rsidRPr="00AB10B9">
        <w:t>multi-step</w:t>
      </w:r>
      <w:r w:rsidR="007E4C0F" w:rsidRPr="00AB10B9">
        <w:t xml:space="preserve"> sequence </w:t>
      </w:r>
      <w:r w:rsidR="001C336A" w:rsidRPr="00AB10B9">
        <w:t>including</w:t>
      </w:r>
      <w:r w:rsidR="007E4C0F" w:rsidRPr="00AB10B9">
        <w:t xml:space="preserve"> </w:t>
      </w:r>
      <w:r w:rsidR="0046751F" w:rsidRPr="00AB10B9">
        <w:t xml:space="preserve">direct instruction, </w:t>
      </w:r>
      <w:r w:rsidR="007E4C0F" w:rsidRPr="00AB10B9">
        <w:t>model</w:t>
      </w:r>
      <w:r w:rsidR="001C336A" w:rsidRPr="00AB10B9">
        <w:t>ing</w:t>
      </w:r>
      <w:r w:rsidR="0046751F" w:rsidRPr="00AB10B9">
        <w:t xml:space="preserve">, </w:t>
      </w:r>
      <w:r w:rsidR="001C336A" w:rsidRPr="00AB10B9">
        <w:t>role-play</w:t>
      </w:r>
      <w:r w:rsidR="00F24B13" w:rsidRPr="00AB10B9">
        <w:t>, performance feedb</w:t>
      </w:r>
      <w:r w:rsidR="001C336A" w:rsidRPr="00AB10B9">
        <w:t>a</w:t>
      </w:r>
      <w:r w:rsidR="00F24B13" w:rsidRPr="00AB10B9">
        <w:t>c</w:t>
      </w:r>
      <w:r w:rsidR="001C336A" w:rsidRPr="00AB10B9">
        <w:t xml:space="preserve">k, and </w:t>
      </w:r>
      <w:r w:rsidR="00E26EB9" w:rsidRPr="00AB10B9">
        <w:t>setting of</w:t>
      </w:r>
      <w:r w:rsidR="00A3168F" w:rsidRPr="00AB10B9">
        <w:t xml:space="preserve"> </w:t>
      </w:r>
      <w:r w:rsidR="001C336A" w:rsidRPr="00AB10B9">
        <w:t xml:space="preserve">homework. </w:t>
      </w:r>
      <w:r w:rsidR="00C52C52" w:rsidRPr="00AB10B9">
        <w:t>In</w:t>
      </w:r>
      <w:r w:rsidR="00903824" w:rsidRPr="00AB10B9">
        <w:t>tensive in</w:t>
      </w:r>
      <w:r w:rsidR="00C52C52" w:rsidRPr="00AB10B9">
        <w:t xml:space="preserve">struction was followed by 50 </w:t>
      </w:r>
      <w:r w:rsidR="008373C8" w:rsidRPr="00AB10B9">
        <w:t>minutes of therap</w:t>
      </w:r>
      <w:r w:rsidR="007C2004" w:rsidRPr="00AB10B9">
        <w:t>e</w:t>
      </w:r>
      <w:r w:rsidR="008373C8" w:rsidRPr="00AB10B9">
        <w:t>u</w:t>
      </w:r>
      <w:r w:rsidR="007C2004" w:rsidRPr="00AB10B9">
        <w:t xml:space="preserve">tic activity to practice and reinforce </w:t>
      </w:r>
      <w:r w:rsidR="00593028" w:rsidRPr="00AB10B9">
        <w:t xml:space="preserve">taught </w:t>
      </w:r>
      <w:r w:rsidR="007C2004" w:rsidRPr="00AB10B9">
        <w:t>skills. Activities targeted social skills, face-emotion recognition, interest expansion, and interpretation of non-literal language.</w:t>
      </w:r>
      <w:r w:rsidR="00F05AEB" w:rsidRPr="00AB10B9">
        <w:t xml:space="preserve"> Parents attended weekly 90-minute sessions covering the programme content and </w:t>
      </w:r>
      <w:r w:rsidR="007A4501" w:rsidRPr="00AB10B9">
        <w:t>receiv</w:t>
      </w:r>
      <w:r w:rsidR="00AE10BE" w:rsidRPr="00AB10B9">
        <w:t>ed</w:t>
      </w:r>
      <w:r w:rsidR="00F05AEB" w:rsidRPr="00AB10B9">
        <w:t xml:space="preserve"> training to encourage their child’s generalisation of skills at home. </w:t>
      </w:r>
    </w:p>
    <w:p w14:paraId="2FB40B8C" w14:textId="5706BB8B" w:rsidR="008E1B0A" w:rsidRPr="00AB10B9" w:rsidRDefault="00F05AEB" w:rsidP="00204BF4">
      <w:pPr>
        <w:pStyle w:val="GLBodytext"/>
      </w:pPr>
      <w:r w:rsidRPr="00AB10B9">
        <w:t xml:space="preserve">Participants were 36 children </w:t>
      </w:r>
      <w:r w:rsidR="002B46F8" w:rsidRPr="00AB10B9">
        <w:t xml:space="preserve">with </w:t>
      </w:r>
      <w:r w:rsidR="0015546B" w:rsidRPr="00AB10B9">
        <w:t>“</w:t>
      </w:r>
      <w:r w:rsidR="002B46F8" w:rsidRPr="00AB10B9">
        <w:t>high functioning</w:t>
      </w:r>
      <w:r w:rsidR="0015546B" w:rsidRPr="00AB10B9">
        <w:t>”</w:t>
      </w:r>
      <w:r w:rsidR="002B46F8" w:rsidRPr="00AB10B9">
        <w:t xml:space="preserve"> </w:t>
      </w:r>
      <w:r w:rsidR="0015546B" w:rsidRPr="00AB10B9">
        <w:t xml:space="preserve">(IQ above 70) </w:t>
      </w:r>
      <w:r w:rsidR="002B46F8" w:rsidRPr="00AB10B9">
        <w:t xml:space="preserve">ASD </w:t>
      </w:r>
      <w:r w:rsidR="00AE10BE" w:rsidRPr="00AB10B9">
        <w:t xml:space="preserve">aged 7-12 years (mean age of </w:t>
      </w:r>
      <w:r w:rsidR="002B46F8" w:rsidRPr="00AB10B9">
        <w:t xml:space="preserve">9.5 years), </w:t>
      </w:r>
      <w:r w:rsidR="008D27A1" w:rsidRPr="00AB10B9">
        <w:t>the high major</w:t>
      </w:r>
      <w:r w:rsidR="00E363E8" w:rsidRPr="00AB10B9">
        <w:t>i</w:t>
      </w:r>
      <w:r w:rsidR="008D27A1" w:rsidRPr="00AB10B9">
        <w:t>ty</w:t>
      </w:r>
      <w:r w:rsidR="002B46F8" w:rsidRPr="00AB10B9">
        <w:t xml:space="preserve"> of whom were Caucasian (89%), and male (94%). </w:t>
      </w:r>
      <w:r w:rsidR="008E1B0A" w:rsidRPr="00AB10B9">
        <w:t xml:space="preserve">ASD diagnoses were determined by written report and not independently verified by the researchers, </w:t>
      </w:r>
      <w:r w:rsidR="00860840" w:rsidRPr="00AB10B9">
        <w:t>al</w:t>
      </w:r>
      <w:r w:rsidR="008E1B0A" w:rsidRPr="00AB10B9">
        <w:t>though historical ADI-R results were made avail</w:t>
      </w:r>
      <w:r w:rsidR="00860840" w:rsidRPr="00AB10B9">
        <w:t>able to support ASD diagnoses for</w:t>
      </w:r>
      <w:r w:rsidR="008E1B0A" w:rsidRPr="00AB10B9">
        <w:t xml:space="preserve"> 80% of participants. </w:t>
      </w:r>
      <w:r w:rsidR="002B46F8" w:rsidRPr="00AB10B9">
        <w:t>Participants were stratified</w:t>
      </w:r>
      <w:r w:rsidR="00997BAF" w:rsidRPr="00AB10B9">
        <w:t xml:space="preserve"> </w:t>
      </w:r>
      <w:r w:rsidR="002B46F8" w:rsidRPr="00AB10B9">
        <w:t xml:space="preserve">into three </w:t>
      </w:r>
      <w:r w:rsidR="00997BAF" w:rsidRPr="00AB10B9">
        <w:t xml:space="preserve">age </w:t>
      </w:r>
      <w:r w:rsidR="002B46F8" w:rsidRPr="00AB10B9">
        <w:t>groups</w:t>
      </w:r>
      <w:r w:rsidR="00997BAF" w:rsidRPr="00AB10B9">
        <w:t xml:space="preserve"> (7-8, 9-8</w:t>
      </w:r>
      <w:r w:rsidR="00460182" w:rsidRPr="00AB10B9">
        <w:t>, 11-12 years)</w:t>
      </w:r>
      <w:r w:rsidR="002B46F8" w:rsidRPr="00AB10B9">
        <w:t xml:space="preserve"> prior to randomising into one of three treatment groups of the same age range (n=18, 6</w:t>
      </w:r>
      <w:r w:rsidR="0010210C" w:rsidRPr="00AB10B9">
        <w:t xml:space="preserve"> children</w:t>
      </w:r>
      <w:r w:rsidR="002B46F8" w:rsidRPr="00AB10B9">
        <w:t xml:space="preserve"> in each), or the</w:t>
      </w:r>
      <w:r w:rsidR="00793FF8" w:rsidRPr="00AB10B9">
        <w:t xml:space="preserve"> </w:t>
      </w:r>
      <w:r w:rsidR="006D51E2" w:rsidRPr="00AB10B9">
        <w:t>wait list</w:t>
      </w:r>
      <w:r w:rsidR="002B46F8" w:rsidRPr="00AB10B9">
        <w:t xml:space="preserve"> control group (n=18).</w:t>
      </w:r>
      <w:r w:rsidR="00793FF8" w:rsidRPr="00AB10B9">
        <w:t xml:space="preserve"> </w:t>
      </w:r>
    </w:p>
    <w:p w14:paraId="7B217954" w14:textId="78C80A78" w:rsidR="004969C3" w:rsidRPr="00AB10B9" w:rsidRDefault="003825AC" w:rsidP="004969C3">
      <w:pPr>
        <w:pStyle w:val="GLBodytext"/>
      </w:pPr>
      <w:r w:rsidRPr="00AB10B9">
        <w:t>Between group (treatment versus control) ANCOVA’s were conducted to predict the 5 week post-test scores, with baseline scores as covariate</w:t>
      </w:r>
      <w:r w:rsidR="00611F4D" w:rsidRPr="00AB10B9">
        <w:t xml:space="preserve">s. Applying </w:t>
      </w:r>
      <w:r w:rsidR="00D434D1" w:rsidRPr="00AB10B9">
        <w:t xml:space="preserve">a </w:t>
      </w:r>
      <w:r w:rsidR="00611F4D" w:rsidRPr="00AB10B9">
        <w:t>B</w:t>
      </w:r>
      <w:r w:rsidRPr="00AB10B9">
        <w:t xml:space="preserve">onferroni corrected </w:t>
      </w:r>
      <w:r w:rsidR="00D434D1" w:rsidRPr="00AB10B9">
        <w:t>alpha</w:t>
      </w:r>
      <w:r w:rsidR="00611F4D" w:rsidRPr="00AB10B9">
        <w:t>, s</w:t>
      </w:r>
      <w:r w:rsidR="001E5178" w:rsidRPr="00AB10B9">
        <w:t>ignificant improvement</w:t>
      </w:r>
      <w:r w:rsidRPr="00AB10B9">
        <w:t xml:space="preserve"> in </w:t>
      </w:r>
      <w:r w:rsidR="00611F4D" w:rsidRPr="00AB10B9">
        <w:t>the treatment group</w:t>
      </w:r>
      <w:r w:rsidRPr="00AB10B9">
        <w:t xml:space="preserve"> compared with </w:t>
      </w:r>
      <w:r w:rsidR="00611F4D" w:rsidRPr="00AB10B9">
        <w:t xml:space="preserve">controls was observed for 5 of 7 outcome measures including: </w:t>
      </w:r>
      <w:r w:rsidR="00F0775A" w:rsidRPr="00AB10B9">
        <w:t>parent</w:t>
      </w:r>
      <w:r w:rsidR="00C765C4" w:rsidRPr="00AB10B9">
        <w:t>-</w:t>
      </w:r>
      <w:r w:rsidR="00F0775A" w:rsidRPr="00AB10B9">
        <w:t xml:space="preserve">reported </w:t>
      </w:r>
      <w:r w:rsidR="00C765C4" w:rsidRPr="00AB10B9">
        <w:t xml:space="preserve">decreased </w:t>
      </w:r>
      <w:r w:rsidR="00CA03D8" w:rsidRPr="00AB10B9">
        <w:t>social competence/</w:t>
      </w:r>
      <w:r w:rsidR="00B61FE2" w:rsidRPr="00AB10B9">
        <w:t xml:space="preserve">ASD symptoms </w:t>
      </w:r>
      <w:r w:rsidRPr="00AB10B9">
        <w:t>(SRS)</w:t>
      </w:r>
      <w:r w:rsidR="00F0775A" w:rsidRPr="00AB10B9">
        <w:t xml:space="preserve">, </w:t>
      </w:r>
      <w:r w:rsidR="001238BF" w:rsidRPr="00AB10B9">
        <w:t xml:space="preserve">reduced withdrawal behaviours (BASC-2), and </w:t>
      </w:r>
      <w:r w:rsidR="008A0A90" w:rsidRPr="00AB10B9">
        <w:t>increased ratings of social skills taught in the Skillstreaming programme (ASC); and improvements in</w:t>
      </w:r>
      <w:r w:rsidR="00981410" w:rsidRPr="00AB10B9">
        <w:t xml:space="preserve"> child-reported idiomatic language (CASL), and</w:t>
      </w:r>
      <w:r w:rsidR="008A0A90" w:rsidRPr="00AB10B9">
        <w:t xml:space="preserve"> </w:t>
      </w:r>
      <w:r w:rsidR="00981410" w:rsidRPr="00AB10B9">
        <w:t>programme knowledge (SKA)</w:t>
      </w:r>
      <w:r w:rsidR="00C765C4" w:rsidRPr="00AB10B9">
        <w:t>.</w:t>
      </w:r>
      <w:r w:rsidR="004969C3" w:rsidRPr="00AB10B9">
        <w:t xml:space="preserve"> </w:t>
      </w:r>
      <w:r w:rsidR="005360D1" w:rsidRPr="00AB10B9">
        <w:t>Standardised effect size estimates were generall</w:t>
      </w:r>
      <w:r w:rsidR="007A114F" w:rsidRPr="00AB10B9">
        <w:t>y in the medium and large range</w:t>
      </w:r>
      <w:r w:rsidR="005360D1" w:rsidRPr="00AB10B9">
        <w:t xml:space="preserve">. </w:t>
      </w:r>
      <w:r w:rsidR="004969C3" w:rsidRPr="00AB10B9">
        <w:t xml:space="preserve">There were no significant treatment effects for parent-reported </w:t>
      </w:r>
      <w:r w:rsidR="007A114F" w:rsidRPr="00AB10B9">
        <w:t xml:space="preserve">social </w:t>
      </w:r>
      <w:r w:rsidR="00CA03D8" w:rsidRPr="00AB10B9">
        <w:t>skills behaviour</w:t>
      </w:r>
      <w:r w:rsidR="004969C3" w:rsidRPr="00AB10B9">
        <w:t xml:space="preserve"> (BASC-2) or </w:t>
      </w:r>
      <w:r w:rsidR="005360D1" w:rsidRPr="00AB10B9">
        <w:t xml:space="preserve">in the </w:t>
      </w:r>
      <w:r w:rsidR="004969C3" w:rsidRPr="00AB10B9">
        <w:t>emotion recognition</w:t>
      </w:r>
      <w:r w:rsidR="005360D1" w:rsidRPr="00AB10B9">
        <w:t xml:space="preserve"> tasks</w:t>
      </w:r>
      <w:r w:rsidR="004969C3" w:rsidRPr="00AB10B9">
        <w:t xml:space="preserve"> </w:t>
      </w:r>
      <w:r w:rsidR="001F6BCC" w:rsidRPr="00AB10B9">
        <w:t xml:space="preserve">completed by the child via computer </w:t>
      </w:r>
      <w:r w:rsidR="004969C3" w:rsidRPr="00AB10B9">
        <w:t>(DANVA-2).</w:t>
      </w:r>
      <w:r w:rsidR="00F00458" w:rsidRPr="00AB10B9">
        <w:t xml:space="preserve"> </w:t>
      </w:r>
    </w:p>
    <w:p w14:paraId="6E06D017" w14:textId="08E35051" w:rsidR="003825AC" w:rsidRPr="00AB10B9" w:rsidRDefault="005360D1" w:rsidP="003825AC">
      <w:pPr>
        <w:pStyle w:val="GLBodytext"/>
      </w:pPr>
      <w:r w:rsidRPr="00AB10B9">
        <w:t>High levels of treatment fidelity</w:t>
      </w:r>
      <w:r w:rsidR="00673AD7" w:rsidRPr="00AB10B9">
        <w:t xml:space="preserve"> </w:t>
      </w:r>
      <w:r w:rsidR="00C15401" w:rsidRPr="00AB10B9">
        <w:t>were</w:t>
      </w:r>
      <w:r w:rsidR="00673AD7" w:rsidRPr="00AB10B9">
        <w:t xml:space="preserve"> reported</w:t>
      </w:r>
      <w:r w:rsidRPr="00AB10B9">
        <w:t>.</w:t>
      </w:r>
      <w:r w:rsidR="002119B6" w:rsidRPr="00AB10B9">
        <w:t xml:space="preserve"> </w:t>
      </w:r>
      <w:r w:rsidR="003825AC" w:rsidRPr="00AB10B9">
        <w:t xml:space="preserve">For </w:t>
      </w:r>
      <w:r w:rsidR="002119B6" w:rsidRPr="00AB10B9">
        <w:t>the treatment group</w:t>
      </w:r>
      <w:r w:rsidR="003825AC" w:rsidRPr="00AB10B9">
        <w:t xml:space="preserve">, 50% had post-test ASD </w:t>
      </w:r>
      <w:r w:rsidR="00D43C04" w:rsidRPr="00AB10B9">
        <w:t>social impairments</w:t>
      </w:r>
      <w:r w:rsidR="003825AC" w:rsidRPr="00AB10B9">
        <w:t xml:space="preserve"> (</w:t>
      </w:r>
      <w:r w:rsidR="002119B6" w:rsidRPr="00AB10B9">
        <w:t xml:space="preserve">on the </w:t>
      </w:r>
      <w:r w:rsidR="003825AC" w:rsidRPr="00AB10B9">
        <w:t xml:space="preserve">SRS) that decreased from </w:t>
      </w:r>
      <w:r w:rsidR="00A502EC" w:rsidRPr="00AB10B9">
        <w:t xml:space="preserve">the </w:t>
      </w:r>
      <w:r w:rsidR="003825AC" w:rsidRPr="00AB10B9">
        <w:t>severe to mild-to-moderate range, or from mild-to-moderate to normal range</w:t>
      </w:r>
      <w:r w:rsidR="00EB3BF5" w:rsidRPr="00AB10B9">
        <w:t>,</w:t>
      </w:r>
      <w:r w:rsidR="003825AC" w:rsidRPr="00AB10B9">
        <w:t xml:space="preserve"> </w:t>
      </w:r>
      <w:r w:rsidR="002119B6" w:rsidRPr="00AB10B9">
        <w:t>compared with</w:t>
      </w:r>
      <w:r w:rsidR="003825AC" w:rsidRPr="00AB10B9">
        <w:t xml:space="preserve"> </w:t>
      </w:r>
      <w:r w:rsidR="002119B6" w:rsidRPr="00AB10B9">
        <w:t xml:space="preserve">no children in the </w:t>
      </w:r>
      <w:r w:rsidR="006D51E2" w:rsidRPr="00AB10B9">
        <w:t>wait list</w:t>
      </w:r>
      <w:r w:rsidR="002119B6" w:rsidRPr="00AB10B9">
        <w:t xml:space="preserve"> control group</w:t>
      </w:r>
      <w:r w:rsidR="003825AC" w:rsidRPr="00AB10B9">
        <w:t xml:space="preserve"> changing to a less severe score.</w:t>
      </w:r>
    </w:p>
    <w:p w14:paraId="49412757" w14:textId="4F79BC7E" w:rsidR="00204BF4" w:rsidRPr="00AB10B9" w:rsidRDefault="002119B6" w:rsidP="00204BF4">
      <w:pPr>
        <w:pStyle w:val="GLBodytext"/>
      </w:pPr>
      <w:r w:rsidRPr="00AB10B9">
        <w:lastRenderedPageBreak/>
        <w:t xml:space="preserve">In common with most intervention studies, no </w:t>
      </w:r>
      <w:r w:rsidR="00204BF4" w:rsidRPr="00AB10B9">
        <w:t xml:space="preserve">direct observational data </w:t>
      </w:r>
      <w:r w:rsidRPr="00AB10B9">
        <w:t xml:space="preserve">was </w:t>
      </w:r>
      <w:r w:rsidR="00204BF4" w:rsidRPr="00AB10B9">
        <w:t>collected</w:t>
      </w:r>
      <w:r w:rsidRPr="00AB10B9">
        <w:t xml:space="preserve"> and p</w:t>
      </w:r>
      <w:r w:rsidR="00204BF4" w:rsidRPr="00AB10B9">
        <w:t xml:space="preserve">arents </w:t>
      </w:r>
      <w:r w:rsidRPr="00AB10B9">
        <w:t>were unable to be</w:t>
      </w:r>
      <w:r w:rsidR="00204BF4" w:rsidRPr="00AB10B9">
        <w:t xml:space="preserve"> blind</w:t>
      </w:r>
      <w:r w:rsidRPr="00AB10B9">
        <w:t>ed</w:t>
      </w:r>
      <w:r w:rsidR="00204BF4" w:rsidRPr="00AB10B9">
        <w:t xml:space="preserve"> to allocation. Staff </w:t>
      </w:r>
      <w:r w:rsidRPr="00AB10B9">
        <w:t xml:space="preserve">completed some outcome measures but only </w:t>
      </w:r>
      <w:r w:rsidR="00776ABC" w:rsidRPr="00AB10B9">
        <w:t>for participants in</w:t>
      </w:r>
      <w:r w:rsidRPr="00AB10B9">
        <w:t xml:space="preserve"> the treatment group</w:t>
      </w:r>
      <w:r w:rsidR="00204BF4" w:rsidRPr="00AB10B9">
        <w:t xml:space="preserve">. </w:t>
      </w:r>
      <w:r w:rsidR="00E321A4" w:rsidRPr="00AB10B9">
        <w:t>M</w:t>
      </w:r>
      <w:r w:rsidR="00204BF4" w:rsidRPr="00AB10B9">
        <w:t xml:space="preserve">aintenance </w:t>
      </w:r>
      <w:r w:rsidR="00E60A51" w:rsidRPr="00AB10B9">
        <w:t>of treatment effects was not investigated</w:t>
      </w:r>
      <w:r w:rsidR="00204BF4" w:rsidRPr="00AB10B9">
        <w:t xml:space="preserve">. </w:t>
      </w:r>
    </w:p>
    <w:p w14:paraId="1761B168" w14:textId="2D3A1A30" w:rsidR="00FC3A4C" w:rsidRPr="00AB10B9" w:rsidRDefault="00FC3A4C" w:rsidP="00FC3A4C">
      <w:pPr>
        <w:pStyle w:val="GLHeading5"/>
      </w:pPr>
      <w:bookmarkStart w:id="812" w:name="_Toc275181322"/>
      <w:bookmarkStart w:id="813" w:name="_Toc288166849"/>
      <w:r w:rsidRPr="00AB10B9">
        <w:t>Thomeer et al (2012)</w:t>
      </w:r>
      <w:bookmarkEnd w:id="812"/>
      <w:bookmarkEnd w:id="813"/>
      <w:r w:rsidRPr="00AB10B9">
        <w:t xml:space="preserve"> </w:t>
      </w:r>
    </w:p>
    <w:p w14:paraId="42471E34" w14:textId="614C8E30" w:rsidR="00FC3A4C" w:rsidRPr="00AB10B9" w:rsidRDefault="0042311D" w:rsidP="00204BF4">
      <w:pPr>
        <w:pStyle w:val="GLBodytext"/>
      </w:pPr>
      <w:r w:rsidRPr="00AB10B9">
        <w:t>This RCT</w:t>
      </w:r>
      <w:r w:rsidR="00955FF0" w:rsidRPr="00AB10B9">
        <w:t xml:space="preserve"> </w:t>
      </w:r>
      <w:r w:rsidR="00955FF0" w:rsidRPr="00AB10B9">
        <w:fldChar w:fldCharType="begin"/>
      </w:r>
      <w:r w:rsidR="00955FF0"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955FF0" w:rsidRPr="00AB10B9">
        <w:fldChar w:fldCharType="separate"/>
      </w:r>
      <w:r w:rsidR="00955FF0" w:rsidRPr="00AB10B9">
        <w:rPr>
          <w:noProof/>
        </w:rPr>
        <w:t>[</w:t>
      </w:r>
      <w:hyperlink w:anchor="_ENREF_34" w:tooltip="Thomeer, 2012 #2866" w:history="1">
        <w:r w:rsidR="00955FF0" w:rsidRPr="00AB10B9">
          <w:rPr>
            <w:noProof/>
          </w:rPr>
          <w:t>34</w:t>
        </w:r>
      </w:hyperlink>
      <w:r w:rsidR="00955FF0" w:rsidRPr="00AB10B9">
        <w:rPr>
          <w:noProof/>
        </w:rPr>
        <w:t>]</w:t>
      </w:r>
      <w:r w:rsidR="00955FF0" w:rsidRPr="00AB10B9">
        <w:fldChar w:fldCharType="end"/>
      </w:r>
      <w:r w:rsidRPr="00AB10B9">
        <w:t xml:space="preserve"> is a</w:t>
      </w:r>
      <w:r w:rsidR="00AA3D43" w:rsidRPr="00AB10B9">
        <w:t xml:space="preserve"> replication and extension of </w:t>
      </w:r>
      <w:r w:rsidR="00E04F00" w:rsidRPr="00AB10B9">
        <w:t>Lopata et al’s</w:t>
      </w:r>
      <w:r w:rsidR="00AA3D43" w:rsidRPr="00AB10B9">
        <w:t xml:space="preserve"> </w:t>
      </w:r>
      <w:r w:rsidRPr="00AB10B9">
        <w:t>trial</w:t>
      </w:r>
      <w:r w:rsidR="00AA3D43" w:rsidRPr="00AB10B9">
        <w:t xml:space="preserve">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AA3D43" w:rsidRPr="00AB10B9">
        <w:t xml:space="preserve"> investigating Skillstreaming </w:t>
      </w:r>
      <w:r w:rsidRPr="00AB10B9">
        <w:t>using</w:t>
      </w:r>
      <w:r w:rsidR="00AA3D43" w:rsidRPr="00AB10B9">
        <w:t xml:space="preserve"> almost identical methods and in a similarly sized and characterised sample (see </w:t>
      </w:r>
      <w:r w:rsidR="00AA3D43" w:rsidRPr="00AB10B9">
        <w:rPr>
          <w:b/>
        </w:rPr>
        <w:t xml:space="preserve">Table </w:t>
      </w:r>
      <w:r w:rsidR="003A750F" w:rsidRPr="00AB10B9">
        <w:rPr>
          <w:b/>
        </w:rPr>
        <w:t>2.2</w:t>
      </w:r>
      <w:r w:rsidR="00AA3D43" w:rsidRPr="00AB10B9">
        <w:t>)</w:t>
      </w:r>
      <w:r w:rsidR="00955FF0" w:rsidRPr="00AB10B9">
        <w:t xml:space="preserve">. </w:t>
      </w:r>
      <w:r w:rsidR="00543D67" w:rsidRPr="00AB10B9">
        <w:t xml:space="preserve">The two main differences were that </w:t>
      </w:r>
      <w:r w:rsidRPr="00AB10B9">
        <w:t>the Thomeer et al</w:t>
      </w:r>
      <w:r w:rsidR="00543D67" w:rsidRPr="00AB10B9">
        <w:t xml:space="preserve"> study addressed limitations of the earlier trial with respect to independently verifying ASD diagnoses using a gold standard scree</w:t>
      </w:r>
      <w:r w:rsidR="00640434" w:rsidRPr="00AB10B9">
        <w:t>ning tool (ADI-R)</w:t>
      </w:r>
      <w:r w:rsidRPr="00AB10B9">
        <w:t>, and including</w:t>
      </w:r>
      <w:r w:rsidR="00543D67" w:rsidRPr="00AB10B9">
        <w:t xml:space="preserve"> a </w:t>
      </w:r>
      <w:r w:rsidR="008667E9" w:rsidRPr="00AB10B9">
        <w:t>follow-up</w:t>
      </w:r>
      <w:r w:rsidR="00543D67" w:rsidRPr="00AB10B9">
        <w:t xml:space="preserve"> assessment at 2-3 months</w:t>
      </w:r>
      <w:r w:rsidR="00A23605" w:rsidRPr="00AB10B9">
        <w:t xml:space="preserve"> to assess maintenance of treatment effects</w:t>
      </w:r>
      <w:r w:rsidR="00543D67" w:rsidRPr="00AB10B9">
        <w:t>.</w:t>
      </w:r>
    </w:p>
    <w:p w14:paraId="680E2573" w14:textId="77777777" w:rsidR="00F80574" w:rsidRPr="00AB10B9" w:rsidRDefault="00BE6899" w:rsidP="00BE6899">
      <w:pPr>
        <w:pStyle w:val="GLBodytext"/>
      </w:pPr>
      <w:r w:rsidRPr="00AB10B9">
        <w:t>The study results were very simil</w:t>
      </w:r>
      <w:r w:rsidR="00403474" w:rsidRPr="00AB10B9">
        <w:t>ar to the earlier RCT. A</w:t>
      </w:r>
      <w:r w:rsidR="007C1C26" w:rsidRPr="00AB10B9">
        <w:t xml:space="preserve">gain there were improvements in </w:t>
      </w:r>
      <w:r w:rsidRPr="00AB10B9">
        <w:t xml:space="preserve">5 </w:t>
      </w:r>
      <w:r w:rsidR="007C1C26" w:rsidRPr="00AB10B9">
        <w:t>of 7 outcomes in</w:t>
      </w:r>
      <w:r w:rsidRPr="00AB10B9">
        <w:t xml:space="preserve"> the treatment group compared w</w:t>
      </w:r>
      <w:r w:rsidR="007C1C26" w:rsidRPr="00AB10B9">
        <w:t xml:space="preserve">ith the wait list control group. These included </w:t>
      </w:r>
      <w:r w:rsidRPr="00AB10B9">
        <w:t xml:space="preserve">parent-reported decreased </w:t>
      </w:r>
      <w:r w:rsidR="00CA03D8" w:rsidRPr="00AB10B9">
        <w:t>social competence/</w:t>
      </w:r>
      <w:r w:rsidR="00B61FE2" w:rsidRPr="00AB10B9">
        <w:t xml:space="preserve">ASD symptoms </w:t>
      </w:r>
      <w:r w:rsidRPr="00AB10B9">
        <w:t xml:space="preserve">(SRS), </w:t>
      </w:r>
      <w:r w:rsidR="0000432B" w:rsidRPr="00AB10B9">
        <w:t>increased ratings of social skills taught in the Skillstreaming programme</w:t>
      </w:r>
      <w:r w:rsidR="008A0A90" w:rsidRPr="00AB10B9">
        <w:t xml:space="preserve"> (ASC)</w:t>
      </w:r>
      <w:r w:rsidR="00640434" w:rsidRPr="00AB10B9">
        <w:t>,</w:t>
      </w:r>
      <w:r w:rsidRPr="00AB10B9">
        <w:t xml:space="preserve"> and reduced </w:t>
      </w:r>
      <w:r w:rsidR="00EB6B24" w:rsidRPr="00AB10B9">
        <w:t>social s</w:t>
      </w:r>
      <w:r w:rsidR="007C1C26" w:rsidRPr="00AB10B9">
        <w:t xml:space="preserve">kills </w:t>
      </w:r>
      <w:r w:rsidRPr="00AB10B9">
        <w:t>behaviours (BASC-2); and improvements in child-reported programme knowledge</w:t>
      </w:r>
      <w:r w:rsidR="00AC471C" w:rsidRPr="00AB10B9">
        <w:t xml:space="preserve"> (SKA)</w:t>
      </w:r>
      <w:r w:rsidRPr="00AB10B9">
        <w:t>,</w:t>
      </w:r>
      <w:r w:rsidR="007C1C26" w:rsidRPr="00AB10B9">
        <w:t xml:space="preserve"> and idiomatic language (CASL)</w:t>
      </w:r>
      <w:r w:rsidR="00640434" w:rsidRPr="00AB10B9">
        <w:t>, again</w:t>
      </w:r>
      <w:r w:rsidR="007C1C26" w:rsidRPr="00AB10B9">
        <w:t xml:space="preserve"> with s</w:t>
      </w:r>
      <w:r w:rsidRPr="00AB10B9">
        <w:t>tandardised effect size estimates generall</w:t>
      </w:r>
      <w:r w:rsidR="00FE2F0C" w:rsidRPr="00AB10B9">
        <w:t>y in the medium and large range</w:t>
      </w:r>
      <w:r w:rsidRPr="00AB10B9">
        <w:t xml:space="preserve">. There were no significant treatment effects for parent-reported </w:t>
      </w:r>
      <w:r w:rsidR="007C1C26" w:rsidRPr="00AB10B9">
        <w:t xml:space="preserve">withdrawal </w:t>
      </w:r>
      <w:r w:rsidRPr="00AB10B9">
        <w:t>behaviour (BASC-2) or in the emotion recognition tasks (DANVA-2).</w:t>
      </w:r>
      <w:r w:rsidR="007C1C26" w:rsidRPr="00AB10B9">
        <w:t xml:space="preserve"> </w:t>
      </w:r>
    </w:p>
    <w:p w14:paraId="688D0439" w14:textId="2CB8C1AC" w:rsidR="00BE6899" w:rsidRPr="00AB10B9" w:rsidRDefault="007C1C26" w:rsidP="00BE6899">
      <w:pPr>
        <w:pStyle w:val="GLBodytext"/>
      </w:pPr>
      <w:r w:rsidRPr="00AB10B9">
        <w:t xml:space="preserve">Essentially the results are the same </w:t>
      </w:r>
      <w:r w:rsidR="00C40D66" w:rsidRPr="00AB10B9">
        <w:t>for the two RCT</w:t>
      </w:r>
      <w:r w:rsidR="00A94723" w:rsidRPr="00AB10B9">
        <w:t>’</w:t>
      </w:r>
      <w:r w:rsidR="00C40D66" w:rsidRPr="00AB10B9">
        <w:t xml:space="preserve">s </w:t>
      </w:r>
      <w:r w:rsidR="00F80574" w:rsidRPr="00AB10B9">
        <w:t xml:space="preserve">evaluating Skillstreaming </w:t>
      </w:r>
      <w:r w:rsidRPr="00AB10B9">
        <w:t>except that the BASC-2 subscale relating to social skills behaviour was improved in this trial where as the subscale relating to withdrawal behaviour was not, a reverse of the findings of the earlier</w:t>
      </w:r>
      <w:r w:rsidR="00F80574" w:rsidRPr="00AB10B9">
        <w:t xml:space="preserve"> Lopat</w:t>
      </w:r>
      <w:r w:rsidR="007B2EBD" w:rsidRPr="00AB10B9">
        <w:t>a</w:t>
      </w:r>
      <w:r w:rsidR="00F80574" w:rsidRPr="00AB10B9">
        <w:t xml:space="preserve"> et al</w:t>
      </w:r>
      <w:r w:rsidRPr="00AB10B9">
        <w:t xml:space="preserve"> trial</w:t>
      </w:r>
      <w:r w:rsidR="00814125" w:rsidRPr="00AB10B9">
        <w:t xml:space="preserve">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Pr="00AB10B9">
        <w:t xml:space="preserve">. </w:t>
      </w:r>
    </w:p>
    <w:p w14:paraId="3B04A5B1" w14:textId="08CC3456" w:rsidR="00560620" w:rsidRPr="00AB10B9" w:rsidRDefault="00FA6B37" w:rsidP="00BE6899">
      <w:pPr>
        <w:pStyle w:val="GLBodytext"/>
      </w:pPr>
      <w:r w:rsidRPr="00AB10B9">
        <w:t xml:space="preserve">The study </w:t>
      </w:r>
      <w:r w:rsidR="00DD01C6" w:rsidRPr="00AB10B9">
        <w:fldChar w:fldCharType="begin"/>
      </w:r>
      <w:r w:rsidR="00DD01C6"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DD01C6" w:rsidRPr="00AB10B9">
        <w:fldChar w:fldCharType="separate"/>
      </w:r>
      <w:r w:rsidR="00DD01C6" w:rsidRPr="00AB10B9">
        <w:rPr>
          <w:noProof/>
        </w:rPr>
        <w:t>[</w:t>
      </w:r>
      <w:hyperlink w:anchor="_ENREF_34" w:tooltip="Thomeer, 2012 #2866" w:history="1">
        <w:r w:rsidR="00DD01C6" w:rsidRPr="00AB10B9">
          <w:rPr>
            <w:noProof/>
          </w:rPr>
          <w:t>34</w:t>
        </w:r>
      </w:hyperlink>
      <w:r w:rsidR="00DD01C6" w:rsidRPr="00AB10B9">
        <w:rPr>
          <w:noProof/>
        </w:rPr>
        <w:t>]</w:t>
      </w:r>
      <w:r w:rsidR="00DD01C6" w:rsidRPr="00AB10B9">
        <w:fldChar w:fldCharType="end"/>
      </w:r>
      <w:r w:rsidR="00DD01C6" w:rsidRPr="00AB10B9">
        <w:t xml:space="preserve"> </w:t>
      </w:r>
      <w:r w:rsidRPr="00AB10B9">
        <w:t xml:space="preserve">also considered maintenance </w:t>
      </w:r>
      <w:r w:rsidR="00F42B24" w:rsidRPr="00AB10B9">
        <w:t xml:space="preserve">of </w:t>
      </w:r>
      <w:r w:rsidRPr="00AB10B9">
        <w:t xml:space="preserve">effects by conducting </w:t>
      </w:r>
      <w:r w:rsidR="008667E9" w:rsidRPr="00AB10B9">
        <w:t>follow-up</w:t>
      </w:r>
      <w:r w:rsidRPr="00AB10B9">
        <w:t xml:space="preserve"> assessment 2-3 months after post-test for the parent-report measures in the treatment g</w:t>
      </w:r>
      <w:r w:rsidR="009A3C96" w:rsidRPr="00AB10B9">
        <w:t xml:space="preserve">roup only. </w:t>
      </w:r>
      <w:r w:rsidRPr="00AB10B9">
        <w:t xml:space="preserve">Results found that outcomes remained significantly improved at follow-up compared with baseline for </w:t>
      </w:r>
      <w:r w:rsidR="00F87049" w:rsidRPr="00AB10B9">
        <w:t xml:space="preserve">knowledge of Skillstreaming programme skills </w:t>
      </w:r>
      <w:r w:rsidR="002807D3" w:rsidRPr="00AB10B9">
        <w:t xml:space="preserve">(ASC) </w:t>
      </w:r>
      <w:r w:rsidR="00F87049" w:rsidRPr="00AB10B9">
        <w:t>and social skill behaviour</w:t>
      </w:r>
      <w:r w:rsidR="004D3C7F" w:rsidRPr="00AB10B9">
        <w:t xml:space="preserve"> subscale</w:t>
      </w:r>
      <w:r w:rsidR="00F87049" w:rsidRPr="00AB10B9">
        <w:t xml:space="preserve"> (</w:t>
      </w:r>
      <w:r w:rsidR="004D3C7F" w:rsidRPr="00AB10B9">
        <w:t xml:space="preserve">of the </w:t>
      </w:r>
      <w:r w:rsidR="00F87049" w:rsidRPr="00AB10B9">
        <w:t>BASC-2)</w:t>
      </w:r>
      <w:r w:rsidR="000F3822" w:rsidRPr="00AB10B9">
        <w:t>,</w:t>
      </w:r>
      <w:r w:rsidR="00F87049" w:rsidRPr="00AB10B9">
        <w:t xml:space="preserve"> but were not maintained for </w:t>
      </w:r>
      <w:r w:rsidR="00B66D0C" w:rsidRPr="00AB10B9">
        <w:t>social competence</w:t>
      </w:r>
      <w:r w:rsidR="00F87049" w:rsidRPr="00AB10B9">
        <w:t xml:space="preserve"> (SRS) and</w:t>
      </w:r>
      <w:r w:rsidR="006D3E7B" w:rsidRPr="00AB10B9">
        <w:t xml:space="preserve"> the</w:t>
      </w:r>
      <w:r w:rsidR="00F87049" w:rsidRPr="00AB10B9">
        <w:t xml:space="preserve"> </w:t>
      </w:r>
      <w:r w:rsidR="009C193C" w:rsidRPr="00AB10B9">
        <w:t>w</w:t>
      </w:r>
      <w:r w:rsidR="00F87049" w:rsidRPr="00AB10B9">
        <w:t>ithdrawal</w:t>
      </w:r>
      <w:r w:rsidR="006D3E7B" w:rsidRPr="00AB10B9">
        <w:t xml:space="preserve"> behaviour subscale </w:t>
      </w:r>
      <w:r w:rsidR="004D3C7F" w:rsidRPr="00AB10B9">
        <w:t>(</w:t>
      </w:r>
      <w:r w:rsidR="006D3E7B" w:rsidRPr="00AB10B9">
        <w:t>of the</w:t>
      </w:r>
      <w:r w:rsidR="00F87049" w:rsidRPr="00AB10B9">
        <w:t xml:space="preserve"> </w:t>
      </w:r>
      <w:r w:rsidR="009C193C" w:rsidRPr="00AB10B9">
        <w:t>BA</w:t>
      </w:r>
      <w:r w:rsidR="006D3E7B" w:rsidRPr="00AB10B9">
        <w:t>SC-2</w:t>
      </w:r>
      <w:r w:rsidR="004D3C7F" w:rsidRPr="00AB10B9">
        <w:t>).</w:t>
      </w:r>
      <w:r w:rsidR="00955FF0" w:rsidRPr="00AB10B9">
        <w:t xml:space="preserve"> </w:t>
      </w:r>
    </w:p>
    <w:p w14:paraId="402887C1" w14:textId="1AAC7300" w:rsidR="00CC2EFB" w:rsidRPr="00AB10B9" w:rsidRDefault="00CC2EFB" w:rsidP="00CC2EFB">
      <w:pPr>
        <w:pStyle w:val="GLHeading4"/>
      </w:pPr>
      <w:bookmarkStart w:id="814" w:name="_Toc275181323"/>
      <w:bookmarkStart w:id="815" w:name="_Toc288166850"/>
      <w:r w:rsidRPr="00AB10B9">
        <w:t>Multimodal social skills group</w:t>
      </w:r>
      <w:bookmarkEnd w:id="814"/>
      <w:bookmarkEnd w:id="815"/>
      <w:r w:rsidR="004A6C6F" w:rsidRPr="00AB10B9">
        <w:t xml:space="preserve"> </w:t>
      </w:r>
    </w:p>
    <w:p w14:paraId="6DECC64F" w14:textId="23215B17" w:rsidR="00CC2EFB" w:rsidRPr="00AB10B9" w:rsidRDefault="00CC2EFB" w:rsidP="00CC2EFB">
      <w:pPr>
        <w:pStyle w:val="GLHeading5"/>
      </w:pPr>
      <w:bookmarkStart w:id="816" w:name="_Toc275181324"/>
      <w:bookmarkStart w:id="817" w:name="_Toc288166851"/>
      <w:r w:rsidRPr="00AB10B9">
        <w:t>Beaumont &amp; Sofronoff (2008)</w:t>
      </w:r>
      <w:bookmarkEnd w:id="816"/>
      <w:bookmarkEnd w:id="817"/>
      <w:r w:rsidR="008A4F4E" w:rsidRPr="00AB10B9">
        <w:t xml:space="preserve"> </w:t>
      </w:r>
    </w:p>
    <w:p w14:paraId="2F80C4AE" w14:textId="5D1E0522" w:rsidR="00CC2EFB" w:rsidRPr="00AB10B9" w:rsidRDefault="00CC2EFB" w:rsidP="00CC2EFB">
      <w:pPr>
        <w:pStyle w:val="GLBodytext"/>
      </w:pPr>
      <w:r w:rsidRPr="00AB10B9">
        <w:t xml:space="preserve">An Australian RCT evaluated a manualised, multimodal social skills group programme called the Junior Detective Training Program (JDTP) </w:t>
      </w:r>
      <w:r w:rsidR="00D217D0"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D217D0" w:rsidRPr="00AB10B9">
        <w:fldChar w:fldCharType="end"/>
      </w:r>
      <w:r w:rsidRPr="00AB10B9">
        <w:t>. This programme is aimed at enhancing the emotional understanding and social skills of childr</w:t>
      </w:r>
      <w:r w:rsidR="007A5EE9" w:rsidRPr="00AB10B9">
        <w:t xml:space="preserve">en with Asperger </w:t>
      </w:r>
      <w:r w:rsidR="00FB1615" w:rsidRPr="00AB10B9">
        <w:t>s</w:t>
      </w:r>
      <w:r w:rsidR="007A5EE9" w:rsidRPr="00AB10B9">
        <w:t xml:space="preserve">yndrome (AS). Over 8 weeks, </w:t>
      </w:r>
      <w:r w:rsidRPr="00AB10B9">
        <w:t>2-hourly sessions are run</w:t>
      </w:r>
      <w:r w:rsidR="007A5EE9" w:rsidRPr="00AB10B9">
        <w:t xml:space="preserve"> weekly</w:t>
      </w:r>
      <w:r w:rsidRPr="00AB10B9">
        <w:t xml:space="preserve"> in small groups of three children and two therapists. Parents attend separate concurrent sessions and hand-outs are provided for teachers to support the skills taught. The first four sessions include a computer game component where the central character is a “junior detective” and needs to decode suspects’ thoughts a</w:t>
      </w:r>
      <w:r w:rsidR="005B0C17" w:rsidRPr="00AB10B9">
        <w:t xml:space="preserve">nd feelings. Computer-animated </w:t>
      </w:r>
      <w:r w:rsidRPr="00AB10B9">
        <w:t xml:space="preserve">cartoon and human </w:t>
      </w:r>
      <w:r w:rsidRPr="00AB10B9">
        <w:lastRenderedPageBreak/>
        <w:t>characters are used to teach children how to recognise complex emotions (e.g., guilt, embarrassment, suspicion, teasing) from non-verbal and environmental characteristics, and prosody of speech. Skills are applied in “virtual reality” missions. The small group therapy component was aimed at generalising computer game content and teaching additional social skills including generic strategies to solving social problems. Features of the group sessions include</w:t>
      </w:r>
      <w:r w:rsidR="005B0C17" w:rsidRPr="00AB10B9">
        <w:t>d</w:t>
      </w:r>
      <w:r w:rsidRPr="00AB10B9">
        <w:t xml:space="preserve"> modeling</w:t>
      </w:r>
      <w:r w:rsidR="005B0C17" w:rsidRPr="00AB10B9">
        <w:t xml:space="preserve"> new skills, role-plays, practis</w:t>
      </w:r>
      <w:r w:rsidRPr="00AB10B9">
        <w:t>e with peers, group discussions, and setting of “home missions”</w:t>
      </w:r>
      <w:r w:rsidR="00EB409D" w:rsidRPr="00AB10B9">
        <w:rPr>
          <w:rStyle w:val="FootnoteReference"/>
        </w:rPr>
        <w:footnoteReference w:id="1"/>
      </w:r>
      <w:r w:rsidRPr="00AB10B9">
        <w:t xml:space="preserve">. </w:t>
      </w:r>
    </w:p>
    <w:p w14:paraId="53D37392" w14:textId="019FD30C" w:rsidR="00CC2EFB" w:rsidRPr="00AB10B9" w:rsidRDefault="00CC2EFB" w:rsidP="00CC2EFB">
      <w:pPr>
        <w:pStyle w:val="GLBodytext"/>
      </w:pPr>
      <w:r w:rsidRPr="00AB10B9">
        <w:t>The trial included 49 children with reported previous diagnoses of AS aged 7-11 years (mean age of 10 years), 26 in</w:t>
      </w:r>
      <w:r w:rsidR="00BA29A4" w:rsidRPr="00AB10B9">
        <w:t xml:space="preserve"> the treatment group and 23 in the</w:t>
      </w:r>
      <w:r w:rsidRPr="00AB10B9">
        <w:t xml:space="preserve"> </w:t>
      </w:r>
      <w:r w:rsidR="006D51E2" w:rsidRPr="00AB10B9">
        <w:t>wait list</w:t>
      </w:r>
      <w:r w:rsidRPr="00AB10B9">
        <w:t xml:space="preserve"> control group. Outcomes were measured at pre-test to establish baseline scores, and at 7 weeks post-test (immediately post intervention for the treatment group). Maintenance of any change was assessed for the treatment group at 6 weeks, and 5 months, post programme completion. Participants missing a session were required to attend a make-up session leading to high completion rates, with regular, reliable, fidelity checks conducted. </w:t>
      </w:r>
    </w:p>
    <w:p w14:paraId="72059BA7" w14:textId="2D29540E" w:rsidR="00CC2EFB" w:rsidRPr="00AB10B9" w:rsidRDefault="00CC2EFB" w:rsidP="00CC2EFB">
      <w:pPr>
        <w:pStyle w:val="GLBodytext"/>
      </w:pPr>
      <w:r w:rsidRPr="00AB10B9">
        <w:t xml:space="preserve">Analyses confirmed that there were no significant differences between groups at baseline in age, IQ, ASD symptoms, and outcome variables. Repeated measures mixed-model Group (Treatment vs Control) X Time (pre- vs post-test) MANOVAs were conducted for parent-reported social skills outcomes. A significant Group by Time interaction and follow-up analyses confirmed that the social skills group improved in social competence (SSQ), and social skills (ERSSQ), whereas the control group did not. The treatment effect brought post-test results into the </w:t>
      </w:r>
      <w:r w:rsidR="00DF0AD9" w:rsidRPr="00AB10B9">
        <w:t>typical</w:t>
      </w:r>
      <w:r w:rsidR="00D208D8" w:rsidRPr="00AB10B9">
        <w:t xml:space="preserve"> (“normal”)</w:t>
      </w:r>
      <w:r w:rsidRPr="00AB10B9">
        <w:t xml:space="preserve"> range suggesting their clinical significance. The same outcomes were assessed by teachers but a poor response rate (only 7 of the treatment group) precluded reliable investigation of treatment effects. </w:t>
      </w:r>
    </w:p>
    <w:p w14:paraId="5C3139EC" w14:textId="093A6A0F" w:rsidR="00CC2EFB" w:rsidRPr="00AB10B9" w:rsidRDefault="00CC2EFB" w:rsidP="00CC2EFB">
      <w:pPr>
        <w:pStyle w:val="GLBodytext"/>
      </w:pPr>
      <w:r w:rsidRPr="00AB10B9">
        <w:t xml:space="preserve">Two scenario-based tasks assessed </w:t>
      </w:r>
      <w:r w:rsidR="00BE77B0" w:rsidRPr="00AB10B9">
        <w:t>children’s (7-11 years)</w:t>
      </w:r>
      <w:r w:rsidRPr="00AB10B9">
        <w:t xml:space="preserve"> knowledge of emotion management techniques relating to coping with anxiety, and with bullying.</w:t>
      </w:r>
      <w:r w:rsidRPr="00AB10B9">
        <w:rPr>
          <w:szCs w:val="22"/>
        </w:rPr>
        <w:t xml:space="preserve"> A significant Group by Time interaction and follow-up analyses confirmed an improvement in social knowledge in the social skills group participants for both measures, with no significant improvement evident</w:t>
      </w:r>
      <w:r w:rsidR="00276482" w:rsidRPr="00AB10B9">
        <w:rPr>
          <w:szCs w:val="22"/>
        </w:rPr>
        <w:t xml:space="preserve"> in the control group</w:t>
      </w:r>
      <w:r w:rsidRPr="00AB10B9">
        <w:rPr>
          <w:szCs w:val="22"/>
        </w:rPr>
        <w:t xml:space="preserve"> over time.</w:t>
      </w:r>
      <w:r w:rsidRPr="00AB10B9">
        <w:t xml:space="preserve"> Finally, two simple emotion recognition tasks relating to facial expression, and posture cues, were also investigated. Both treatment and </w:t>
      </w:r>
      <w:r w:rsidR="006D51E2" w:rsidRPr="00AB10B9">
        <w:t>wait list</w:t>
      </w:r>
      <w:r w:rsidRPr="00AB10B9">
        <w:t xml:space="preserve"> control groups improved over time with no significant group effect, or Group by Time interaction</w:t>
      </w:r>
      <w:r w:rsidR="00DE79B6" w:rsidRPr="00AB10B9">
        <w:t>,</w:t>
      </w:r>
      <w:r w:rsidRPr="00AB10B9">
        <w:t xml:space="preserve"> found. </w:t>
      </w:r>
    </w:p>
    <w:p w14:paraId="6787EE12" w14:textId="50AE4ECD" w:rsidR="00CC2EFB" w:rsidRPr="00AB10B9" w:rsidRDefault="00CC2EFB" w:rsidP="00CC2EFB">
      <w:pPr>
        <w:pStyle w:val="GLBodytext"/>
      </w:pPr>
      <w:r w:rsidRPr="00AB10B9">
        <w:t>Improvements for the social skills group condition for social competence and social skills (SSQ and ERSSQ) were maintained at 6-week and 5-month fo</w:t>
      </w:r>
      <w:r w:rsidR="00DE79B6" w:rsidRPr="00AB10B9">
        <w:t>llow-up in the treatment group.</w:t>
      </w:r>
      <w:r w:rsidRPr="00AB10B9">
        <w:t xml:space="preserve"> </w:t>
      </w:r>
    </w:p>
    <w:p w14:paraId="64C5127C" w14:textId="20EAB635" w:rsidR="00CC2EFB" w:rsidRPr="00AB10B9" w:rsidRDefault="00CC2EFB" w:rsidP="00CC2EFB">
      <w:pPr>
        <w:pStyle w:val="GLBodytext"/>
        <w:rPr>
          <w:szCs w:val="22"/>
        </w:rPr>
      </w:pPr>
      <w:r w:rsidRPr="00AB10B9">
        <w:t xml:space="preserve">This study suggests that the </w:t>
      </w:r>
      <w:r w:rsidR="00383837" w:rsidRPr="00AB10B9">
        <w:t xml:space="preserve">multimodal Junior Detective </w:t>
      </w:r>
      <w:r w:rsidRPr="00AB10B9">
        <w:t xml:space="preserve">social skills group intervention can lead to clinically significant improvements in social skills, competence and emotional understanding in children with Asperger syndrome. There were some limitations to the research. The diagnoses were based on </w:t>
      </w:r>
      <w:r w:rsidRPr="00AB10B9">
        <w:rPr>
          <w:szCs w:val="22"/>
        </w:rPr>
        <w:t xml:space="preserve">reported diagnosis by a paediatrician with some </w:t>
      </w:r>
      <w:r w:rsidRPr="00AB10B9">
        <w:rPr>
          <w:szCs w:val="22"/>
        </w:rPr>
        <w:lastRenderedPageBreak/>
        <w:t xml:space="preserve">confirmation from an ASD symptomatology tool but </w:t>
      </w:r>
      <w:r w:rsidR="00DE79B6" w:rsidRPr="00AB10B9">
        <w:rPr>
          <w:szCs w:val="22"/>
        </w:rPr>
        <w:t xml:space="preserve">these </w:t>
      </w:r>
      <w:r w:rsidRPr="00AB10B9">
        <w:rPr>
          <w:szCs w:val="22"/>
        </w:rPr>
        <w:t>were not</w:t>
      </w:r>
      <w:r w:rsidRPr="00AB10B9">
        <w:t xml:space="preserve"> independently verified using appropriate diagnostic </w:t>
      </w:r>
      <w:r w:rsidRPr="00AB10B9">
        <w:rPr>
          <w:szCs w:val="22"/>
        </w:rPr>
        <w:t xml:space="preserve">screening tools. Parent-report measures were unable to be blinded and whilst teacher-reports were, there were too few responses to permit analyses. There was no direct observational data in actual peer interactions to support whether the increases in knowledge around managing emotions was transferred to real life. The improvements evident for both treatment and control groups for the emotion recognition tasks may indicate practice effects, and the authors suggest that the tasks may have been too simplistic and open to ceiling effects. </w:t>
      </w:r>
    </w:p>
    <w:p w14:paraId="7763191A" w14:textId="77777777" w:rsidR="00CC2EFB" w:rsidRPr="00AB10B9" w:rsidRDefault="00CC2EFB" w:rsidP="00CC2EFB">
      <w:pPr>
        <w:pStyle w:val="GLBodytext"/>
        <w:rPr>
          <w:szCs w:val="22"/>
        </w:rPr>
      </w:pPr>
      <w:r w:rsidRPr="00AB10B9">
        <w:rPr>
          <w:szCs w:val="22"/>
        </w:rPr>
        <w:t xml:space="preserve">Finally, as a multimodal intervention, it is not clear whether some components of the </w:t>
      </w:r>
      <w:r w:rsidRPr="00AB10B9">
        <w:t xml:space="preserve">Junior Detective Training Program </w:t>
      </w:r>
      <w:r w:rsidRPr="00AB10B9">
        <w:rPr>
          <w:szCs w:val="22"/>
        </w:rPr>
        <w:t>intervention (such as the computer game feature) were key to reported improvements in some social outcomes, or could have been omitted or replaced by other training mediums (such as picture books or filmed scenes).</w:t>
      </w:r>
    </w:p>
    <w:p w14:paraId="1E855BED" w14:textId="77777777" w:rsidR="00535121" w:rsidRPr="00AB10B9" w:rsidRDefault="00535121" w:rsidP="00535121">
      <w:pPr>
        <w:pStyle w:val="GLHeading4"/>
      </w:pPr>
      <w:bookmarkStart w:id="818" w:name="_Toc275181325"/>
      <w:bookmarkStart w:id="819" w:name="_Toc288166852"/>
      <w:r w:rsidRPr="00AB10B9">
        <w:t>Peer-mediated social skills group</w:t>
      </w:r>
      <w:bookmarkEnd w:id="818"/>
      <w:bookmarkEnd w:id="819"/>
    </w:p>
    <w:p w14:paraId="7D245747" w14:textId="77777777" w:rsidR="00535121" w:rsidRPr="00AB10B9" w:rsidRDefault="00535121" w:rsidP="00535121">
      <w:pPr>
        <w:pStyle w:val="GLHeading5"/>
      </w:pPr>
      <w:bookmarkStart w:id="820" w:name="_Toc275181326"/>
      <w:bookmarkStart w:id="821" w:name="_Toc288166853"/>
      <w:r w:rsidRPr="00AB10B9">
        <w:t>Koenig et al (2010)</w:t>
      </w:r>
      <w:bookmarkEnd w:id="820"/>
      <w:bookmarkEnd w:id="821"/>
    </w:p>
    <w:p w14:paraId="76354A3B" w14:textId="71ECFB14" w:rsidR="00535121" w:rsidRPr="00AB10B9" w:rsidRDefault="00535121" w:rsidP="00535121">
      <w:pPr>
        <w:pStyle w:val="GLBodytext"/>
      </w:pPr>
      <w:r w:rsidRPr="00AB10B9">
        <w:t xml:space="preserve">In Connecticutt, US, an RCT evaluated a manualised social skills group programme involving trained peer tutors (without ASD) recruited from a local school </w:t>
      </w:r>
      <w:r w:rsidR="00D217D0"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D217D0" w:rsidRPr="00AB10B9">
        <w:fldChar w:fldCharType="end"/>
      </w:r>
      <w:r w:rsidRPr="00AB10B9">
        <w:t xml:space="preserve">. Over 16 weeks, small groups of 4-5 children with ASD and two same-aged neurotypical peer tutors were led by two therapists through weekly, 75-minute sessions on social skills training. Training involved socialising activities including playing cooperatively, taking turns, listening to one another, solving a problem together, and tolerating frustration and change. After 3 sessions, individualised treatment plans were developed for each child with specific behaviors targeted for change for the remaining sessions. </w:t>
      </w:r>
    </w:p>
    <w:p w14:paraId="756DBAFB" w14:textId="311623D1" w:rsidR="00535121" w:rsidRPr="00AB10B9" w:rsidRDefault="00535121" w:rsidP="00535121">
      <w:pPr>
        <w:pStyle w:val="GLBodytext"/>
      </w:pPr>
      <w:r w:rsidRPr="00AB10B9">
        <w:t xml:space="preserve">The participants were 42 children aged 8-11 years old (mean age of 9 years) with study verified ASD and an IQ of at least 70, almost all of whom were Caucasian, randomised to either treatment group (n=24) or wait list control group (n=18). Treatment fidelity was moderately good and session attendance was high. There were no significant differences between groups at baseline in socio-demographic, diagnostic or outcome variables, although the treatment group did have marginally fewer children receiving medication than in the </w:t>
      </w:r>
      <w:r w:rsidR="006D51E2" w:rsidRPr="00AB10B9">
        <w:t>wait list</w:t>
      </w:r>
      <w:r w:rsidRPr="00AB10B9">
        <w:t xml:space="preserve"> control (6 vs 10).</w:t>
      </w:r>
    </w:p>
    <w:p w14:paraId="0DAB31A3" w14:textId="08AAC10D" w:rsidR="00535121" w:rsidRPr="00AB10B9" w:rsidRDefault="00535121" w:rsidP="00535121">
      <w:pPr>
        <w:pStyle w:val="GLBodytext"/>
      </w:pPr>
      <w:r w:rsidRPr="00AB10B9">
        <w:t xml:space="preserve">Compared with the </w:t>
      </w:r>
      <w:r w:rsidR="006D51E2" w:rsidRPr="00AB10B9">
        <w:t>wait list</w:t>
      </w:r>
      <w:r w:rsidRPr="00AB10B9">
        <w:t xml:space="preserve"> control group, participants in the social skills group were more likely to be </w:t>
      </w:r>
      <w:r w:rsidRPr="00AB10B9">
        <w:rPr>
          <w:i/>
        </w:rPr>
        <w:t>treatment responders</w:t>
      </w:r>
      <w:r w:rsidRPr="00AB10B9">
        <w:t>; that is, being much or very much improved with respect to two target behaviours of social functioning (using the Clinical Global Im</w:t>
      </w:r>
      <w:r w:rsidR="006F474B" w:rsidRPr="00AB10B9">
        <w:t>pressions – Improvement or CGI-I</w:t>
      </w:r>
      <w:r w:rsidRPr="00AB10B9">
        <w:t xml:space="preserve"> scale). Specifically, at the 16-week post-test compared with baseline, about 70% of treatment group children showed improvement compared with none of the children in the wait list control group over the same period. Notably, whilst the independent raters of children’s behaviour were blinded to group allocation for this measure, their assessment was based on reports on children’s behaviour from parents who were aware of whether their children had received treatment, which may have biased their reporting. </w:t>
      </w:r>
    </w:p>
    <w:p w14:paraId="7B9BF6D4" w14:textId="789698D6" w:rsidR="00535121" w:rsidRPr="00AB10B9" w:rsidRDefault="00535121" w:rsidP="00535121">
      <w:pPr>
        <w:pStyle w:val="GLBodytext"/>
      </w:pPr>
      <w:r w:rsidRPr="00AB10B9">
        <w:t xml:space="preserve">A secondary outcome measure was of social competence, with no significant differences found between the treatment of </w:t>
      </w:r>
      <w:r w:rsidR="006D51E2" w:rsidRPr="00AB10B9">
        <w:t>wait list</w:t>
      </w:r>
      <w:r w:rsidRPr="00AB10B9">
        <w:t xml:space="preserve"> control groups on changes over time in either </w:t>
      </w:r>
      <w:r w:rsidRPr="00AB10B9">
        <w:lastRenderedPageBreak/>
        <w:t>the pro-social index, or social initiation index of the parent-reported scale. Data was missing for 5 participants however when analyses were re-run without these, the results were consistent with previous analyses.</w:t>
      </w:r>
    </w:p>
    <w:p w14:paraId="29592132" w14:textId="285596AA" w:rsidR="00535121" w:rsidRPr="00AB10B9" w:rsidRDefault="00535121" w:rsidP="00535121">
      <w:pPr>
        <w:pStyle w:val="GLBodytext"/>
      </w:pPr>
      <w:r w:rsidRPr="00AB10B9">
        <w:t xml:space="preserve">A study limitation was that IQ scores of participants were drawn from unverified historical records from schools or clinics. There were no direct behavioural assessments of the children. </w:t>
      </w:r>
    </w:p>
    <w:p w14:paraId="3F02E4B0" w14:textId="0CD7BEF7" w:rsidR="003F42CF" w:rsidRPr="00AB10B9" w:rsidRDefault="00813D4D" w:rsidP="003F42CF">
      <w:pPr>
        <w:pStyle w:val="GLHeading4"/>
      </w:pPr>
      <w:bookmarkStart w:id="822" w:name="_Toc275181327"/>
      <w:bookmarkStart w:id="823" w:name="_Toc288166854"/>
      <w:r w:rsidRPr="00AB10B9">
        <w:t>Affection-focussed</w:t>
      </w:r>
      <w:r w:rsidR="00CC2EFB" w:rsidRPr="00AB10B9">
        <w:t xml:space="preserve"> social skills group</w:t>
      </w:r>
      <w:bookmarkEnd w:id="822"/>
      <w:bookmarkEnd w:id="823"/>
      <w:r w:rsidR="003F42CF" w:rsidRPr="00AB10B9">
        <w:t xml:space="preserve"> </w:t>
      </w:r>
    </w:p>
    <w:p w14:paraId="7B0209A3" w14:textId="226269F8" w:rsidR="00C21ECB" w:rsidRPr="00AB10B9" w:rsidRDefault="00C21ECB" w:rsidP="00C21ECB">
      <w:pPr>
        <w:pStyle w:val="GLHeading5"/>
      </w:pPr>
      <w:bookmarkStart w:id="824" w:name="_Toc275181328"/>
      <w:bookmarkStart w:id="825" w:name="_Toc288166855"/>
      <w:r w:rsidRPr="00AB10B9">
        <w:t>Andrews et al (2013)</w:t>
      </w:r>
      <w:bookmarkEnd w:id="824"/>
      <w:bookmarkEnd w:id="825"/>
      <w:r w:rsidR="00BA7330" w:rsidRPr="00AB10B9">
        <w:t xml:space="preserve"> </w:t>
      </w:r>
    </w:p>
    <w:p w14:paraId="2EEC1AFB" w14:textId="1AABD5FE" w:rsidR="00C21ECB" w:rsidRPr="00AB10B9" w:rsidRDefault="00AF6A07" w:rsidP="00DD2B6F">
      <w:pPr>
        <w:pStyle w:val="GLBodytext"/>
      </w:pPr>
      <w:r w:rsidRPr="00AB10B9">
        <w:t>An</w:t>
      </w:r>
      <w:r w:rsidR="00C21ECB" w:rsidRPr="00AB10B9">
        <w:t xml:space="preserve"> Australia</w:t>
      </w:r>
      <w:r w:rsidRPr="00AB10B9">
        <w:t xml:space="preserve">n trial </w:t>
      </w:r>
      <w:r w:rsidR="00D217D0"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D217D0" w:rsidRPr="00AB10B9">
        <w:fldChar w:fldCharType="end"/>
      </w:r>
      <w:r w:rsidR="008306E6" w:rsidRPr="00AB10B9">
        <w:t xml:space="preserve"> </w:t>
      </w:r>
      <w:r w:rsidR="00EE0697" w:rsidRPr="00AB10B9">
        <w:t>based in a</w:t>
      </w:r>
      <w:r w:rsidR="008306E6" w:rsidRPr="00AB10B9">
        <w:t xml:space="preserve"> University clinical psychology clinic</w:t>
      </w:r>
      <w:r w:rsidRPr="00AB10B9">
        <w:t xml:space="preserve"> evaluated a </w:t>
      </w:r>
      <w:r w:rsidR="00DA7F9C" w:rsidRPr="00AB10B9">
        <w:t xml:space="preserve">5-week </w:t>
      </w:r>
      <w:r w:rsidRPr="00AB10B9">
        <w:t xml:space="preserve">social skills group </w:t>
      </w:r>
      <w:r w:rsidR="00E32622" w:rsidRPr="00AB10B9">
        <w:t>intervention which focused on improving giving and receiving signs of  appropriate affection</w:t>
      </w:r>
      <w:r w:rsidR="00EB454D" w:rsidRPr="00AB10B9">
        <w:t xml:space="preserve">. </w:t>
      </w:r>
      <w:r w:rsidR="008306E6" w:rsidRPr="00AB10B9">
        <w:t xml:space="preserve">The </w:t>
      </w:r>
      <w:r w:rsidRPr="00AB10B9">
        <w:t xml:space="preserve">sample </w:t>
      </w:r>
      <w:r w:rsidR="008306E6" w:rsidRPr="00AB10B9">
        <w:t>were</w:t>
      </w:r>
      <w:r w:rsidRPr="00AB10B9">
        <w:t xml:space="preserve"> 58 children aged 7-12 years with ASD</w:t>
      </w:r>
      <w:r w:rsidR="00300A6C" w:rsidRPr="00AB10B9">
        <w:t xml:space="preserve"> (verified by paediatrician and validated assesment tool)</w:t>
      </w:r>
      <w:r w:rsidRPr="00AB10B9">
        <w:t xml:space="preserve">, </w:t>
      </w:r>
      <w:r w:rsidR="00CB047E" w:rsidRPr="00AB10B9">
        <w:t>all with IQ above 7</w:t>
      </w:r>
      <w:r w:rsidR="008A3224" w:rsidRPr="00AB10B9">
        <w:t>0</w:t>
      </w:r>
      <w:r w:rsidR="00300A6C" w:rsidRPr="00AB10B9">
        <w:t xml:space="preserve">, who were </w:t>
      </w:r>
      <w:r w:rsidR="008306E6" w:rsidRPr="00AB10B9">
        <w:t xml:space="preserve">randomised (post </w:t>
      </w:r>
      <w:r w:rsidR="00300A6C" w:rsidRPr="00AB10B9">
        <w:t>stratification</w:t>
      </w:r>
      <w:r w:rsidR="008306E6" w:rsidRPr="00AB10B9">
        <w:t xml:space="preserve"> by gender and age) into treatment group </w:t>
      </w:r>
      <w:r w:rsidR="0061100C" w:rsidRPr="00AB10B9">
        <w:t>(n=29</w:t>
      </w:r>
      <w:r w:rsidR="00686249" w:rsidRPr="00AB10B9">
        <w:t xml:space="preserve">) </w:t>
      </w:r>
      <w:r w:rsidR="008306E6" w:rsidRPr="00AB10B9">
        <w:t xml:space="preserve">or </w:t>
      </w:r>
      <w:r w:rsidR="006D51E2" w:rsidRPr="00AB10B9">
        <w:t>wait list</w:t>
      </w:r>
      <w:r w:rsidR="008306E6" w:rsidRPr="00AB10B9">
        <w:t xml:space="preserve"> control</w:t>
      </w:r>
      <w:r w:rsidR="0061100C" w:rsidRPr="00AB10B9">
        <w:t xml:space="preserve"> (n=29</w:t>
      </w:r>
      <w:r w:rsidR="00686249" w:rsidRPr="00AB10B9">
        <w:t>)</w:t>
      </w:r>
      <w:r w:rsidR="008306E6" w:rsidRPr="00AB10B9">
        <w:t>.</w:t>
      </w:r>
      <w:r w:rsidR="00300A6C" w:rsidRPr="00AB10B9">
        <w:t xml:space="preserve"> Participants were screened pre-selection for parent-reported “difficulties with affection”.</w:t>
      </w:r>
      <w:r w:rsidR="0061100C" w:rsidRPr="00AB10B9">
        <w:t xml:space="preserve"> </w:t>
      </w:r>
    </w:p>
    <w:p w14:paraId="750BB14E" w14:textId="75881454" w:rsidR="00C21ECB" w:rsidRPr="00AB10B9" w:rsidRDefault="00481FE9" w:rsidP="00DD2B6F">
      <w:pPr>
        <w:pStyle w:val="GLBodytext"/>
      </w:pPr>
      <w:r w:rsidRPr="00AB10B9">
        <w:t xml:space="preserve">Assessments were made at baseline, </w:t>
      </w:r>
      <w:r w:rsidR="00F72D5B" w:rsidRPr="00AB10B9">
        <w:t xml:space="preserve">and </w:t>
      </w:r>
      <w:r w:rsidR="00DF0184" w:rsidRPr="00AB10B9">
        <w:t xml:space="preserve">5 weeks post baseline (immediately following treatment for the intervention group) </w:t>
      </w:r>
      <w:r w:rsidR="00863E75" w:rsidRPr="00AB10B9">
        <w:t>t</w:t>
      </w:r>
      <w:r w:rsidR="00682503" w:rsidRPr="00AB10B9">
        <w:t>o determine treatment effects. In the treatment group only, a</w:t>
      </w:r>
      <w:r w:rsidR="00863E75" w:rsidRPr="00AB10B9">
        <w:t>n</w:t>
      </w:r>
      <w:r w:rsidRPr="00AB10B9">
        <w:t xml:space="preserve"> additional assessment assess</w:t>
      </w:r>
      <w:r w:rsidR="00863E75" w:rsidRPr="00AB10B9">
        <w:t xml:space="preserve">ed maintenance of effects </w:t>
      </w:r>
      <w:r w:rsidRPr="00AB10B9">
        <w:t>3 months lat</w:t>
      </w:r>
      <w:r w:rsidR="00682503" w:rsidRPr="00AB10B9">
        <w:t>er.</w:t>
      </w:r>
    </w:p>
    <w:p w14:paraId="04929F65" w14:textId="08F16508" w:rsidR="00C21ECB" w:rsidRPr="00AB10B9" w:rsidRDefault="00E32622" w:rsidP="00DD2B6F">
      <w:pPr>
        <w:pStyle w:val="GLBodytext"/>
      </w:pPr>
      <w:r w:rsidRPr="00AB10B9">
        <w:t>The social skills programme</w:t>
      </w:r>
      <w:r w:rsidR="0024360C" w:rsidRPr="00AB10B9">
        <w:t xml:space="preserve"> was of low intensity (10 hours) running</w:t>
      </w:r>
      <w:r w:rsidR="00C21ECB" w:rsidRPr="00AB10B9">
        <w:t xml:space="preserve"> </w:t>
      </w:r>
      <w:r w:rsidRPr="00AB10B9">
        <w:t xml:space="preserve">2-hour </w:t>
      </w:r>
      <w:r w:rsidR="0024360C" w:rsidRPr="00AB10B9">
        <w:t xml:space="preserve">weekly </w:t>
      </w:r>
      <w:r w:rsidRPr="00AB10B9">
        <w:t xml:space="preserve">small group sessions </w:t>
      </w:r>
      <w:r w:rsidR="00B6593B" w:rsidRPr="00AB10B9">
        <w:t xml:space="preserve">over five weeks. Groups include </w:t>
      </w:r>
      <w:r w:rsidRPr="00AB10B9">
        <w:t xml:space="preserve">3-4 children </w:t>
      </w:r>
      <w:r w:rsidR="00B222ED" w:rsidRPr="00AB10B9">
        <w:t>led by 2-3 trained therapists. Based on cognitive behavioural therapy (CBT) principles, the programme provided i</w:t>
      </w:r>
      <w:r w:rsidRPr="00AB10B9">
        <w:t>nformation,</w:t>
      </w:r>
      <w:r w:rsidR="00C21ECB" w:rsidRPr="00AB10B9">
        <w:t xml:space="preserve"> </w:t>
      </w:r>
      <w:r w:rsidRPr="00AB10B9">
        <w:t xml:space="preserve">aided by </w:t>
      </w:r>
      <w:r w:rsidR="00C21ECB" w:rsidRPr="00AB10B9">
        <w:t xml:space="preserve">visual tools, social stories, </w:t>
      </w:r>
      <w:r w:rsidRPr="00AB10B9">
        <w:t xml:space="preserve">and </w:t>
      </w:r>
      <w:r w:rsidR="00C21ECB" w:rsidRPr="00AB10B9">
        <w:t xml:space="preserve">role </w:t>
      </w:r>
      <w:r w:rsidRPr="00AB10B9">
        <w:t>play exercises, to encourage children to develop and prac</w:t>
      </w:r>
      <w:r w:rsidR="004D3EB3" w:rsidRPr="00AB10B9">
        <w:t>tis</w:t>
      </w:r>
      <w:r w:rsidRPr="00AB10B9">
        <w:t xml:space="preserve">e social strategies with an emphasis on affection. </w:t>
      </w:r>
      <w:r w:rsidR="008B4D27" w:rsidRPr="00AB10B9">
        <w:t>The five s</w:t>
      </w:r>
      <w:r w:rsidR="00C21ECB" w:rsidRPr="00AB10B9">
        <w:t xml:space="preserve">essions </w:t>
      </w:r>
      <w:r w:rsidRPr="00AB10B9">
        <w:t>included</w:t>
      </w:r>
      <w:r w:rsidR="00C21ECB" w:rsidRPr="00AB10B9">
        <w:t xml:space="preserve"> understanding and rating appropriate levels of affection, giving and receiving compliments, managing feelings, and identifying signs that a person needs affection</w:t>
      </w:r>
      <w:r w:rsidRPr="00AB10B9">
        <w:t xml:space="preserve"> (including facial expression, body language, verbal expressions, and tone of voice)</w:t>
      </w:r>
      <w:r w:rsidR="00C21ECB" w:rsidRPr="00AB10B9">
        <w:t>. Parents attended concurrent weekly sessions</w:t>
      </w:r>
      <w:r w:rsidR="00877F85" w:rsidRPr="00AB10B9">
        <w:t xml:space="preserve"> in</w:t>
      </w:r>
      <w:r w:rsidR="000A2B8B" w:rsidRPr="00AB10B9">
        <w:t xml:space="preserve"> large group format</w:t>
      </w:r>
      <w:r w:rsidR="00C21ECB" w:rsidRPr="00AB10B9">
        <w:t xml:space="preserve">. </w:t>
      </w:r>
      <w:r w:rsidR="008B4D27" w:rsidRPr="00AB10B9">
        <w:t xml:space="preserve">Fidelity of the intervention was recorded but adherence was not reported. </w:t>
      </w:r>
    </w:p>
    <w:p w14:paraId="0E83E5BD" w14:textId="4491E3FF" w:rsidR="00451581" w:rsidRPr="00AB10B9" w:rsidRDefault="00C80507" w:rsidP="00451581">
      <w:pPr>
        <w:pStyle w:val="GLBodytext"/>
      </w:pPr>
      <w:r w:rsidRPr="00AB10B9">
        <w:t>N</w:t>
      </w:r>
      <w:r w:rsidR="00075960" w:rsidRPr="00AB10B9">
        <w:t>o</w:t>
      </w:r>
      <w:r w:rsidR="00C21ECB" w:rsidRPr="00AB10B9">
        <w:t xml:space="preserve"> analyses</w:t>
      </w:r>
      <w:r w:rsidR="00075960" w:rsidRPr="00AB10B9">
        <w:t xml:space="preserve"> were reported to compare</w:t>
      </w:r>
      <w:r w:rsidR="00C21ECB" w:rsidRPr="00AB10B9">
        <w:t xml:space="preserve"> groups at baseline</w:t>
      </w:r>
      <w:r w:rsidRPr="00AB10B9">
        <w:t xml:space="preserve"> across socio</w:t>
      </w:r>
      <w:r w:rsidR="00075960" w:rsidRPr="00AB10B9">
        <w:t>odemographic and diagnostic measures to deter</w:t>
      </w:r>
      <w:r w:rsidRPr="00AB10B9">
        <w:t>mine whether randomisation had l</w:t>
      </w:r>
      <w:r w:rsidR="00075960" w:rsidRPr="00AB10B9">
        <w:t>ed to equivalent groups</w:t>
      </w:r>
      <w:r w:rsidRPr="00AB10B9">
        <w:t>, and information on the ethnicity of the</w:t>
      </w:r>
      <w:r w:rsidR="00967503" w:rsidRPr="00AB10B9">
        <w:t xml:space="preserve"> Australian</w:t>
      </w:r>
      <w:r w:rsidRPr="00AB10B9">
        <w:t xml:space="preserve"> sample was lacking</w:t>
      </w:r>
      <w:r w:rsidR="00075960" w:rsidRPr="00AB10B9">
        <w:t>. A r</w:t>
      </w:r>
      <w:r w:rsidR="00C21ECB" w:rsidRPr="00AB10B9">
        <w:t xml:space="preserve">epeated measures Group (Treatment vs Control) X Time (pre vs post) MANOVA </w:t>
      </w:r>
      <w:r w:rsidR="00075960" w:rsidRPr="00AB10B9">
        <w:t>found significant main effects and a significant</w:t>
      </w:r>
      <w:r w:rsidR="00C21ECB" w:rsidRPr="00AB10B9">
        <w:t xml:space="preserve"> Group X Time interaction. </w:t>
      </w:r>
      <w:r w:rsidR="00075960" w:rsidRPr="00AB10B9">
        <w:t>Subsequent u</w:t>
      </w:r>
      <w:r w:rsidR="00C21ECB" w:rsidRPr="00AB10B9">
        <w:t xml:space="preserve">nivariate analyses </w:t>
      </w:r>
      <w:r w:rsidR="00075960" w:rsidRPr="00AB10B9">
        <w:t>for the five outcome variables revealed only one</w:t>
      </w:r>
      <w:r w:rsidR="00C21ECB" w:rsidRPr="00AB10B9">
        <w:t xml:space="preserve"> significant </w:t>
      </w:r>
      <w:r w:rsidR="00075960" w:rsidRPr="00AB10B9">
        <w:t>interaction</w:t>
      </w:r>
      <w:r w:rsidR="00313350" w:rsidRPr="00AB10B9">
        <w:t xml:space="preserve">. This was for </w:t>
      </w:r>
      <w:r w:rsidR="00451581" w:rsidRPr="00AB10B9">
        <w:t>a scale assessing the capacity to engage in appropriate affectionate behaviour outside immediate family</w:t>
      </w:r>
      <w:r w:rsidR="00B35F6B" w:rsidRPr="00AB10B9">
        <w:t xml:space="preserve"> (AOQ)</w:t>
      </w:r>
      <w:r w:rsidR="00D800E6" w:rsidRPr="00AB10B9">
        <w:t xml:space="preserve">, an index which did not </w:t>
      </w:r>
      <w:r w:rsidR="002F74E0" w:rsidRPr="00AB10B9">
        <w:t xml:space="preserve">differ </w:t>
      </w:r>
      <w:r w:rsidR="00D800E6" w:rsidRPr="00AB10B9">
        <w:t>between</w:t>
      </w:r>
      <w:r w:rsidR="002F74E0" w:rsidRPr="00AB10B9">
        <w:t xml:space="preserve"> </w:t>
      </w:r>
      <w:r w:rsidR="00D800E6" w:rsidRPr="00AB10B9">
        <w:t>treatment or control groups at</w:t>
      </w:r>
      <w:r w:rsidR="002F74E0" w:rsidRPr="00AB10B9">
        <w:t xml:space="preserve"> baseline. </w:t>
      </w:r>
      <w:r w:rsidR="00451581" w:rsidRPr="00AB10B9">
        <w:t xml:space="preserve">Analyses for 3 subscales of this measure revealed a </w:t>
      </w:r>
      <w:r w:rsidR="008F31C7" w:rsidRPr="00AB10B9">
        <w:t xml:space="preserve">significant difference </w:t>
      </w:r>
      <w:r w:rsidR="00451581" w:rsidRPr="00AB10B9">
        <w:t xml:space="preserve">for “giving affection” but not for receiving affection, or communicating empathy. </w:t>
      </w:r>
      <w:r w:rsidR="008E628C" w:rsidRPr="00AB10B9">
        <w:t>Scores did not change significantly between post-test and 3 month follow-up in the treatment group suggesting results were maintained.</w:t>
      </w:r>
    </w:p>
    <w:p w14:paraId="7DC02B2F" w14:textId="09287C98" w:rsidR="009A3512" w:rsidRPr="00AB10B9" w:rsidRDefault="00765583" w:rsidP="00DD2B6F">
      <w:pPr>
        <w:pStyle w:val="GLBodytext"/>
      </w:pPr>
      <w:r w:rsidRPr="00AB10B9">
        <w:lastRenderedPageBreak/>
        <w:t>By contrast, n</w:t>
      </w:r>
      <w:r w:rsidR="00341BFA" w:rsidRPr="00AB10B9">
        <w:t>o significant treatment effects</w:t>
      </w:r>
      <w:r w:rsidR="0097562D" w:rsidRPr="00AB10B9">
        <w:t xml:space="preserve"> </w:t>
      </w:r>
      <w:r w:rsidR="00451581" w:rsidRPr="00AB10B9">
        <w:t xml:space="preserve">were observed for the other four </w:t>
      </w:r>
      <w:r w:rsidR="0097562D" w:rsidRPr="00AB10B9">
        <w:t>parent-</w:t>
      </w:r>
      <w:r w:rsidR="00EF3071" w:rsidRPr="00AB10B9">
        <w:t>rated</w:t>
      </w:r>
      <w:r w:rsidR="0097562D" w:rsidRPr="00AB10B9">
        <w:t xml:space="preserve"> </w:t>
      </w:r>
      <w:r w:rsidR="00451581" w:rsidRPr="00AB10B9">
        <w:t>outcomes including u</w:t>
      </w:r>
      <w:r w:rsidR="00C21ECB" w:rsidRPr="00AB10B9">
        <w:t>ndersta</w:t>
      </w:r>
      <w:r w:rsidR="00451581" w:rsidRPr="00AB10B9">
        <w:t>nding the purpose of affection</w:t>
      </w:r>
      <w:r w:rsidR="00B35F6B" w:rsidRPr="00AB10B9">
        <w:t xml:space="preserve"> (WFT)</w:t>
      </w:r>
      <w:r w:rsidR="00C21ECB" w:rsidRPr="00AB10B9">
        <w:t>, diffi</w:t>
      </w:r>
      <w:r w:rsidR="00451581" w:rsidRPr="00AB10B9">
        <w:t xml:space="preserve">culty in </w:t>
      </w:r>
      <w:r w:rsidR="00B35F6B" w:rsidRPr="00AB10B9">
        <w:t xml:space="preserve">giving </w:t>
      </w:r>
      <w:r w:rsidR="00451581" w:rsidRPr="00AB10B9">
        <w:t>general affection</w:t>
      </w:r>
      <w:r w:rsidR="00B35F6B" w:rsidRPr="00AB10B9">
        <w:t xml:space="preserve"> (GAQ)</w:t>
      </w:r>
      <w:r w:rsidR="0097562D" w:rsidRPr="00AB10B9">
        <w:t>, social competence</w:t>
      </w:r>
      <w:r w:rsidR="00B35F6B" w:rsidRPr="00AB10B9">
        <w:t xml:space="preserve"> (SCPQ)</w:t>
      </w:r>
      <w:r w:rsidR="0097562D" w:rsidRPr="00AB10B9">
        <w:t xml:space="preserve">, or </w:t>
      </w:r>
      <w:r w:rsidR="00C10FA4" w:rsidRPr="00AB10B9">
        <w:t xml:space="preserve">child </w:t>
      </w:r>
      <w:r w:rsidR="0097562D" w:rsidRPr="00AB10B9">
        <w:t>anxiety</w:t>
      </w:r>
      <w:r w:rsidR="00C10FA4" w:rsidRPr="00AB10B9">
        <w:t xml:space="preserve"> (SCAS)</w:t>
      </w:r>
      <w:r w:rsidR="0097562D" w:rsidRPr="00AB10B9">
        <w:t xml:space="preserve">. </w:t>
      </w:r>
      <w:r w:rsidR="00EF3071" w:rsidRPr="00AB10B9">
        <w:t xml:space="preserve">Parents were not </w:t>
      </w:r>
      <w:r w:rsidR="00C21ECB" w:rsidRPr="00AB10B9">
        <w:t xml:space="preserve">blind to allocation and </w:t>
      </w:r>
      <w:r w:rsidR="00EF3071" w:rsidRPr="00AB10B9">
        <w:t>no independent ratings or direct observational data was collected</w:t>
      </w:r>
      <w:r w:rsidR="00BC4A6D" w:rsidRPr="00AB10B9">
        <w:t>.</w:t>
      </w:r>
    </w:p>
    <w:p w14:paraId="63B94D8E" w14:textId="4C268CA7" w:rsidR="00A3094C" w:rsidRPr="00AB10B9" w:rsidRDefault="00407482" w:rsidP="00BC2511">
      <w:pPr>
        <w:pStyle w:val="GLHeading2"/>
      </w:pPr>
      <w:bookmarkStart w:id="826" w:name="_Toc275181329"/>
      <w:bookmarkStart w:id="827" w:name="_Toc288166856"/>
      <w:bookmarkStart w:id="828" w:name="_Toc184964848"/>
      <w:bookmarkStart w:id="829" w:name="_Toc311630037"/>
      <w:bookmarkStart w:id="830" w:name="_Toc311631995"/>
      <w:bookmarkStart w:id="831" w:name="_Toc214642285"/>
      <w:bookmarkStart w:id="832" w:name="_Toc214642589"/>
      <w:bookmarkStart w:id="833" w:name="_Toc214993654"/>
      <w:bookmarkStart w:id="834" w:name="_Toc214994196"/>
      <w:bookmarkStart w:id="835" w:name="_Toc216717518"/>
      <w:bookmarkStart w:id="836" w:name="_Toc227063475"/>
      <w:bookmarkStart w:id="837" w:name="_Toc227063691"/>
      <w:bookmarkStart w:id="838" w:name="_Toc227064761"/>
      <w:bookmarkStart w:id="839" w:name="_Toc227125014"/>
      <w:r w:rsidRPr="00AB10B9">
        <w:t>2.5</w:t>
      </w:r>
      <w:r w:rsidR="00A3094C" w:rsidRPr="00AB10B9">
        <w:t xml:space="preserve"> Synthesis of </w:t>
      </w:r>
      <w:r w:rsidR="003A6EE3" w:rsidRPr="00AB10B9">
        <w:t>results</w:t>
      </w:r>
      <w:bookmarkEnd w:id="826"/>
      <w:bookmarkEnd w:id="827"/>
    </w:p>
    <w:p w14:paraId="7FA22D00" w14:textId="107E285A" w:rsidR="00A3094C" w:rsidRPr="00AB10B9" w:rsidRDefault="00A3094C" w:rsidP="00A3094C">
      <w:pPr>
        <w:pStyle w:val="GLBodytext"/>
        <w:rPr>
          <w:b/>
        </w:rPr>
      </w:pPr>
      <w:r w:rsidRPr="00AB10B9">
        <w:t>The current systematic review identified 10 RCTs evaluating social skills groups for children and young people aged 16-21 years</w:t>
      </w:r>
      <w:r w:rsidR="00FC17DF" w:rsidRPr="00AB10B9">
        <w:t xml:space="preserve"> with ASD </w:t>
      </w:r>
      <w:r w:rsidR="008D641E" w:rsidRPr="00AB10B9">
        <w:t xml:space="preserve">that have been </w:t>
      </w:r>
      <w:r w:rsidR="00FC17DF" w:rsidRPr="00AB10B9">
        <w:t>published since 2004</w:t>
      </w:r>
      <w:r w:rsidR="009A3512" w:rsidRPr="00AB10B9">
        <w:t xml:space="preserve">, and 2 </w:t>
      </w:r>
      <w:r w:rsidR="00EC3FF1" w:rsidRPr="00AB10B9">
        <w:t xml:space="preserve">recently published </w:t>
      </w:r>
      <w:r w:rsidR="009A3512" w:rsidRPr="00AB10B9">
        <w:t>systematic reviews with overlapping scope to the current review</w:t>
      </w:r>
      <w:r w:rsidR="00FC17DF" w:rsidRPr="00AB10B9">
        <w:t>.</w:t>
      </w:r>
      <w:r w:rsidRPr="00AB10B9">
        <w:t xml:space="preserve"> </w:t>
      </w:r>
      <w:r w:rsidR="003259A8" w:rsidRPr="00AB10B9">
        <w:t xml:space="preserve">As apparent from </w:t>
      </w:r>
      <w:r w:rsidR="003259A8" w:rsidRPr="00AB10B9">
        <w:rPr>
          <w:b/>
        </w:rPr>
        <w:t>Table 2.2</w:t>
      </w:r>
      <w:r w:rsidR="003259A8" w:rsidRPr="00AB10B9">
        <w:t xml:space="preserve">, the studies </w:t>
      </w:r>
      <w:r w:rsidR="00E929CF" w:rsidRPr="00AB10B9">
        <w:t>investigated</w:t>
      </w:r>
      <w:r w:rsidR="003259A8" w:rsidRPr="00AB10B9">
        <w:t xml:space="preserve"> a large and varied number of</w:t>
      </w:r>
      <w:r w:rsidR="00FC17DF" w:rsidRPr="00AB10B9">
        <w:t xml:space="preserve"> outcomes, </w:t>
      </w:r>
      <w:r w:rsidR="009E7F0F" w:rsidRPr="00AB10B9">
        <w:t xml:space="preserve">measured by a </w:t>
      </w:r>
      <w:r w:rsidR="00FC17DF" w:rsidRPr="00AB10B9">
        <w:t>range of assessment tools</w:t>
      </w:r>
      <w:r w:rsidR="003259A8" w:rsidRPr="00AB10B9">
        <w:t xml:space="preserve">, </w:t>
      </w:r>
      <w:r w:rsidR="009E7F0F" w:rsidRPr="00AB10B9">
        <w:t>using different</w:t>
      </w:r>
      <w:r w:rsidR="00FC17DF" w:rsidRPr="00AB10B9">
        <w:t xml:space="preserve"> </w:t>
      </w:r>
      <w:r w:rsidR="008113C8" w:rsidRPr="00AB10B9">
        <w:t xml:space="preserve">types of </w:t>
      </w:r>
      <w:r w:rsidR="00FC17DF" w:rsidRPr="00AB10B9">
        <w:t>informants</w:t>
      </w:r>
      <w:r w:rsidR="003259A8" w:rsidRPr="00AB10B9">
        <w:t xml:space="preserve">. </w:t>
      </w:r>
      <w:r w:rsidR="004156FA" w:rsidRPr="00AB10B9">
        <w:t>Given these complexities, to assist in</w:t>
      </w:r>
      <w:r w:rsidR="003259A8" w:rsidRPr="00AB10B9">
        <w:t xml:space="preserve"> drawing out pat</w:t>
      </w:r>
      <w:r w:rsidR="004156FA" w:rsidRPr="00AB10B9">
        <w:t>terns of results across studies</w:t>
      </w:r>
      <w:r w:rsidR="003259A8" w:rsidRPr="00AB10B9">
        <w:t xml:space="preserve"> separate tables have been created to present the results relevant to outcome domains separ</w:t>
      </w:r>
      <w:r w:rsidR="0081654F" w:rsidRPr="00AB10B9">
        <w:t>at</w:t>
      </w:r>
      <w:r w:rsidR="003259A8" w:rsidRPr="00AB10B9">
        <w:t xml:space="preserve">ely </w:t>
      </w:r>
      <w:r w:rsidR="00EF0E92" w:rsidRPr="00AB10B9">
        <w:t xml:space="preserve">(see </w:t>
      </w:r>
      <w:r w:rsidR="00227E17" w:rsidRPr="00AB10B9">
        <w:rPr>
          <w:b/>
        </w:rPr>
        <w:t>Tables 2.3</w:t>
      </w:r>
      <w:r w:rsidR="003259A8" w:rsidRPr="00AB10B9">
        <w:rPr>
          <w:b/>
        </w:rPr>
        <w:t xml:space="preserve"> </w:t>
      </w:r>
      <w:r w:rsidR="0045505A" w:rsidRPr="00AB10B9">
        <w:t>-</w:t>
      </w:r>
      <w:r w:rsidR="003259A8" w:rsidRPr="00AB10B9">
        <w:rPr>
          <w:b/>
        </w:rPr>
        <w:t xml:space="preserve"> </w:t>
      </w:r>
      <w:r w:rsidR="0081654F" w:rsidRPr="00AB10B9">
        <w:rPr>
          <w:b/>
        </w:rPr>
        <w:t>2.9</w:t>
      </w:r>
      <w:r w:rsidR="00EF0E92" w:rsidRPr="00AB10B9">
        <w:t>)</w:t>
      </w:r>
      <w:r w:rsidR="003259A8" w:rsidRPr="00AB10B9">
        <w:rPr>
          <w:b/>
        </w:rPr>
        <w:t>.</w:t>
      </w:r>
    </w:p>
    <w:p w14:paraId="57AAF4C8" w14:textId="5E8171C6" w:rsidR="005120B1" w:rsidRPr="00AB10B9" w:rsidRDefault="005120B1" w:rsidP="005120B1">
      <w:pPr>
        <w:pStyle w:val="GLHeading4"/>
        <w:ind w:left="0" w:firstLine="0"/>
      </w:pPr>
      <w:bookmarkStart w:id="840" w:name="_Toc275181330"/>
      <w:bookmarkStart w:id="841" w:name="_Toc288166857"/>
      <w:r w:rsidRPr="00AB10B9">
        <w:t>Systematic reviews</w:t>
      </w:r>
      <w:bookmarkEnd w:id="840"/>
      <w:bookmarkEnd w:id="841"/>
      <w:r w:rsidR="00A34E17" w:rsidRPr="00AB10B9">
        <w:t xml:space="preserve"> </w:t>
      </w:r>
    </w:p>
    <w:p w14:paraId="1ACD8C6C" w14:textId="7445F985" w:rsidR="002E6BA3" w:rsidRPr="00AB10B9" w:rsidRDefault="000252D8" w:rsidP="002E6BA3">
      <w:pPr>
        <w:pStyle w:val="GLBodytext"/>
      </w:pPr>
      <w:r w:rsidRPr="00AB10B9">
        <w:t xml:space="preserve">Two recently published systematic reviews on the topic were appraised as providing background to the current review. </w:t>
      </w:r>
      <w:r w:rsidR="007E3B3E" w:rsidRPr="00AB10B9">
        <w:t>The</w:t>
      </w:r>
      <w:r w:rsidR="002E6BA3" w:rsidRPr="00AB10B9">
        <w:t xml:space="preserve"> Cochrane collaboration</w:t>
      </w:r>
      <w:r w:rsidR="00C4580A" w:rsidRPr="00AB10B9">
        <w:t>’s</w:t>
      </w:r>
      <w:r w:rsidR="002E6BA3" w:rsidRPr="00AB10B9">
        <w:t xml:space="preserve"> systematic review </w:t>
      </w:r>
      <w:r w:rsidR="00D217D0"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D217D0"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D217D0" w:rsidRPr="00AB10B9">
        <w:fldChar w:fldCharType="end"/>
      </w:r>
      <w:r w:rsidR="002E6BA3" w:rsidRPr="00AB10B9">
        <w:t xml:space="preserve"> </w:t>
      </w:r>
      <w:r w:rsidR="00C4580A" w:rsidRPr="00AB10B9">
        <w:t>included 5 RCT’s (with 196 participants) evaluating</w:t>
      </w:r>
      <w:r w:rsidR="002E6BA3" w:rsidRPr="00AB10B9">
        <w:t xml:space="preserve"> social skills groups in young </w:t>
      </w:r>
      <w:r w:rsidR="00C4580A" w:rsidRPr="00AB10B9">
        <w:t xml:space="preserve">people aged 6-21 years with ASD </w:t>
      </w:r>
      <w:r w:rsidR="002E6BA3" w:rsidRPr="00AB10B9">
        <w:t xml:space="preserve">published to 2011. </w:t>
      </w:r>
      <w:r w:rsidR="00A01C55" w:rsidRPr="00AB10B9">
        <w:t>The authors concluded that there was emerging evidence for effectivess of social skills group interventions for some young people with ASD with m</w:t>
      </w:r>
      <w:r w:rsidR="002E6BA3" w:rsidRPr="00AB10B9">
        <w:t xml:space="preserve">odest </w:t>
      </w:r>
      <w:r w:rsidR="00A01C55" w:rsidRPr="00AB10B9">
        <w:t xml:space="preserve">treatment </w:t>
      </w:r>
      <w:r w:rsidR="002E6BA3" w:rsidRPr="00AB10B9">
        <w:t>gains found for social competence (</w:t>
      </w:r>
      <w:r w:rsidR="00A01C55" w:rsidRPr="00AB10B9">
        <w:t xml:space="preserve">4 studies), </w:t>
      </w:r>
      <w:r w:rsidR="002E6BA3" w:rsidRPr="00AB10B9">
        <w:t>friendship quality (</w:t>
      </w:r>
      <w:r w:rsidR="00A01C55" w:rsidRPr="00AB10B9">
        <w:t xml:space="preserve">2 </w:t>
      </w:r>
      <w:r w:rsidR="002E6BA3" w:rsidRPr="00AB10B9">
        <w:t>studies</w:t>
      </w:r>
      <w:r w:rsidR="00A01C55" w:rsidRPr="00AB10B9">
        <w:t>) and</w:t>
      </w:r>
      <w:r w:rsidR="002E6BA3" w:rsidRPr="00AB10B9">
        <w:t xml:space="preserve"> decreased loneliness (</w:t>
      </w:r>
      <w:r w:rsidR="00A01C55" w:rsidRPr="00AB10B9">
        <w:t>1 study). However there were n</w:t>
      </w:r>
      <w:r w:rsidR="002E6BA3" w:rsidRPr="00AB10B9">
        <w:t>o treatment effects found for emotional recognition (2 studies), understanding of idioms (one study), or child or parental depression (one study</w:t>
      </w:r>
      <w:r w:rsidR="00A01C55" w:rsidRPr="00AB10B9">
        <w:t>).</w:t>
      </w:r>
    </w:p>
    <w:p w14:paraId="116AD489" w14:textId="4A6838F3" w:rsidR="000252D8" w:rsidRPr="00AB10B9" w:rsidRDefault="00991176" w:rsidP="00BB1A90">
      <w:pPr>
        <w:pStyle w:val="GLBodytext"/>
        <w:rPr>
          <w:rStyle w:val="indent1"/>
        </w:rPr>
      </w:pPr>
      <w:r w:rsidRPr="00AB10B9">
        <w:t>A more</w:t>
      </w:r>
      <w:r w:rsidR="002E6BA3" w:rsidRPr="00AB10B9">
        <w:t xml:space="preserve"> recent systematic review </w:t>
      </w:r>
      <w:r w:rsidRPr="00AB10B9">
        <w:t>presented</w:t>
      </w:r>
      <w:r w:rsidR="002E6BA3" w:rsidRPr="00AB10B9">
        <w:t xml:space="preserve"> a methodological critique of grou</w:t>
      </w:r>
      <w:r w:rsidRPr="00AB10B9">
        <w:t>p-based social skills training</w:t>
      </w:r>
      <w:r w:rsidR="00042F17" w:rsidRPr="00AB10B9">
        <w:t xml:space="preserve"> (SST)</w:t>
      </w:r>
      <w:r w:rsidRPr="00AB10B9">
        <w:t xml:space="preserve"> </w:t>
      </w:r>
      <w:r w:rsidR="002E6BA3" w:rsidRPr="00AB10B9">
        <w:t>for children and young people with ASD</w:t>
      </w:r>
      <w:r w:rsidRPr="00AB10B9">
        <w:t xml:space="preserve">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2E6BA3" w:rsidRPr="00AB10B9">
        <w:t xml:space="preserve">. </w:t>
      </w:r>
      <w:r w:rsidR="00255F7B" w:rsidRPr="00AB10B9">
        <w:t xml:space="preserve">In contrast to the more narrowly focused Cochrane review, this review included </w:t>
      </w:r>
      <w:r w:rsidR="002E6BA3" w:rsidRPr="00AB10B9">
        <w:t xml:space="preserve">48 studies </w:t>
      </w:r>
      <w:r w:rsidR="00255F7B" w:rsidRPr="00AB10B9">
        <w:t>across</w:t>
      </w:r>
      <w:r w:rsidR="002E6BA3" w:rsidRPr="00AB10B9">
        <w:t xml:space="preserve"> a range of study designs, 13 </w:t>
      </w:r>
      <w:r w:rsidR="00255F7B" w:rsidRPr="00AB10B9">
        <w:t>of which were</w:t>
      </w:r>
      <w:r w:rsidR="002E6BA3" w:rsidRPr="00AB10B9">
        <w:t xml:space="preserve"> described as randomised controlled trials (</w:t>
      </w:r>
      <w:r w:rsidR="00042F17" w:rsidRPr="00AB10B9">
        <w:t>al</w:t>
      </w:r>
      <w:r w:rsidR="002E6BA3" w:rsidRPr="00AB10B9">
        <w:t xml:space="preserve">though 2 of these could not be verified as employing fully randomised group allocation). </w:t>
      </w:r>
      <w:r w:rsidR="002E6BA3" w:rsidRPr="00AB10B9">
        <w:rPr>
          <w:rStyle w:val="indent1"/>
          <w:szCs w:val="16"/>
        </w:rPr>
        <w:t>The authors suggested that it would be</w:t>
      </w:r>
      <w:r w:rsidR="002E6BA3" w:rsidRPr="00AB10B9">
        <w:rPr>
          <w:rStyle w:val="indent1"/>
        </w:rPr>
        <w:t xml:space="preserve"> “presumptive to conduct an efficacy review across all SST interventions given the differences in program design, targeted skills, instructional methods, and the various outcome reported.”</w:t>
      </w:r>
    </w:p>
    <w:p w14:paraId="573BBDB0" w14:textId="137B9F24" w:rsidR="00266933" w:rsidRPr="00AB10B9" w:rsidRDefault="00266933" w:rsidP="00D01D2E">
      <w:pPr>
        <w:pStyle w:val="GLHeading4"/>
        <w:ind w:left="0" w:firstLine="0"/>
        <w:sectPr w:rsidR="00266933" w:rsidRPr="00AB10B9" w:rsidSect="00F21A85">
          <w:headerReference w:type="default" r:id="rId19"/>
          <w:pgSz w:w="11900" w:h="16820" w:code="9"/>
          <w:pgMar w:top="1699" w:right="1411" w:bottom="1699" w:left="1699" w:header="562" w:footer="432" w:gutter="288"/>
          <w:cols w:space="720"/>
        </w:sectPr>
      </w:pPr>
    </w:p>
    <w:p w14:paraId="7AC759D4" w14:textId="2C917051" w:rsidR="00A11341" w:rsidRPr="00AB10B9" w:rsidRDefault="007B141B" w:rsidP="00A11341">
      <w:pPr>
        <w:pStyle w:val="GLTableheading"/>
        <w:spacing w:before="0" w:after="0"/>
        <w:ind w:left="0" w:firstLine="0"/>
      </w:pPr>
      <w:bookmarkStart w:id="842" w:name="_Toc275180738"/>
      <w:bookmarkStart w:id="843" w:name="_Toc278631779"/>
      <w:r w:rsidRPr="00AB10B9">
        <w:lastRenderedPageBreak/>
        <w:t>Table 2.3</w:t>
      </w:r>
      <w:r w:rsidR="00A11341" w:rsidRPr="00AB10B9">
        <w:t>:</w:t>
      </w:r>
      <w:r w:rsidR="00A11341" w:rsidRPr="00AB10B9">
        <w:tab/>
        <w:t xml:space="preserve">Characteristics and results of included primary studies </w:t>
      </w:r>
      <w:r w:rsidR="00817126" w:rsidRPr="00AB10B9">
        <w:t>for social competence outcomes</w:t>
      </w:r>
      <w:r w:rsidR="0023062C" w:rsidRPr="00AB10B9">
        <w:t>.</w:t>
      </w:r>
      <w:bookmarkEnd w:id="842"/>
      <w:bookmarkEnd w:id="843"/>
      <w:r w:rsidR="00046EE0" w:rsidRPr="00AB10B9">
        <w:t xml:space="preserve">  </w:t>
      </w: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900"/>
        <w:gridCol w:w="990"/>
        <w:gridCol w:w="1170"/>
        <w:gridCol w:w="4590"/>
        <w:gridCol w:w="4898"/>
      </w:tblGrid>
      <w:tr w:rsidR="00A11341" w:rsidRPr="00AB10B9" w14:paraId="0F2A3B2D" w14:textId="77777777" w:rsidTr="00D743A1">
        <w:tc>
          <w:tcPr>
            <w:tcW w:w="1188" w:type="dxa"/>
            <w:tcBorders>
              <w:bottom w:val="single" w:sz="4" w:space="0" w:color="auto"/>
            </w:tcBorders>
            <w:shd w:val="clear" w:color="auto" w:fill="B3B3B3"/>
            <w:vAlign w:val="center"/>
          </w:tcPr>
          <w:p w14:paraId="4CCE168C" w14:textId="77777777" w:rsidR="00A11341" w:rsidRPr="00AB10B9" w:rsidRDefault="00A11341" w:rsidP="00E54D5D">
            <w:pPr>
              <w:pStyle w:val="GLTableheading"/>
              <w:spacing w:before="40" w:after="40"/>
              <w:ind w:left="0" w:firstLine="0"/>
              <w:jc w:val="center"/>
            </w:pPr>
            <w:bookmarkStart w:id="844" w:name="_Toc275180739"/>
            <w:bookmarkStart w:id="845" w:name="_Toc275180967"/>
            <w:bookmarkStart w:id="846" w:name="_Toc275181746"/>
            <w:bookmarkStart w:id="847" w:name="_Toc278631780"/>
            <w:r w:rsidRPr="00AB10B9">
              <w:rPr>
                <w:b w:val="0"/>
              </w:rPr>
              <w:t>Reference</w:t>
            </w:r>
            <w:bookmarkEnd w:id="844"/>
            <w:bookmarkEnd w:id="845"/>
            <w:bookmarkEnd w:id="846"/>
            <w:bookmarkEnd w:id="847"/>
          </w:p>
        </w:tc>
        <w:tc>
          <w:tcPr>
            <w:tcW w:w="900" w:type="dxa"/>
            <w:tcBorders>
              <w:bottom w:val="single" w:sz="4" w:space="0" w:color="auto"/>
            </w:tcBorders>
            <w:shd w:val="clear" w:color="auto" w:fill="B3B3B3"/>
            <w:vAlign w:val="center"/>
          </w:tcPr>
          <w:p w14:paraId="1943CE81" w14:textId="3B68F674" w:rsidR="00A11341" w:rsidRPr="00AB10B9" w:rsidRDefault="00A11341" w:rsidP="00E54D5D">
            <w:pPr>
              <w:pStyle w:val="GLTableheading"/>
              <w:spacing w:before="40" w:after="40"/>
              <w:ind w:left="0" w:firstLine="0"/>
              <w:jc w:val="center"/>
            </w:pPr>
            <w:bookmarkStart w:id="848" w:name="_Toc275180740"/>
            <w:bookmarkStart w:id="849" w:name="_Toc275180968"/>
            <w:bookmarkStart w:id="850" w:name="_Toc275181747"/>
            <w:bookmarkStart w:id="851" w:name="_Toc278631781"/>
            <w:r w:rsidRPr="00AB10B9">
              <w:rPr>
                <w:b w:val="0"/>
              </w:rPr>
              <w:t>Quality, country</w:t>
            </w:r>
            <w:bookmarkEnd w:id="848"/>
            <w:bookmarkEnd w:id="849"/>
            <w:bookmarkEnd w:id="850"/>
            <w:bookmarkEnd w:id="851"/>
          </w:p>
        </w:tc>
        <w:tc>
          <w:tcPr>
            <w:tcW w:w="990" w:type="dxa"/>
            <w:tcBorders>
              <w:bottom w:val="single" w:sz="4" w:space="0" w:color="auto"/>
            </w:tcBorders>
            <w:shd w:val="clear" w:color="auto" w:fill="B3B3B3"/>
            <w:vAlign w:val="center"/>
          </w:tcPr>
          <w:p w14:paraId="5955F5F1" w14:textId="44C39123" w:rsidR="00A11341" w:rsidRPr="00AB10B9" w:rsidRDefault="00A11341" w:rsidP="00E54D5D">
            <w:pPr>
              <w:pStyle w:val="GLTableheading"/>
              <w:spacing w:before="40" w:after="40"/>
              <w:ind w:left="0" w:firstLine="0"/>
              <w:jc w:val="center"/>
            </w:pPr>
            <w:bookmarkStart w:id="852" w:name="_Toc275180741"/>
            <w:bookmarkStart w:id="853" w:name="_Toc275180969"/>
            <w:bookmarkStart w:id="854" w:name="_Toc275181748"/>
            <w:bookmarkStart w:id="855" w:name="_Toc278631782"/>
            <w:r w:rsidRPr="00AB10B9">
              <w:rPr>
                <w:b w:val="0"/>
              </w:rPr>
              <w:t>Intensity</w:t>
            </w:r>
            <w:bookmarkEnd w:id="852"/>
            <w:bookmarkEnd w:id="853"/>
            <w:bookmarkEnd w:id="854"/>
            <w:bookmarkEnd w:id="855"/>
          </w:p>
        </w:tc>
        <w:tc>
          <w:tcPr>
            <w:tcW w:w="1170" w:type="dxa"/>
            <w:tcBorders>
              <w:bottom w:val="single" w:sz="4" w:space="0" w:color="auto"/>
            </w:tcBorders>
            <w:shd w:val="clear" w:color="auto" w:fill="B3B3B3"/>
            <w:vAlign w:val="center"/>
          </w:tcPr>
          <w:p w14:paraId="51C8F88A" w14:textId="77777777" w:rsidR="00A11341" w:rsidRPr="00AB10B9" w:rsidRDefault="00A11341" w:rsidP="00E54D5D">
            <w:pPr>
              <w:pStyle w:val="GLTableheading"/>
              <w:spacing w:before="40" w:after="40"/>
              <w:ind w:left="0" w:firstLine="0"/>
              <w:jc w:val="center"/>
            </w:pPr>
            <w:bookmarkStart w:id="856" w:name="_Toc275180742"/>
            <w:bookmarkStart w:id="857" w:name="_Toc275180970"/>
            <w:bookmarkStart w:id="858" w:name="_Toc275181749"/>
            <w:bookmarkStart w:id="859" w:name="_Toc278631783"/>
            <w:r w:rsidRPr="00AB10B9">
              <w:rPr>
                <w:b w:val="0"/>
              </w:rPr>
              <w:t>N, mean age (years)</w:t>
            </w:r>
            <w:bookmarkEnd w:id="856"/>
            <w:bookmarkEnd w:id="857"/>
            <w:bookmarkEnd w:id="858"/>
            <w:bookmarkEnd w:id="859"/>
          </w:p>
        </w:tc>
        <w:tc>
          <w:tcPr>
            <w:tcW w:w="9488" w:type="dxa"/>
            <w:gridSpan w:val="2"/>
            <w:tcBorders>
              <w:bottom w:val="single" w:sz="4" w:space="0" w:color="auto"/>
            </w:tcBorders>
            <w:shd w:val="clear" w:color="auto" w:fill="B3B3B3"/>
            <w:vAlign w:val="center"/>
          </w:tcPr>
          <w:p w14:paraId="25F3A5BE" w14:textId="77777777" w:rsidR="00A11341" w:rsidRPr="00AB10B9" w:rsidRDefault="00A11341" w:rsidP="00F21A85">
            <w:pPr>
              <w:pStyle w:val="GLTableheading"/>
              <w:spacing w:before="40" w:after="40"/>
              <w:ind w:left="0" w:firstLine="0"/>
              <w:jc w:val="center"/>
              <w:rPr>
                <w:b w:val="0"/>
              </w:rPr>
            </w:pPr>
            <w:bookmarkStart w:id="860" w:name="_Toc275180743"/>
            <w:bookmarkStart w:id="861" w:name="_Toc275180971"/>
            <w:bookmarkStart w:id="862" w:name="_Toc275181750"/>
            <w:bookmarkStart w:id="863" w:name="_Toc278631784"/>
            <w:r w:rsidRPr="00AB10B9">
              <w:rPr>
                <w:b w:val="0"/>
              </w:rPr>
              <w:t>Social competence (assessment tool) (informant)</w:t>
            </w:r>
            <w:bookmarkEnd w:id="860"/>
            <w:bookmarkEnd w:id="861"/>
            <w:bookmarkEnd w:id="862"/>
            <w:bookmarkEnd w:id="863"/>
          </w:p>
        </w:tc>
      </w:tr>
      <w:tr w:rsidR="00A11341" w:rsidRPr="00AB10B9" w14:paraId="62050058" w14:textId="77777777" w:rsidTr="00D743A1">
        <w:tc>
          <w:tcPr>
            <w:tcW w:w="1188" w:type="dxa"/>
            <w:tcBorders>
              <w:bottom w:val="single" w:sz="4" w:space="0" w:color="auto"/>
            </w:tcBorders>
            <w:shd w:val="clear" w:color="auto" w:fill="B3B3B3"/>
            <w:vAlign w:val="center"/>
          </w:tcPr>
          <w:p w14:paraId="622CD5F5" w14:textId="77777777" w:rsidR="00A11341" w:rsidRPr="00AB10B9" w:rsidRDefault="00A11341" w:rsidP="00F21A85">
            <w:pPr>
              <w:pStyle w:val="GLTableheading"/>
              <w:spacing w:before="40" w:after="40"/>
              <w:ind w:left="0" w:firstLine="0"/>
              <w:rPr>
                <w:b w:val="0"/>
              </w:rPr>
            </w:pPr>
          </w:p>
        </w:tc>
        <w:tc>
          <w:tcPr>
            <w:tcW w:w="900" w:type="dxa"/>
            <w:tcBorders>
              <w:bottom w:val="single" w:sz="4" w:space="0" w:color="auto"/>
            </w:tcBorders>
            <w:shd w:val="clear" w:color="auto" w:fill="B3B3B3"/>
            <w:vAlign w:val="center"/>
          </w:tcPr>
          <w:p w14:paraId="6D190313" w14:textId="77777777" w:rsidR="00A11341" w:rsidRPr="00AB10B9" w:rsidRDefault="00A11341" w:rsidP="00F21A85">
            <w:pPr>
              <w:pStyle w:val="GLTableheading"/>
              <w:spacing w:before="40" w:after="40"/>
              <w:ind w:left="0" w:firstLine="0"/>
              <w:rPr>
                <w:b w:val="0"/>
              </w:rPr>
            </w:pPr>
          </w:p>
        </w:tc>
        <w:tc>
          <w:tcPr>
            <w:tcW w:w="990" w:type="dxa"/>
            <w:tcBorders>
              <w:bottom w:val="single" w:sz="4" w:space="0" w:color="auto"/>
            </w:tcBorders>
            <w:shd w:val="clear" w:color="auto" w:fill="B3B3B3"/>
            <w:vAlign w:val="center"/>
          </w:tcPr>
          <w:p w14:paraId="7397DF65" w14:textId="77777777" w:rsidR="00A11341" w:rsidRPr="00AB10B9" w:rsidRDefault="00A11341" w:rsidP="00F21A85">
            <w:pPr>
              <w:pStyle w:val="GLTableheading"/>
              <w:spacing w:before="40" w:after="40"/>
              <w:ind w:left="0" w:firstLine="0"/>
              <w:rPr>
                <w:b w:val="0"/>
              </w:rPr>
            </w:pPr>
          </w:p>
        </w:tc>
        <w:tc>
          <w:tcPr>
            <w:tcW w:w="1170" w:type="dxa"/>
            <w:tcBorders>
              <w:bottom w:val="single" w:sz="4" w:space="0" w:color="auto"/>
            </w:tcBorders>
            <w:shd w:val="clear" w:color="auto" w:fill="B3B3B3"/>
            <w:vAlign w:val="center"/>
          </w:tcPr>
          <w:p w14:paraId="24620A52" w14:textId="77777777" w:rsidR="00A11341" w:rsidRPr="00AB10B9" w:rsidRDefault="00A11341" w:rsidP="00F21A85">
            <w:pPr>
              <w:pStyle w:val="GLTableheading"/>
              <w:spacing w:before="40" w:after="40"/>
              <w:ind w:left="0" w:firstLine="0"/>
              <w:rPr>
                <w:b w:val="0"/>
              </w:rPr>
            </w:pPr>
          </w:p>
        </w:tc>
        <w:tc>
          <w:tcPr>
            <w:tcW w:w="4590" w:type="dxa"/>
            <w:tcBorders>
              <w:bottom w:val="single" w:sz="4" w:space="0" w:color="auto"/>
            </w:tcBorders>
            <w:shd w:val="clear" w:color="auto" w:fill="B3B3B3"/>
            <w:vAlign w:val="center"/>
          </w:tcPr>
          <w:p w14:paraId="6032C387" w14:textId="77777777" w:rsidR="00A11341" w:rsidRPr="00AB10B9" w:rsidRDefault="00A11341" w:rsidP="00E54D5D">
            <w:pPr>
              <w:pStyle w:val="GLTableheading"/>
              <w:spacing w:before="40" w:after="40"/>
              <w:ind w:left="0" w:firstLine="0"/>
              <w:jc w:val="center"/>
              <w:rPr>
                <w:b w:val="0"/>
              </w:rPr>
            </w:pPr>
            <w:bookmarkStart w:id="864" w:name="_Toc275180744"/>
            <w:bookmarkStart w:id="865" w:name="_Toc275180972"/>
            <w:bookmarkStart w:id="866" w:name="_Toc275181751"/>
            <w:bookmarkStart w:id="867" w:name="_Toc278631785"/>
            <w:r w:rsidRPr="00AB10B9">
              <w:rPr>
                <w:b w:val="0"/>
              </w:rPr>
              <w:t>Significant improvement</w:t>
            </w:r>
            <w:bookmarkEnd w:id="864"/>
            <w:bookmarkEnd w:id="865"/>
            <w:bookmarkEnd w:id="866"/>
            <w:bookmarkEnd w:id="867"/>
          </w:p>
        </w:tc>
        <w:tc>
          <w:tcPr>
            <w:tcW w:w="4898" w:type="dxa"/>
            <w:tcBorders>
              <w:bottom w:val="single" w:sz="4" w:space="0" w:color="auto"/>
            </w:tcBorders>
            <w:shd w:val="clear" w:color="auto" w:fill="B3B3B3"/>
            <w:vAlign w:val="center"/>
          </w:tcPr>
          <w:p w14:paraId="168406C9" w14:textId="77777777" w:rsidR="00A11341" w:rsidRPr="00AB10B9" w:rsidRDefault="00A11341" w:rsidP="00E54D5D">
            <w:pPr>
              <w:pStyle w:val="GLTableheading"/>
              <w:spacing w:before="40" w:after="40"/>
              <w:ind w:left="0" w:firstLine="0"/>
              <w:jc w:val="center"/>
              <w:rPr>
                <w:b w:val="0"/>
              </w:rPr>
            </w:pPr>
            <w:bookmarkStart w:id="868" w:name="_Toc275180745"/>
            <w:bookmarkStart w:id="869" w:name="_Toc275180973"/>
            <w:bookmarkStart w:id="870" w:name="_Toc275181752"/>
            <w:bookmarkStart w:id="871" w:name="_Toc278631786"/>
            <w:r w:rsidRPr="00AB10B9">
              <w:rPr>
                <w:b w:val="0"/>
              </w:rPr>
              <w:t>No significant improvement</w:t>
            </w:r>
            <w:bookmarkEnd w:id="868"/>
            <w:bookmarkEnd w:id="869"/>
            <w:bookmarkEnd w:id="870"/>
            <w:bookmarkEnd w:id="871"/>
          </w:p>
        </w:tc>
      </w:tr>
      <w:tr w:rsidR="00A11341" w:rsidRPr="00AB10B9" w14:paraId="7A53DFCE" w14:textId="77777777" w:rsidTr="00D743A1">
        <w:tc>
          <w:tcPr>
            <w:tcW w:w="13736" w:type="dxa"/>
            <w:gridSpan w:val="6"/>
            <w:tcBorders>
              <w:bottom w:val="single" w:sz="4" w:space="0" w:color="auto"/>
            </w:tcBorders>
            <w:shd w:val="clear" w:color="auto" w:fill="D9D9D9"/>
            <w:vAlign w:val="center"/>
          </w:tcPr>
          <w:p w14:paraId="74EB1A10" w14:textId="77777777" w:rsidR="00A11341" w:rsidRPr="00AB10B9" w:rsidRDefault="00A11341" w:rsidP="00F21A85">
            <w:pPr>
              <w:pStyle w:val="GLTableheading"/>
              <w:spacing w:before="40" w:after="40"/>
              <w:ind w:left="0" w:firstLine="0"/>
              <w:rPr>
                <w:b w:val="0"/>
                <w:sz w:val="18"/>
                <w:szCs w:val="18"/>
              </w:rPr>
            </w:pPr>
            <w:bookmarkStart w:id="872" w:name="_Toc275180746"/>
            <w:bookmarkStart w:id="873" w:name="_Toc275180974"/>
            <w:bookmarkStart w:id="874" w:name="_Toc275181753"/>
            <w:bookmarkStart w:id="875" w:name="_Toc278631787"/>
            <w:r w:rsidRPr="00AB10B9">
              <w:rPr>
                <w:b w:val="0"/>
                <w:sz w:val="18"/>
                <w:szCs w:val="18"/>
              </w:rPr>
              <w:t>PEERS/Children’s Friendship Training</w:t>
            </w:r>
            <w:bookmarkEnd w:id="872"/>
            <w:bookmarkEnd w:id="873"/>
            <w:bookmarkEnd w:id="874"/>
            <w:bookmarkEnd w:id="875"/>
          </w:p>
        </w:tc>
      </w:tr>
      <w:tr w:rsidR="00A11341" w:rsidRPr="00AB10B9" w14:paraId="1FDDA235" w14:textId="77777777" w:rsidTr="00D743A1">
        <w:tc>
          <w:tcPr>
            <w:tcW w:w="1188" w:type="dxa"/>
            <w:shd w:val="clear" w:color="auto" w:fill="auto"/>
            <w:vAlign w:val="center"/>
          </w:tcPr>
          <w:p w14:paraId="7EBDD5BF" w14:textId="1FA76D1E" w:rsidR="00A11341" w:rsidRPr="00AB10B9" w:rsidRDefault="00A11341" w:rsidP="00CD74CC">
            <w:pPr>
              <w:pStyle w:val="GLTableheading"/>
              <w:spacing w:before="0" w:after="0"/>
              <w:ind w:left="0" w:firstLine="0"/>
              <w:rPr>
                <w:b w:val="0"/>
                <w:sz w:val="16"/>
                <w:szCs w:val="16"/>
              </w:rPr>
            </w:pPr>
            <w:bookmarkStart w:id="876" w:name="_Toc275180747"/>
            <w:bookmarkStart w:id="877" w:name="_Toc275180975"/>
            <w:bookmarkStart w:id="878" w:name="_Toc275181754"/>
            <w:bookmarkStart w:id="879" w:name="_Toc278631788"/>
            <w:r w:rsidRPr="00AB10B9">
              <w:rPr>
                <w:b w:val="0"/>
                <w:sz w:val="16"/>
                <w:szCs w:val="16"/>
              </w:rPr>
              <w:t xml:space="preserve">Laugeson et al (2009) </w:t>
            </w:r>
            <w:r w:rsidR="00046EE0" w:rsidRPr="00AB10B9">
              <w:rPr>
                <w:b w:val="0"/>
                <w:sz w:val="16"/>
                <w:szCs w:val="16"/>
              </w:rPr>
              <w:fldChar w:fldCharType="begin"/>
            </w:r>
            <w:r w:rsidR="00046EE0"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046EE0" w:rsidRPr="00AB10B9">
              <w:rPr>
                <w:b w:val="0"/>
                <w:sz w:val="16"/>
                <w:szCs w:val="16"/>
              </w:rPr>
              <w:fldChar w:fldCharType="separate"/>
            </w:r>
            <w:r w:rsidR="00046EE0" w:rsidRPr="00AB10B9">
              <w:rPr>
                <w:b w:val="0"/>
                <w:noProof/>
                <w:sz w:val="16"/>
                <w:szCs w:val="16"/>
              </w:rPr>
              <w:t>[</w:t>
            </w:r>
            <w:hyperlink w:anchor="_ENREF_32" w:tooltip="Laugeson, 2009 #2862" w:history="1">
              <w:r w:rsidR="00CD74CC" w:rsidRPr="00AB10B9">
                <w:rPr>
                  <w:b w:val="0"/>
                  <w:noProof/>
                  <w:sz w:val="16"/>
                  <w:szCs w:val="16"/>
                </w:rPr>
                <w:t>32</w:t>
              </w:r>
            </w:hyperlink>
            <w:r w:rsidR="00046EE0" w:rsidRPr="00AB10B9">
              <w:rPr>
                <w:b w:val="0"/>
                <w:noProof/>
                <w:sz w:val="16"/>
                <w:szCs w:val="16"/>
              </w:rPr>
              <w:t>]</w:t>
            </w:r>
            <w:bookmarkEnd w:id="876"/>
            <w:bookmarkEnd w:id="877"/>
            <w:bookmarkEnd w:id="878"/>
            <w:bookmarkEnd w:id="879"/>
            <w:r w:rsidR="00046EE0" w:rsidRPr="00AB10B9">
              <w:rPr>
                <w:b w:val="0"/>
                <w:sz w:val="16"/>
                <w:szCs w:val="16"/>
              </w:rPr>
              <w:fldChar w:fldCharType="end"/>
            </w:r>
          </w:p>
        </w:tc>
        <w:tc>
          <w:tcPr>
            <w:tcW w:w="900" w:type="dxa"/>
            <w:shd w:val="clear" w:color="auto" w:fill="auto"/>
            <w:vAlign w:val="center"/>
          </w:tcPr>
          <w:p w14:paraId="53BE0097" w14:textId="4E9FD542"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3B29729A" w14:textId="77777777" w:rsidR="00A11341" w:rsidRPr="00AB10B9" w:rsidRDefault="00A11341" w:rsidP="00F21A85">
            <w:pPr>
              <w:pStyle w:val="GLTableheading"/>
              <w:spacing w:before="0" w:after="0"/>
              <w:ind w:left="0" w:firstLine="0"/>
              <w:rPr>
                <w:b w:val="0"/>
                <w:sz w:val="16"/>
                <w:szCs w:val="16"/>
              </w:rPr>
            </w:pPr>
            <w:bookmarkStart w:id="880" w:name="_Toc275180748"/>
            <w:bookmarkStart w:id="881" w:name="_Toc275180976"/>
            <w:bookmarkStart w:id="882" w:name="_Toc275181755"/>
            <w:bookmarkStart w:id="883" w:name="_Toc278631789"/>
            <w:r w:rsidRPr="00AB10B9">
              <w:rPr>
                <w:b w:val="0"/>
                <w:sz w:val="16"/>
                <w:szCs w:val="16"/>
              </w:rPr>
              <w:t>US</w:t>
            </w:r>
            <w:bookmarkEnd w:id="880"/>
            <w:bookmarkEnd w:id="881"/>
            <w:bookmarkEnd w:id="882"/>
            <w:bookmarkEnd w:id="883"/>
          </w:p>
        </w:tc>
        <w:tc>
          <w:tcPr>
            <w:tcW w:w="990" w:type="dxa"/>
            <w:shd w:val="clear" w:color="auto" w:fill="auto"/>
            <w:vAlign w:val="center"/>
          </w:tcPr>
          <w:p w14:paraId="401E5E4E" w14:textId="77777777" w:rsidR="00A11341" w:rsidRPr="00AB10B9" w:rsidRDefault="00A11341" w:rsidP="00F21A85">
            <w:pPr>
              <w:pStyle w:val="GLTableheading"/>
              <w:spacing w:before="0" w:after="0"/>
              <w:ind w:left="0" w:firstLine="0"/>
              <w:rPr>
                <w:b w:val="0"/>
                <w:sz w:val="16"/>
                <w:szCs w:val="16"/>
              </w:rPr>
            </w:pPr>
            <w:bookmarkStart w:id="884" w:name="_Toc275180749"/>
            <w:bookmarkStart w:id="885" w:name="_Toc275180977"/>
            <w:bookmarkStart w:id="886" w:name="_Toc275181756"/>
            <w:bookmarkStart w:id="887" w:name="_Toc278631790"/>
            <w:r w:rsidRPr="00AB10B9">
              <w:rPr>
                <w:b w:val="0"/>
                <w:sz w:val="16"/>
                <w:szCs w:val="16"/>
              </w:rPr>
              <w:t>18 hours</w:t>
            </w:r>
            <w:bookmarkEnd w:id="884"/>
            <w:bookmarkEnd w:id="885"/>
            <w:bookmarkEnd w:id="886"/>
            <w:bookmarkEnd w:id="887"/>
          </w:p>
        </w:tc>
        <w:tc>
          <w:tcPr>
            <w:tcW w:w="1170" w:type="dxa"/>
            <w:shd w:val="clear" w:color="auto" w:fill="auto"/>
            <w:vAlign w:val="center"/>
          </w:tcPr>
          <w:p w14:paraId="6814A070" w14:textId="77777777" w:rsidR="00A11341" w:rsidRPr="00AB10B9" w:rsidRDefault="00A11341" w:rsidP="00F21A85">
            <w:pPr>
              <w:pStyle w:val="GL-Tablebody"/>
              <w:spacing w:before="0" w:after="0"/>
              <w:rPr>
                <w:szCs w:val="16"/>
              </w:rPr>
            </w:pPr>
            <w:r w:rsidRPr="00AB10B9">
              <w:rPr>
                <w:szCs w:val="16"/>
              </w:rPr>
              <w:t xml:space="preserve">n=33 </w:t>
            </w:r>
          </w:p>
          <w:p w14:paraId="7A5BDB2D" w14:textId="77777777" w:rsidR="00A11341" w:rsidRPr="00AB10B9" w:rsidRDefault="00A11341" w:rsidP="00F21A85">
            <w:pPr>
              <w:pStyle w:val="GL-Tablebody"/>
              <w:spacing w:before="0" w:after="0"/>
              <w:rPr>
                <w:szCs w:val="16"/>
              </w:rPr>
            </w:pPr>
            <w:r w:rsidRPr="00AB10B9">
              <w:rPr>
                <w:szCs w:val="16"/>
              </w:rPr>
              <w:t xml:space="preserve">M age=14.6 </w:t>
            </w:r>
          </w:p>
        </w:tc>
        <w:tc>
          <w:tcPr>
            <w:tcW w:w="4590" w:type="dxa"/>
            <w:shd w:val="clear" w:color="auto" w:fill="auto"/>
            <w:vAlign w:val="center"/>
          </w:tcPr>
          <w:p w14:paraId="30F43C2B" w14:textId="77777777" w:rsidR="00A11341" w:rsidRPr="00AB10B9" w:rsidRDefault="00A11341" w:rsidP="00F21A85">
            <w:pPr>
              <w:pStyle w:val="GL-Tablebody"/>
              <w:spacing w:before="0" w:after="0"/>
              <w:rPr>
                <w:szCs w:val="16"/>
              </w:rPr>
            </w:pPr>
            <w:r w:rsidRPr="00AB10B9">
              <w:rPr>
                <w:szCs w:val="16"/>
              </w:rPr>
              <w:t>Social competence (SSRS) (PARENT)</w:t>
            </w:r>
          </w:p>
        </w:tc>
        <w:tc>
          <w:tcPr>
            <w:tcW w:w="4898" w:type="dxa"/>
            <w:shd w:val="clear" w:color="auto" w:fill="auto"/>
            <w:vAlign w:val="center"/>
          </w:tcPr>
          <w:p w14:paraId="504C72D1" w14:textId="1C2D9966" w:rsidR="00A11341" w:rsidRPr="00AB10B9" w:rsidRDefault="00A11341" w:rsidP="00F21A85">
            <w:pPr>
              <w:pStyle w:val="GL-Tablebody"/>
              <w:spacing w:before="0" w:after="0"/>
              <w:rPr>
                <w:szCs w:val="16"/>
              </w:rPr>
            </w:pPr>
            <w:r w:rsidRPr="00AB10B9">
              <w:rPr>
                <w:szCs w:val="16"/>
              </w:rPr>
              <w:t>Social competence (SSRS) (TEACHER)</w:t>
            </w:r>
          </w:p>
        </w:tc>
      </w:tr>
      <w:tr w:rsidR="00A11341" w:rsidRPr="00AB10B9" w14:paraId="752F6C4B" w14:textId="77777777" w:rsidTr="00D743A1">
        <w:tc>
          <w:tcPr>
            <w:tcW w:w="1188" w:type="dxa"/>
            <w:shd w:val="clear" w:color="auto" w:fill="auto"/>
            <w:vAlign w:val="center"/>
          </w:tcPr>
          <w:p w14:paraId="14A47C69" w14:textId="5643C2D6" w:rsidR="00A11341" w:rsidRPr="00AB10B9" w:rsidRDefault="00A11341" w:rsidP="00CD74CC">
            <w:pPr>
              <w:pStyle w:val="GLTableheading"/>
              <w:spacing w:before="0" w:after="0"/>
              <w:ind w:left="0" w:firstLine="0"/>
              <w:rPr>
                <w:b w:val="0"/>
                <w:sz w:val="16"/>
                <w:szCs w:val="16"/>
              </w:rPr>
            </w:pPr>
            <w:bookmarkStart w:id="888" w:name="_Toc275180750"/>
            <w:bookmarkStart w:id="889" w:name="_Toc275180978"/>
            <w:bookmarkStart w:id="890" w:name="_Toc275181757"/>
            <w:bookmarkStart w:id="891" w:name="_Toc278631791"/>
            <w:r w:rsidRPr="00AB10B9">
              <w:rPr>
                <w:b w:val="0"/>
                <w:sz w:val="16"/>
                <w:szCs w:val="16"/>
              </w:rPr>
              <w:t xml:space="preserve">Frankel et al (2010) </w:t>
            </w:r>
            <w:r w:rsidR="00046EE0"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046EE0" w:rsidRPr="00AB10B9">
              <w:rPr>
                <w:b w:val="0"/>
                <w:sz w:val="16"/>
                <w:szCs w:val="16"/>
              </w:rPr>
            </w:r>
            <w:r w:rsidR="00046EE0" w:rsidRPr="00AB10B9">
              <w:rPr>
                <w:b w:val="0"/>
                <w:sz w:val="16"/>
                <w:szCs w:val="16"/>
              </w:rPr>
              <w:fldChar w:fldCharType="separate"/>
            </w:r>
            <w:r w:rsidR="00046EE0" w:rsidRPr="00AB10B9">
              <w:rPr>
                <w:b w:val="0"/>
                <w:noProof/>
                <w:sz w:val="16"/>
                <w:szCs w:val="16"/>
              </w:rPr>
              <w:t>[</w:t>
            </w:r>
            <w:hyperlink w:anchor="_ENREF_25" w:tooltip="Frankel, 2010 #2860" w:history="1">
              <w:r w:rsidR="00CD74CC" w:rsidRPr="00AB10B9">
                <w:rPr>
                  <w:b w:val="0"/>
                  <w:noProof/>
                  <w:sz w:val="16"/>
                  <w:szCs w:val="16"/>
                </w:rPr>
                <w:t>25</w:t>
              </w:r>
            </w:hyperlink>
            <w:r w:rsidR="00046EE0" w:rsidRPr="00AB10B9">
              <w:rPr>
                <w:b w:val="0"/>
                <w:noProof/>
                <w:sz w:val="16"/>
                <w:szCs w:val="16"/>
              </w:rPr>
              <w:t>]</w:t>
            </w:r>
            <w:bookmarkEnd w:id="888"/>
            <w:bookmarkEnd w:id="889"/>
            <w:bookmarkEnd w:id="890"/>
            <w:bookmarkEnd w:id="891"/>
            <w:r w:rsidR="00046EE0" w:rsidRPr="00AB10B9">
              <w:rPr>
                <w:b w:val="0"/>
                <w:sz w:val="16"/>
                <w:szCs w:val="16"/>
              </w:rPr>
              <w:fldChar w:fldCharType="end"/>
            </w:r>
          </w:p>
        </w:tc>
        <w:tc>
          <w:tcPr>
            <w:tcW w:w="900" w:type="dxa"/>
            <w:shd w:val="clear" w:color="auto" w:fill="auto"/>
            <w:vAlign w:val="center"/>
          </w:tcPr>
          <w:p w14:paraId="0545819E" w14:textId="506E06CD"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568A4A16" w14:textId="77777777" w:rsidR="00A11341" w:rsidRPr="00AB10B9" w:rsidRDefault="00A11341" w:rsidP="00F21A85">
            <w:pPr>
              <w:pStyle w:val="GL-Tablebody"/>
              <w:spacing w:before="0" w:after="0"/>
              <w:rPr>
                <w:szCs w:val="16"/>
              </w:rPr>
            </w:pPr>
            <w:r w:rsidRPr="00AB10B9">
              <w:rPr>
                <w:szCs w:val="16"/>
              </w:rPr>
              <w:t>US</w:t>
            </w:r>
          </w:p>
        </w:tc>
        <w:tc>
          <w:tcPr>
            <w:tcW w:w="990" w:type="dxa"/>
            <w:shd w:val="clear" w:color="auto" w:fill="auto"/>
            <w:vAlign w:val="center"/>
          </w:tcPr>
          <w:p w14:paraId="124916F8" w14:textId="77777777" w:rsidR="00A11341" w:rsidRPr="00AB10B9" w:rsidRDefault="00A11341" w:rsidP="00F21A85">
            <w:pPr>
              <w:pStyle w:val="GLTableheading"/>
              <w:spacing w:before="0" w:after="0"/>
              <w:ind w:left="0" w:firstLine="0"/>
              <w:rPr>
                <w:b w:val="0"/>
                <w:sz w:val="16"/>
                <w:szCs w:val="16"/>
              </w:rPr>
            </w:pPr>
            <w:bookmarkStart w:id="892" w:name="_Toc275180751"/>
            <w:bookmarkStart w:id="893" w:name="_Toc275180979"/>
            <w:bookmarkStart w:id="894" w:name="_Toc275181758"/>
            <w:bookmarkStart w:id="895" w:name="_Toc278631792"/>
            <w:r w:rsidRPr="00AB10B9">
              <w:rPr>
                <w:b w:val="0"/>
                <w:sz w:val="16"/>
                <w:szCs w:val="16"/>
              </w:rPr>
              <w:t>18 hours</w:t>
            </w:r>
            <w:bookmarkEnd w:id="892"/>
            <w:bookmarkEnd w:id="893"/>
            <w:bookmarkEnd w:id="894"/>
            <w:bookmarkEnd w:id="895"/>
          </w:p>
        </w:tc>
        <w:tc>
          <w:tcPr>
            <w:tcW w:w="1170" w:type="dxa"/>
            <w:shd w:val="clear" w:color="auto" w:fill="auto"/>
            <w:vAlign w:val="center"/>
          </w:tcPr>
          <w:p w14:paraId="1902EDEE" w14:textId="77777777" w:rsidR="00A11341" w:rsidRPr="00AB10B9" w:rsidRDefault="00A11341" w:rsidP="00F21A85">
            <w:pPr>
              <w:pStyle w:val="GL-Tablebody"/>
              <w:spacing w:before="0" w:after="0"/>
              <w:rPr>
                <w:szCs w:val="16"/>
              </w:rPr>
            </w:pPr>
            <w:r w:rsidRPr="00AB10B9">
              <w:rPr>
                <w:szCs w:val="16"/>
              </w:rPr>
              <w:t xml:space="preserve">n=68 </w:t>
            </w:r>
          </w:p>
          <w:p w14:paraId="206E8207" w14:textId="77777777" w:rsidR="00A11341" w:rsidRPr="00AB10B9" w:rsidRDefault="00A11341" w:rsidP="00F21A85">
            <w:pPr>
              <w:pStyle w:val="GL-Tablebody"/>
              <w:spacing w:before="0" w:after="0"/>
              <w:rPr>
                <w:szCs w:val="16"/>
              </w:rPr>
            </w:pPr>
            <w:r w:rsidRPr="00AB10B9">
              <w:rPr>
                <w:szCs w:val="16"/>
              </w:rPr>
              <w:t xml:space="preserve">M age=8.4 </w:t>
            </w:r>
          </w:p>
        </w:tc>
        <w:tc>
          <w:tcPr>
            <w:tcW w:w="4590" w:type="dxa"/>
            <w:shd w:val="clear" w:color="auto" w:fill="auto"/>
            <w:vAlign w:val="center"/>
          </w:tcPr>
          <w:p w14:paraId="4A7F13B8" w14:textId="77777777" w:rsidR="00A11341" w:rsidRPr="00AB10B9" w:rsidRDefault="00A11341" w:rsidP="00F21A85">
            <w:pPr>
              <w:pStyle w:val="GL-Tablebody"/>
              <w:spacing w:before="0" w:after="0"/>
              <w:rPr>
                <w:i/>
                <w:szCs w:val="16"/>
              </w:rPr>
            </w:pPr>
            <w:r w:rsidRPr="00AB10B9">
              <w:rPr>
                <w:i/>
                <w:szCs w:val="16"/>
              </w:rPr>
              <w:t xml:space="preserve"> - Subscales (self-control) (SSRS) (</w:t>
            </w:r>
            <w:r w:rsidRPr="00AB10B9">
              <w:rPr>
                <w:szCs w:val="16"/>
              </w:rPr>
              <w:t>PARENT</w:t>
            </w:r>
            <w:r w:rsidRPr="00AB10B9">
              <w:rPr>
                <w:i/>
                <w:szCs w:val="16"/>
              </w:rPr>
              <w:t>)</w:t>
            </w:r>
          </w:p>
        </w:tc>
        <w:tc>
          <w:tcPr>
            <w:tcW w:w="4898" w:type="dxa"/>
            <w:shd w:val="clear" w:color="auto" w:fill="auto"/>
            <w:vAlign w:val="center"/>
          </w:tcPr>
          <w:p w14:paraId="08245722" w14:textId="3A164C27" w:rsidR="00A11341" w:rsidRPr="00AB10B9" w:rsidRDefault="00A11341" w:rsidP="00AB7C2A">
            <w:pPr>
              <w:pStyle w:val="GL-Tablebody"/>
              <w:spacing w:before="0" w:after="0"/>
              <w:rPr>
                <w:i/>
                <w:szCs w:val="16"/>
              </w:rPr>
            </w:pPr>
            <w:r w:rsidRPr="00AB10B9">
              <w:rPr>
                <w:i/>
                <w:szCs w:val="16"/>
              </w:rPr>
              <w:t xml:space="preserve"> - Subscales (assertion, externalising, internalising) </w:t>
            </w:r>
            <w:r w:rsidRPr="00AB10B9">
              <w:rPr>
                <w:szCs w:val="16"/>
              </w:rPr>
              <w:t>(PARENT</w:t>
            </w:r>
            <w:r w:rsidRPr="00AB10B9">
              <w:rPr>
                <w:i/>
                <w:szCs w:val="16"/>
              </w:rPr>
              <w:t>) (SSRS)</w:t>
            </w:r>
          </w:p>
        </w:tc>
      </w:tr>
      <w:tr w:rsidR="00A11341" w:rsidRPr="00AB10B9" w14:paraId="4B90FB09" w14:textId="77777777" w:rsidTr="00D743A1">
        <w:tc>
          <w:tcPr>
            <w:tcW w:w="1188" w:type="dxa"/>
            <w:shd w:val="clear" w:color="auto" w:fill="auto"/>
            <w:vAlign w:val="center"/>
          </w:tcPr>
          <w:p w14:paraId="375A7B3F" w14:textId="5E7F3945" w:rsidR="00A11341" w:rsidRPr="00AB10B9" w:rsidRDefault="00A11341" w:rsidP="00CD74CC">
            <w:pPr>
              <w:pStyle w:val="GLTableheading"/>
              <w:spacing w:before="0" w:after="0"/>
              <w:ind w:left="0" w:firstLine="0"/>
              <w:rPr>
                <w:b w:val="0"/>
                <w:sz w:val="16"/>
                <w:szCs w:val="16"/>
              </w:rPr>
            </w:pPr>
            <w:bookmarkStart w:id="896" w:name="_Toc275180752"/>
            <w:bookmarkStart w:id="897" w:name="_Toc275180980"/>
            <w:bookmarkStart w:id="898" w:name="_Toc275181759"/>
            <w:bookmarkStart w:id="899" w:name="_Toc278631793"/>
            <w:r w:rsidRPr="00AB10B9">
              <w:rPr>
                <w:b w:val="0"/>
                <w:sz w:val="16"/>
                <w:szCs w:val="16"/>
              </w:rPr>
              <w:t xml:space="preserve">Gantmen et al (2012) </w:t>
            </w:r>
            <w:r w:rsidR="00EA1885"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EA1885" w:rsidRPr="00AB10B9">
              <w:rPr>
                <w:b w:val="0"/>
                <w:sz w:val="16"/>
                <w:szCs w:val="16"/>
              </w:rPr>
            </w:r>
            <w:r w:rsidR="00EA1885" w:rsidRPr="00AB10B9">
              <w:rPr>
                <w:b w:val="0"/>
                <w:sz w:val="16"/>
                <w:szCs w:val="16"/>
              </w:rPr>
              <w:fldChar w:fldCharType="separate"/>
            </w:r>
            <w:r w:rsidR="00EA1885" w:rsidRPr="00AB10B9">
              <w:rPr>
                <w:b w:val="0"/>
                <w:noProof/>
                <w:sz w:val="16"/>
                <w:szCs w:val="16"/>
              </w:rPr>
              <w:t>[</w:t>
            </w:r>
            <w:hyperlink w:anchor="_ENREF_30" w:tooltip="Gantman, 2012 #2861" w:history="1">
              <w:r w:rsidR="00CD74CC" w:rsidRPr="00AB10B9">
                <w:rPr>
                  <w:b w:val="0"/>
                  <w:noProof/>
                  <w:sz w:val="16"/>
                  <w:szCs w:val="16"/>
                </w:rPr>
                <w:t>30</w:t>
              </w:r>
            </w:hyperlink>
            <w:r w:rsidR="00EA1885" w:rsidRPr="00AB10B9">
              <w:rPr>
                <w:b w:val="0"/>
                <w:noProof/>
                <w:sz w:val="16"/>
                <w:szCs w:val="16"/>
              </w:rPr>
              <w:t>]</w:t>
            </w:r>
            <w:bookmarkEnd w:id="896"/>
            <w:bookmarkEnd w:id="897"/>
            <w:bookmarkEnd w:id="898"/>
            <w:bookmarkEnd w:id="899"/>
            <w:r w:rsidR="00EA1885" w:rsidRPr="00AB10B9">
              <w:rPr>
                <w:b w:val="0"/>
                <w:sz w:val="16"/>
                <w:szCs w:val="16"/>
              </w:rPr>
              <w:fldChar w:fldCharType="end"/>
            </w:r>
          </w:p>
        </w:tc>
        <w:tc>
          <w:tcPr>
            <w:tcW w:w="900" w:type="dxa"/>
            <w:shd w:val="clear" w:color="auto" w:fill="auto"/>
            <w:vAlign w:val="center"/>
          </w:tcPr>
          <w:p w14:paraId="2536FF6C" w14:textId="71BBAEA8"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49F19C6A" w14:textId="77777777" w:rsidR="00A11341" w:rsidRPr="00AB10B9" w:rsidRDefault="00A11341" w:rsidP="00F21A85">
            <w:pPr>
              <w:pStyle w:val="GL-Tablebody"/>
              <w:spacing w:before="0" w:after="0"/>
              <w:rPr>
                <w:szCs w:val="16"/>
              </w:rPr>
            </w:pPr>
            <w:r w:rsidRPr="00AB10B9">
              <w:rPr>
                <w:szCs w:val="16"/>
              </w:rPr>
              <w:t>US</w:t>
            </w:r>
          </w:p>
        </w:tc>
        <w:tc>
          <w:tcPr>
            <w:tcW w:w="990" w:type="dxa"/>
            <w:shd w:val="clear" w:color="auto" w:fill="auto"/>
            <w:vAlign w:val="center"/>
          </w:tcPr>
          <w:p w14:paraId="550A619A" w14:textId="77777777" w:rsidR="00A11341" w:rsidRPr="00AB10B9" w:rsidRDefault="00A11341" w:rsidP="00F21A85">
            <w:pPr>
              <w:pStyle w:val="GLTableheading"/>
              <w:spacing w:before="0" w:after="0"/>
              <w:ind w:left="0" w:firstLine="0"/>
              <w:rPr>
                <w:b w:val="0"/>
                <w:sz w:val="16"/>
                <w:szCs w:val="16"/>
              </w:rPr>
            </w:pPr>
            <w:bookmarkStart w:id="900" w:name="_Toc275180753"/>
            <w:bookmarkStart w:id="901" w:name="_Toc275180981"/>
            <w:bookmarkStart w:id="902" w:name="_Toc275181760"/>
            <w:bookmarkStart w:id="903" w:name="_Toc278631794"/>
            <w:r w:rsidRPr="00AB10B9">
              <w:rPr>
                <w:b w:val="0"/>
                <w:sz w:val="16"/>
                <w:szCs w:val="16"/>
              </w:rPr>
              <w:t>14 hours</w:t>
            </w:r>
            <w:bookmarkEnd w:id="900"/>
            <w:bookmarkEnd w:id="901"/>
            <w:bookmarkEnd w:id="902"/>
            <w:bookmarkEnd w:id="903"/>
          </w:p>
        </w:tc>
        <w:tc>
          <w:tcPr>
            <w:tcW w:w="1170" w:type="dxa"/>
            <w:shd w:val="clear" w:color="auto" w:fill="auto"/>
            <w:vAlign w:val="center"/>
          </w:tcPr>
          <w:p w14:paraId="0A4F3BA6" w14:textId="77777777" w:rsidR="00A11341" w:rsidRPr="00AB10B9" w:rsidRDefault="00A11341" w:rsidP="00F21A85">
            <w:pPr>
              <w:pStyle w:val="GL-Tablebody"/>
              <w:spacing w:before="0" w:after="0"/>
              <w:rPr>
                <w:szCs w:val="16"/>
              </w:rPr>
            </w:pPr>
            <w:r w:rsidRPr="00AB10B9">
              <w:rPr>
                <w:szCs w:val="16"/>
              </w:rPr>
              <w:t xml:space="preserve">n=17 </w:t>
            </w:r>
          </w:p>
          <w:p w14:paraId="1CAFF598" w14:textId="77777777" w:rsidR="00A11341" w:rsidRPr="00AB10B9" w:rsidRDefault="00A11341" w:rsidP="00F21A85">
            <w:pPr>
              <w:pStyle w:val="GL-Tablebody"/>
              <w:spacing w:before="0" w:after="0"/>
              <w:rPr>
                <w:szCs w:val="16"/>
              </w:rPr>
            </w:pPr>
            <w:r w:rsidRPr="00AB10B9">
              <w:rPr>
                <w:szCs w:val="16"/>
              </w:rPr>
              <w:t xml:space="preserve">M age=20.4 </w:t>
            </w:r>
          </w:p>
        </w:tc>
        <w:tc>
          <w:tcPr>
            <w:tcW w:w="4590" w:type="dxa"/>
            <w:shd w:val="clear" w:color="auto" w:fill="auto"/>
            <w:vAlign w:val="center"/>
          </w:tcPr>
          <w:p w14:paraId="256D9B17" w14:textId="77777777" w:rsidR="00A11341" w:rsidRPr="00AB10B9" w:rsidRDefault="00A11341" w:rsidP="00F21A85">
            <w:pPr>
              <w:pStyle w:val="GL-Tablebody"/>
              <w:spacing w:before="0" w:after="0"/>
              <w:rPr>
                <w:szCs w:val="16"/>
              </w:rPr>
            </w:pPr>
            <w:r w:rsidRPr="00AB10B9">
              <w:rPr>
                <w:szCs w:val="16"/>
              </w:rPr>
              <w:t xml:space="preserve">Social competence (SRS) (PARENT) </w:t>
            </w:r>
          </w:p>
          <w:p w14:paraId="78E39725" w14:textId="77777777" w:rsidR="00A11341" w:rsidRPr="00AB10B9" w:rsidRDefault="00A11341" w:rsidP="00F21A85">
            <w:pPr>
              <w:pStyle w:val="GL-Tablebody"/>
              <w:spacing w:before="0" w:after="0"/>
              <w:rPr>
                <w:szCs w:val="16"/>
              </w:rPr>
            </w:pPr>
            <w:r w:rsidRPr="00AB10B9">
              <w:rPr>
                <w:szCs w:val="16"/>
              </w:rPr>
              <w:t>Social competence (SSRS) (PARENT)</w:t>
            </w:r>
          </w:p>
        </w:tc>
        <w:tc>
          <w:tcPr>
            <w:tcW w:w="4898" w:type="dxa"/>
            <w:shd w:val="clear" w:color="auto" w:fill="auto"/>
            <w:vAlign w:val="center"/>
          </w:tcPr>
          <w:p w14:paraId="4E2A65D2" w14:textId="77777777" w:rsidR="00A11341" w:rsidRPr="00AB10B9" w:rsidRDefault="00A11341" w:rsidP="00F21A85">
            <w:pPr>
              <w:pStyle w:val="GL-Tablebody"/>
              <w:spacing w:before="0" w:after="0"/>
              <w:rPr>
                <w:szCs w:val="16"/>
              </w:rPr>
            </w:pPr>
          </w:p>
        </w:tc>
      </w:tr>
      <w:tr w:rsidR="00A11341" w:rsidRPr="00AB10B9" w14:paraId="47070834" w14:textId="77777777" w:rsidTr="00D743A1">
        <w:tc>
          <w:tcPr>
            <w:tcW w:w="1188" w:type="dxa"/>
            <w:shd w:val="clear" w:color="auto" w:fill="auto"/>
            <w:vAlign w:val="center"/>
          </w:tcPr>
          <w:p w14:paraId="13FB68A1" w14:textId="36364ACB" w:rsidR="00A11341" w:rsidRPr="00AB10B9" w:rsidRDefault="00A11341" w:rsidP="00CD74CC">
            <w:pPr>
              <w:pStyle w:val="GLTableheading"/>
              <w:spacing w:before="0" w:after="0"/>
              <w:ind w:left="0" w:firstLine="0"/>
              <w:rPr>
                <w:b w:val="0"/>
                <w:sz w:val="16"/>
                <w:szCs w:val="16"/>
              </w:rPr>
            </w:pPr>
            <w:bookmarkStart w:id="904" w:name="_Toc275180754"/>
            <w:bookmarkStart w:id="905" w:name="_Toc275180982"/>
            <w:bookmarkStart w:id="906" w:name="_Toc275181761"/>
            <w:bookmarkStart w:id="907" w:name="_Toc278631795"/>
            <w:r w:rsidRPr="00AB10B9">
              <w:rPr>
                <w:b w:val="0"/>
                <w:sz w:val="16"/>
                <w:szCs w:val="16"/>
              </w:rPr>
              <w:t xml:space="preserve">Schohl et al (2014) </w:t>
            </w:r>
            <w:r w:rsidR="002420AF"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2420AF" w:rsidRPr="00AB10B9">
              <w:rPr>
                <w:b w:val="0"/>
                <w:sz w:val="16"/>
                <w:szCs w:val="16"/>
              </w:rPr>
            </w:r>
            <w:r w:rsidR="002420AF" w:rsidRPr="00AB10B9">
              <w:rPr>
                <w:b w:val="0"/>
                <w:sz w:val="16"/>
                <w:szCs w:val="16"/>
              </w:rPr>
              <w:fldChar w:fldCharType="separate"/>
            </w:r>
            <w:r w:rsidR="002420AF" w:rsidRPr="00AB10B9">
              <w:rPr>
                <w:b w:val="0"/>
                <w:noProof/>
                <w:sz w:val="16"/>
                <w:szCs w:val="16"/>
              </w:rPr>
              <w:t>[</w:t>
            </w:r>
            <w:hyperlink w:anchor="_ENREF_13" w:tooltip="Schohl, 2014 #2863" w:history="1">
              <w:r w:rsidR="00CD74CC" w:rsidRPr="00AB10B9">
                <w:rPr>
                  <w:b w:val="0"/>
                  <w:noProof/>
                  <w:sz w:val="16"/>
                  <w:szCs w:val="16"/>
                </w:rPr>
                <w:t>13</w:t>
              </w:r>
            </w:hyperlink>
            <w:r w:rsidR="002420AF" w:rsidRPr="00AB10B9">
              <w:rPr>
                <w:b w:val="0"/>
                <w:noProof/>
                <w:sz w:val="16"/>
                <w:szCs w:val="16"/>
              </w:rPr>
              <w:t>]</w:t>
            </w:r>
            <w:bookmarkEnd w:id="904"/>
            <w:bookmarkEnd w:id="905"/>
            <w:bookmarkEnd w:id="906"/>
            <w:bookmarkEnd w:id="907"/>
            <w:r w:rsidR="002420AF" w:rsidRPr="00AB10B9">
              <w:rPr>
                <w:b w:val="0"/>
                <w:sz w:val="16"/>
                <w:szCs w:val="16"/>
              </w:rPr>
              <w:fldChar w:fldCharType="end"/>
            </w:r>
          </w:p>
        </w:tc>
        <w:tc>
          <w:tcPr>
            <w:tcW w:w="900" w:type="dxa"/>
            <w:shd w:val="clear" w:color="auto" w:fill="auto"/>
            <w:vAlign w:val="center"/>
          </w:tcPr>
          <w:p w14:paraId="2EE9B298" w14:textId="044DCFAC"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56753D58" w14:textId="77777777" w:rsidR="00A11341" w:rsidRPr="00AB10B9" w:rsidRDefault="00A11341" w:rsidP="00F21A85">
            <w:pPr>
              <w:pStyle w:val="GL-Tablebody"/>
              <w:spacing w:before="0" w:after="0"/>
              <w:rPr>
                <w:szCs w:val="16"/>
              </w:rPr>
            </w:pPr>
            <w:r w:rsidRPr="00AB10B9">
              <w:rPr>
                <w:szCs w:val="16"/>
              </w:rPr>
              <w:t>US</w:t>
            </w:r>
          </w:p>
        </w:tc>
        <w:tc>
          <w:tcPr>
            <w:tcW w:w="990" w:type="dxa"/>
            <w:shd w:val="clear" w:color="auto" w:fill="auto"/>
            <w:vAlign w:val="center"/>
          </w:tcPr>
          <w:p w14:paraId="6ABF47C9" w14:textId="77777777" w:rsidR="00A11341" w:rsidRPr="00AB10B9" w:rsidRDefault="00A11341" w:rsidP="00F21A85">
            <w:pPr>
              <w:pStyle w:val="GLTableheading"/>
              <w:spacing w:before="0" w:after="0"/>
              <w:ind w:left="0" w:firstLine="0"/>
              <w:rPr>
                <w:b w:val="0"/>
                <w:sz w:val="16"/>
                <w:szCs w:val="16"/>
              </w:rPr>
            </w:pPr>
            <w:bookmarkStart w:id="908" w:name="_Toc275180755"/>
            <w:bookmarkStart w:id="909" w:name="_Toc275180983"/>
            <w:bookmarkStart w:id="910" w:name="_Toc275181762"/>
            <w:bookmarkStart w:id="911" w:name="_Toc278631796"/>
            <w:r w:rsidRPr="00AB10B9">
              <w:rPr>
                <w:b w:val="0"/>
                <w:sz w:val="16"/>
                <w:szCs w:val="16"/>
              </w:rPr>
              <w:t>21 hours</w:t>
            </w:r>
            <w:bookmarkEnd w:id="908"/>
            <w:bookmarkEnd w:id="909"/>
            <w:bookmarkEnd w:id="910"/>
            <w:bookmarkEnd w:id="911"/>
          </w:p>
        </w:tc>
        <w:tc>
          <w:tcPr>
            <w:tcW w:w="1170" w:type="dxa"/>
            <w:shd w:val="clear" w:color="auto" w:fill="auto"/>
            <w:vAlign w:val="center"/>
          </w:tcPr>
          <w:p w14:paraId="4731DCA9" w14:textId="77777777" w:rsidR="00A11341" w:rsidRPr="00AB10B9" w:rsidRDefault="00A11341" w:rsidP="00F21A85">
            <w:pPr>
              <w:pStyle w:val="GL-Tablebody"/>
              <w:spacing w:before="0" w:after="0"/>
              <w:rPr>
                <w:szCs w:val="16"/>
              </w:rPr>
            </w:pPr>
            <w:r w:rsidRPr="00AB10B9">
              <w:rPr>
                <w:szCs w:val="16"/>
              </w:rPr>
              <w:t xml:space="preserve">n=58 </w:t>
            </w:r>
          </w:p>
          <w:p w14:paraId="5EEB15C9" w14:textId="77777777" w:rsidR="00A11341" w:rsidRPr="00AB10B9" w:rsidRDefault="00A11341" w:rsidP="00F21A85">
            <w:pPr>
              <w:pStyle w:val="GL-Tablebody"/>
              <w:spacing w:before="0" w:after="0"/>
              <w:rPr>
                <w:szCs w:val="16"/>
              </w:rPr>
            </w:pPr>
            <w:r w:rsidRPr="00AB10B9">
              <w:rPr>
                <w:szCs w:val="16"/>
              </w:rPr>
              <w:t xml:space="preserve">M age=13.6 </w:t>
            </w:r>
          </w:p>
        </w:tc>
        <w:tc>
          <w:tcPr>
            <w:tcW w:w="4590" w:type="dxa"/>
            <w:shd w:val="clear" w:color="auto" w:fill="auto"/>
            <w:vAlign w:val="center"/>
          </w:tcPr>
          <w:p w14:paraId="7BAFAA6A" w14:textId="77777777" w:rsidR="00A11341" w:rsidRPr="00AB10B9" w:rsidRDefault="00A11341" w:rsidP="00F21A85">
            <w:pPr>
              <w:pStyle w:val="GL-Tablebody"/>
              <w:spacing w:before="0" w:after="0"/>
              <w:rPr>
                <w:szCs w:val="16"/>
              </w:rPr>
            </w:pPr>
            <w:r w:rsidRPr="00AB10B9">
              <w:rPr>
                <w:szCs w:val="16"/>
              </w:rPr>
              <w:t>Social competence (SRS) (PARENT)</w:t>
            </w:r>
          </w:p>
        </w:tc>
        <w:tc>
          <w:tcPr>
            <w:tcW w:w="4898" w:type="dxa"/>
            <w:shd w:val="clear" w:color="auto" w:fill="auto"/>
            <w:vAlign w:val="center"/>
          </w:tcPr>
          <w:p w14:paraId="1D29A204" w14:textId="77777777" w:rsidR="00A11341" w:rsidRPr="00AB10B9" w:rsidRDefault="00A11341" w:rsidP="00F21A85">
            <w:pPr>
              <w:pStyle w:val="GL-Tablebody"/>
              <w:spacing w:before="0" w:after="0"/>
              <w:rPr>
                <w:szCs w:val="16"/>
              </w:rPr>
            </w:pPr>
            <w:r w:rsidRPr="00AB10B9">
              <w:rPr>
                <w:szCs w:val="16"/>
              </w:rPr>
              <w:t>Social competence (SSRS) (PARENT)</w:t>
            </w:r>
          </w:p>
          <w:p w14:paraId="61393085" w14:textId="77777777" w:rsidR="00A11341" w:rsidRPr="00AB10B9" w:rsidRDefault="00A11341" w:rsidP="00F21A85">
            <w:pPr>
              <w:pStyle w:val="GL-Tablebody"/>
              <w:spacing w:before="0" w:after="0"/>
              <w:rPr>
                <w:szCs w:val="16"/>
              </w:rPr>
            </w:pPr>
            <w:r w:rsidRPr="00AB10B9">
              <w:rPr>
                <w:szCs w:val="16"/>
              </w:rPr>
              <w:t>Social competence (SSRS) (TEACHER)</w:t>
            </w:r>
          </w:p>
          <w:p w14:paraId="3238C5BF" w14:textId="1C62A58A" w:rsidR="00A11341" w:rsidRPr="00AB10B9" w:rsidRDefault="00A11341" w:rsidP="00F21A85">
            <w:pPr>
              <w:pStyle w:val="GL-Tablebody"/>
              <w:spacing w:before="0" w:after="0"/>
              <w:rPr>
                <w:szCs w:val="16"/>
              </w:rPr>
            </w:pPr>
            <w:r w:rsidRPr="00AB10B9">
              <w:rPr>
                <w:szCs w:val="16"/>
              </w:rPr>
              <w:t>Social competence (SRS) (TEACHER)</w:t>
            </w:r>
          </w:p>
        </w:tc>
      </w:tr>
      <w:tr w:rsidR="00A11341" w:rsidRPr="00AB10B9" w14:paraId="2CBBCB18" w14:textId="77777777" w:rsidTr="00D743A1">
        <w:tc>
          <w:tcPr>
            <w:tcW w:w="1188" w:type="dxa"/>
            <w:shd w:val="clear" w:color="auto" w:fill="auto"/>
            <w:vAlign w:val="center"/>
          </w:tcPr>
          <w:p w14:paraId="73D2883B" w14:textId="50D0CF04" w:rsidR="00A11341" w:rsidRPr="00AB10B9" w:rsidRDefault="00C8202F" w:rsidP="00CD74CC">
            <w:pPr>
              <w:pStyle w:val="GLTableheading"/>
              <w:spacing w:before="0" w:after="0"/>
              <w:ind w:left="0" w:firstLine="0"/>
              <w:rPr>
                <w:b w:val="0"/>
                <w:sz w:val="16"/>
                <w:szCs w:val="16"/>
              </w:rPr>
            </w:pPr>
            <w:bookmarkStart w:id="912" w:name="_Toc275180756"/>
            <w:bookmarkStart w:id="913" w:name="_Toc275180984"/>
            <w:bookmarkStart w:id="914" w:name="_Toc275181763"/>
            <w:bookmarkStart w:id="915" w:name="_Toc278631797"/>
            <w:r w:rsidRPr="00AB10B9">
              <w:rPr>
                <w:b w:val="0"/>
                <w:sz w:val="16"/>
                <w:szCs w:val="16"/>
              </w:rPr>
              <w:t xml:space="preserve">Yoo et al (2014) </w:t>
            </w:r>
            <w:r w:rsidRPr="00AB10B9">
              <w:rPr>
                <w:b w:val="0"/>
                <w:sz w:val="16"/>
                <w:szCs w:val="16"/>
              </w:rPr>
              <w:fldChar w:fldCharType="begin"/>
            </w:r>
            <w:r w:rsidRPr="00AB10B9">
              <w:rPr>
                <w:b w:val="0"/>
                <w:sz w:val="16"/>
                <w:szCs w:val="16"/>
              </w:rPr>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Pr="00AB10B9">
              <w:rPr>
                <w:b w:val="0"/>
                <w:sz w:val="16"/>
                <w:szCs w:val="16"/>
              </w:rPr>
              <w:fldChar w:fldCharType="separate"/>
            </w:r>
            <w:r w:rsidRPr="00AB10B9">
              <w:rPr>
                <w:b w:val="0"/>
                <w:noProof/>
                <w:sz w:val="16"/>
                <w:szCs w:val="16"/>
              </w:rPr>
              <w:t>[</w:t>
            </w:r>
            <w:hyperlink w:anchor="_ENREF_35" w:tooltip="Yoo, 2014 #2864" w:history="1">
              <w:r w:rsidR="00CD74CC" w:rsidRPr="00AB10B9">
                <w:rPr>
                  <w:b w:val="0"/>
                  <w:noProof/>
                  <w:sz w:val="16"/>
                  <w:szCs w:val="16"/>
                </w:rPr>
                <w:t>35</w:t>
              </w:r>
            </w:hyperlink>
            <w:r w:rsidRPr="00AB10B9">
              <w:rPr>
                <w:b w:val="0"/>
                <w:noProof/>
                <w:sz w:val="16"/>
                <w:szCs w:val="16"/>
              </w:rPr>
              <w:t>]</w:t>
            </w:r>
            <w:bookmarkEnd w:id="912"/>
            <w:bookmarkEnd w:id="913"/>
            <w:bookmarkEnd w:id="914"/>
            <w:bookmarkEnd w:id="915"/>
            <w:r w:rsidRPr="00AB10B9">
              <w:rPr>
                <w:b w:val="0"/>
                <w:sz w:val="16"/>
                <w:szCs w:val="16"/>
              </w:rPr>
              <w:fldChar w:fldCharType="end"/>
            </w:r>
          </w:p>
        </w:tc>
        <w:tc>
          <w:tcPr>
            <w:tcW w:w="900" w:type="dxa"/>
            <w:shd w:val="clear" w:color="auto" w:fill="auto"/>
            <w:vAlign w:val="center"/>
          </w:tcPr>
          <w:p w14:paraId="6EC13B5D" w14:textId="3F1DC8AE"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060F4969" w14:textId="77777777" w:rsidR="00A11341" w:rsidRPr="00AB10B9" w:rsidRDefault="00A11341" w:rsidP="00F21A85">
            <w:pPr>
              <w:pStyle w:val="GL-Tablebody"/>
              <w:spacing w:before="0" w:after="0"/>
              <w:rPr>
                <w:szCs w:val="16"/>
              </w:rPr>
            </w:pPr>
            <w:r w:rsidRPr="00AB10B9">
              <w:rPr>
                <w:szCs w:val="16"/>
              </w:rPr>
              <w:t>South Korea</w:t>
            </w:r>
          </w:p>
        </w:tc>
        <w:tc>
          <w:tcPr>
            <w:tcW w:w="990" w:type="dxa"/>
            <w:shd w:val="clear" w:color="auto" w:fill="auto"/>
            <w:vAlign w:val="center"/>
          </w:tcPr>
          <w:p w14:paraId="138006E8" w14:textId="77777777" w:rsidR="00A11341" w:rsidRPr="00AB10B9" w:rsidRDefault="00A11341" w:rsidP="00F21A85">
            <w:pPr>
              <w:pStyle w:val="GLTableheading"/>
              <w:spacing w:before="0" w:after="0"/>
              <w:ind w:left="0" w:firstLine="0"/>
              <w:rPr>
                <w:b w:val="0"/>
                <w:sz w:val="16"/>
                <w:szCs w:val="16"/>
              </w:rPr>
            </w:pPr>
            <w:bookmarkStart w:id="916" w:name="_Toc275180757"/>
            <w:bookmarkStart w:id="917" w:name="_Toc275180985"/>
            <w:bookmarkStart w:id="918" w:name="_Toc275181764"/>
            <w:bookmarkStart w:id="919" w:name="_Toc278631798"/>
            <w:r w:rsidRPr="00AB10B9">
              <w:rPr>
                <w:b w:val="0"/>
                <w:sz w:val="16"/>
                <w:szCs w:val="16"/>
              </w:rPr>
              <w:t>21 hours</w:t>
            </w:r>
            <w:bookmarkEnd w:id="916"/>
            <w:bookmarkEnd w:id="917"/>
            <w:bookmarkEnd w:id="918"/>
            <w:bookmarkEnd w:id="919"/>
          </w:p>
        </w:tc>
        <w:tc>
          <w:tcPr>
            <w:tcW w:w="1170" w:type="dxa"/>
            <w:shd w:val="clear" w:color="auto" w:fill="auto"/>
            <w:vAlign w:val="center"/>
          </w:tcPr>
          <w:p w14:paraId="3195A9E1" w14:textId="77777777" w:rsidR="00A11341" w:rsidRPr="00AB10B9" w:rsidRDefault="00A11341" w:rsidP="00F21A85">
            <w:pPr>
              <w:pStyle w:val="GL-Tablebody"/>
              <w:spacing w:before="0" w:after="0"/>
              <w:rPr>
                <w:szCs w:val="16"/>
              </w:rPr>
            </w:pPr>
            <w:r w:rsidRPr="00AB10B9">
              <w:rPr>
                <w:szCs w:val="16"/>
              </w:rPr>
              <w:t xml:space="preserve">n=47 </w:t>
            </w:r>
          </w:p>
          <w:p w14:paraId="55A2EE09" w14:textId="77777777" w:rsidR="00A11341" w:rsidRPr="00AB10B9" w:rsidRDefault="00A11341" w:rsidP="00F21A85">
            <w:pPr>
              <w:pStyle w:val="GL-Tablebody"/>
              <w:spacing w:before="0" w:after="0"/>
              <w:rPr>
                <w:szCs w:val="16"/>
              </w:rPr>
            </w:pPr>
            <w:r w:rsidRPr="00AB10B9">
              <w:rPr>
                <w:szCs w:val="16"/>
              </w:rPr>
              <w:t xml:space="preserve">M age=14.0 </w:t>
            </w:r>
          </w:p>
        </w:tc>
        <w:tc>
          <w:tcPr>
            <w:tcW w:w="4590" w:type="dxa"/>
            <w:shd w:val="clear" w:color="auto" w:fill="auto"/>
            <w:vAlign w:val="center"/>
          </w:tcPr>
          <w:p w14:paraId="6692AC2E" w14:textId="77777777" w:rsidR="00A11341" w:rsidRPr="00AB10B9" w:rsidRDefault="00A11341" w:rsidP="00F21A85">
            <w:pPr>
              <w:pStyle w:val="GL-Tablebody"/>
              <w:spacing w:before="0" w:after="0"/>
              <w:rPr>
                <w:szCs w:val="16"/>
              </w:rPr>
            </w:pPr>
            <w:r w:rsidRPr="00AB10B9">
              <w:rPr>
                <w:szCs w:val="16"/>
              </w:rPr>
              <w:t>Social competence (VABS) (PARENT)</w:t>
            </w:r>
          </w:p>
          <w:p w14:paraId="23E4438B" w14:textId="690CD8CC" w:rsidR="00A11341" w:rsidRPr="00AB10B9" w:rsidRDefault="00A11341" w:rsidP="00F21A85">
            <w:pPr>
              <w:pStyle w:val="GL-Tablebody"/>
              <w:spacing w:before="0" w:after="0"/>
              <w:rPr>
                <w:szCs w:val="16"/>
              </w:rPr>
            </w:pPr>
            <w:r w:rsidRPr="00AB10B9">
              <w:rPr>
                <w:szCs w:val="16"/>
              </w:rPr>
              <w:t>S</w:t>
            </w:r>
            <w:r w:rsidR="009D627D" w:rsidRPr="00AB10B9">
              <w:rPr>
                <w:szCs w:val="16"/>
              </w:rPr>
              <w:t>ocial competence</w:t>
            </w:r>
            <w:r w:rsidRPr="00AB10B9">
              <w:rPr>
                <w:szCs w:val="16"/>
              </w:rPr>
              <w:t>/ASD symptoms (ADOS) (ASSESSOR)</w:t>
            </w:r>
          </w:p>
        </w:tc>
        <w:tc>
          <w:tcPr>
            <w:tcW w:w="4898" w:type="dxa"/>
            <w:shd w:val="clear" w:color="auto" w:fill="auto"/>
            <w:vAlign w:val="center"/>
          </w:tcPr>
          <w:p w14:paraId="06FFF561" w14:textId="77777777" w:rsidR="00A11341" w:rsidRPr="00AB10B9" w:rsidRDefault="00A11341" w:rsidP="00F21A85">
            <w:pPr>
              <w:pStyle w:val="GL-Tablebody"/>
              <w:spacing w:before="0" w:after="0"/>
              <w:rPr>
                <w:szCs w:val="16"/>
              </w:rPr>
            </w:pPr>
            <w:r w:rsidRPr="00AB10B9">
              <w:rPr>
                <w:szCs w:val="16"/>
              </w:rPr>
              <w:t>Social competence (SSRS) (ADOLESCENT)</w:t>
            </w:r>
          </w:p>
          <w:p w14:paraId="24754176" w14:textId="77777777" w:rsidR="00A11341" w:rsidRPr="00AB10B9" w:rsidRDefault="00A11341" w:rsidP="00F21A85">
            <w:pPr>
              <w:pStyle w:val="GL-Tablebody"/>
              <w:spacing w:before="0" w:after="0"/>
              <w:rPr>
                <w:szCs w:val="16"/>
              </w:rPr>
            </w:pPr>
            <w:r w:rsidRPr="00AB10B9">
              <w:rPr>
                <w:szCs w:val="16"/>
              </w:rPr>
              <w:t>Social competence/ASD symptoms (SCQ) (PARENT)</w:t>
            </w:r>
          </w:p>
          <w:p w14:paraId="415D20B0" w14:textId="77777777" w:rsidR="00A11341" w:rsidRPr="00AB10B9" w:rsidRDefault="00A11341" w:rsidP="00F21A85">
            <w:pPr>
              <w:pStyle w:val="GL-Tablebody"/>
              <w:spacing w:before="0" w:after="0"/>
              <w:rPr>
                <w:szCs w:val="16"/>
              </w:rPr>
            </w:pPr>
            <w:r w:rsidRPr="00AB10B9">
              <w:rPr>
                <w:szCs w:val="16"/>
              </w:rPr>
              <w:t>Social competence/Asperger behaviour (ASDS) (PARENT)</w:t>
            </w:r>
          </w:p>
        </w:tc>
      </w:tr>
      <w:tr w:rsidR="00A11341" w:rsidRPr="00AB10B9" w14:paraId="15AA628E" w14:textId="77777777" w:rsidTr="00D743A1">
        <w:tc>
          <w:tcPr>
            <w:tcW w:w="13736" w:type="dxa"/>
            <w:gridSpan w:val="6"/>
            <w:tcBorders>
              <w:bottom w:val="single" w:sz="4" w:space="0" w:color="auto"/>
            </w:tcBorders>
            <w:shd w:val="clear" w:color="auto" w:fill="D9D9D9"/>
            <w:vAlign w:val="center"/>
          </w:tcPr>
          <w:p w14:paraId="3B6B1250" w14:textId="77777777" w:rsidR="00A11341" w:rsidRPr="00AB10B9" w:rsidRDefault="00A11341" w:rsidP="00F21A85">
            <w:pPr>
              <w:pStyle w:val="GLTableheading"/>
              <w:spacing w:before="40" w:after="40"/>
              <w:ind w:left="0" w:firstLine="0"/>
              <w:rPr>
                <w:b w:val="0"/>
                <w:sz w:val="18"/>
                <w:szCs w:val="18"/>
              </w:rPr>
            </w:pPr>
            <w:bookmarkStart w:id="920" w:name="_Toc275180758"/>
            <w:bookmarkStart w:id="921" w:name="_Toc275180986"/>
            <w:bookmarkStart w:id="922" w:name="_Toc275181765"/>
            <w:bookmarkStart w:id="923" w:name="_Toc278631799"/>
            <w:r w:rsidRPr="00AB10B9">
              <w:rPr>
                <w:b w:val="0"/>
                <w:sz w:val="18"/>
                <w:szCs w:val="18"/>
              </w:rPr>
              <w:t>Intensive Skillstreaming</w:t>
            </w:r>
            <w:bookmarkEnd w:id="920"/>
            <w:bookmarkEnd w:id="921"/>
            <w:bookmarkEnd w:id="922"/>
            <w:bookmarkEnd w:id="923"/>
          </w:p>
        </w:tc>
      </w:tr>
      <w:tr w:rsidR="00A11341" w:rsidRPr="00AB10B9" w14:paraId="783B7506" w14:textId="77777777" w:rsidTr="00D743A1">
        <w:tc>
          <w:tcPr>
            <w:tcW w:w="1188" w:type="dxa"/>
            <w:shd w:val="clear" w:color="auto" w:fill="auto"/>
            <w:vAlign w:val="center"/>
          </w:tcPr>
          <w:p w14:paraId="44938CBF" w14:textId="180E93E8" w:rsidR="00A11341" w:rsidRPr="00AB10B9" w:rsidRDefault="00A11341" w:rsidP="00CD74CC">
            <w:pPr>
              <w:pStyle w:val="GLTableheading"/>
              <w:spacing w:before="0" w:after="0"/>
              <w:ind w:left="0" w:firstLine="0"/>
              <w:rPr>
                <w:b w:val="0"/>
                <w:sz w:val="16"/>
                <w:szCs w:val="16"/>
              </w:rPr>
            </w:pPr>
            <w:bookmarkStart w:id="924" w:name="_Toc275180759"/>
            <w:bookmarkStart w:id="925" w:name="_Toc275180987"/>
            <w:bookmarkStart w:id="926" w:name="_Toc275181766"/>
            <w:bookmarkStart w:id="927" w:name="_Toc278631800"/>
            <w:r w:rsidRPr="00AB10B9">
              <w:rPr>
                <w:b w:val="0"/>
                <w:sz w:val="16"/>
                <w:szCs w:val="16"/>
              </w:rPr>
              <w:t xml:space="preserve">Lopata et al (2010) </w:t>
            </w:r>
            <w:r w:rsidR="008F1D1E"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8F1D1E" w:rsidRPr="00AB10B9">
              <w:rPr>
                <w:b w:val="0"/>
                <w:sz w:val="16"/>
                <w:szCs w:val="16"/>
              </w:rPr>
            </w:r>
            <w:r w:rsidR="008F1D1E" w:rsidRPr="00AB10B9">
              <w:rPr>
                <w:b w:val="0"/>
                <w:sz w:val="16"/>
                <w:szCs w:val="16"/>
              </w:rPr>
              <w:fldChar w:fldCharType="separate"/>
            </w:r>
            <w:r w:rsidR="008F1D1E" w:rsidRPr="00AB10B9">
              <w:rPr>
                <w:b w:val="0"/>
                <w:noProof/>
                <w:sz w:val="16"/>
                <w:szCs w:val="16"/>
              </w:rPr>
              <w:t>[</w:t>
            </w:r>
            <w:hyperlink w:anchor="_ENREF_33" w:tooltip="Lopata, 2010 #2865" w:history="1">
              <w:r w:rsidR="00CD74CC" w:rsidRPr="00AB10B9">
                <w:rPr>
                  <w:b w:val="0"/>
                  <w:noProof/>
                  <w:sz w:val="16"/>
                  <w:szCs w:val="16"/>
                </w:rPr>
                <w:t>33</w:t>
              </w:r>
            </w:hyperlink>
            <w:r w:rsidR="008F1D1E" w:rsidRPr="00AB10B9">
              <w:rPr>
                <w:b w:val="0"/>
                <w:noProof/>
                <w:sz w:val="16"/>
                <w:szCs w:val="16"/>
              </w:rPr>
              <w:t>]</w:t>
            </w:r>
            <w:bookmarkEnd w:id="924"/>
            <w:bookmarkEnd w:id="925"/>
            <w:bookmarkEnd w:id="926"/>
            <w:bookmarkEnd w:id="927"/>
            <w:r w:rsidR="008F1D1E" w:rsidRPr="00AB10B9">
              <w:rPr>
                <w:b w:val="0"/>
                <w:sz w:val="16"/>
                <w:szCs w:val="16"/>
              </w:rPr>
              <w:fldChar w:fldCharType="end"/>
            </w:r>
          </w:p>
        </w:tc>
        <w:tc>
          <w:tcPr>
            <w:tcW w:w="900" w:type="dxa"/>
            <w:shd w:val="clear" w:color="auto" w:fill="auto"/>
            <w:vAlign w:val="center"/>
          </w:tcPr>
          <w:p w14:paraId="6B8B46D6" w14:textId="4146A88C"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 </w:t>
            </w:r>
          </w:p>
          <w:p w14:paraId="59297C92" w14:textId="77777777" w:rsidR="00A11341" w:rsidRPr="00AB10B9" w:rsidRDefault="00A11341" w:rsidP="00F21A85">
            <w:pPr>
              <w:pStyle w:val="GLTableheading"/>
              <w:spacing w:before="0" w:after="0"/>
              <w:ind w:left="0" w:firstLine="0"/>
              <w:rPr>
                <w:b w:val="0"/>
                <w:sz w:val="16"/>
                <w:szCs w:val="16"/>
              </w:rPr>
            </w:pPr>
            <w:bookmarkStart w:id="928" w:name="_Toc275180760"/>
            <w:bookmarkStart w:id="929" w:name="_Toc275180988"/>
            <w:bookmarkStart w:id="930" w:name="_Toc275181767"/>
            <w:bookmarkStart w:id="931" w:name="_Toc278631801"/>
            <w:r w:rsidRPr="00AB10B9">
              <w:rPr>
                <w:b w:val="0"/>
                <w:sz w:val="16"/>
                <w:szCs w:val="16"/>
              </w:rPr>
              <w:t>US</w:t>
            </w:r>
            <w:bookmarkEnd w:id="928"/>
            <w:bookmarkEnd w:id="929"/>
            <w:bookmarkEnd w:id="930"/>
            <w:bookmarkEnd w:id="931"/>
          </w:p>
        </w:tc>
        <w:tc>
          <w:tcPr>
            <w:tcW w:w="990" w:type="dxa"/>
            <w:shd w:val="clear" w:color="auto" w:fill="auto"/>
            <w:vAlign w:val="center"/>
          </w:tcPr>
          <w:p w14:paraId="279CDE8F" w14:textId="77777777" w:rsidR="00A11341" w:rsidRPr="00AB10B9" w:rsidRDefault="00A11341" w:rsidP="00F21A85">
            <w:pPr>
              <w:pStyle w:val="GLTableheading"/>
              <w:spacing w:before="0" w:after="0"/>
              <w:ind w:left="0" w:firstLine="0"/>
              <w:rPr>
                <w:b w:val="0"/>
                <w:sz w:val="16"/>
                <w:szCs w:val="16"/>
              </w:rPr>
            </w:pPr>
            <w:bookmarkStart w:id="932" w:name="_Toc275180761"/>
            <w:bookmarkStart w:id="933" w:name="_Toc275180989"/>
            <w:bookmarkStart w:id="934" w:name="_Toc275181768"/>
            <w:bookmarkStart w:id="935" w:name="_Toc278631802"/>
            <w:r w:rsidRPr="00AB10B9">
              <w:rPr>
                <w:b w:val="0"/>
                <w:sz w:val="16"/>
                <w:szCs w:val="16"/>
              </w:rPr>
              <w:t>46 hours</w:t>
            </w:r>
            <w:bookmarkEnd w:id="932"/>
            <w:bookmarkEnd w:id="933"/>
            <w:bookmarkEnd w:id="934"/>
            <w:bookmarkEnd w:id="935"/>
          </w:p>
        </w:tc>
        <w:tc>
          <w:tcPr>
            <w:tcW w:w="1170" w:type="dxa"/>
            <w:shd w:val="clear" w:color="auto" w:fill="auto"/>
            <w:vAlign w:val="center"/>
          </w:tcPr>
          <w:p w14:paraId="4812CE8B" w14:textId="77777777" w:rsidR="00A11341" w:rsidRPr="00AB10B9" w:rsidRDefault="00A11341" w:rsidP="00F21A85">
            <w:pPr>
              <w:pStyle w:val="GL-Tablebody"/>
              <w:spacing w:before="0" w:after="0"/>
              <w:rPr>
                <w:szCs w:val="16"/>
              </w:rPr>
            </w:pPr>
            <w:r w:rsidRPr="00AB10B9">
              <w:rPr>
                <w:szCs w:val="16"/>
              </w:rPr>
              <w:t xml:space="preserve">n=36 </w:t>
            </w:r>
          </w:p>
          <w:p w14:paraId="148A85FD" w14:textId="77777777" w:rsidR="00A11341" w:rsidRPr="00AB10B9" w:rsidRDefault="00A11341" w:rsidP="00F21A85">
            <w:pPr>
              <w:pStyle w:val="GL-Tablebody"/>
              <w:spacing w:before="0" w:after="0"/>
              <w:rPr>
                <w:b/>
                <w:szCs w:val="16"/>
              </w:rPr>
            </w:pPr>
            <w:r w:rsidRPr="00AB10B9">
              <w:rPr>
                <w:szCs w:val="16"/>
              </w:rPr>
              <w:t xml:space="preserve">M age=9.5 </w:t>
            </w:r>
          </w:p>
        </w:tc>
        <w:tc>
          <w:tcPr>
            <w:tcW w:w="4590" w:type="dxa"/>
            <w:shd w:val="clear" w:color="auto" w:fill="auto"/>
            <w:vAlign w:val="center"/>
          </w:tcPr>
          <w:p w14:paraId="2142E612" w14:textId="77777777" w:rsidR="00A11341" w:rsidRPr="00AB10B9" w:rsidRDefault="00A11341" w:rsidP="00F21A85">
            <w:pPr>
              <w:pStyle w:val="GL-Tablebody"/>
              <w:spacing w:before="0" w:after="0"/>
              <w:rPr>
                <w:szCs w:val="16"/>
              </w:rPr>
            </w:pPr>
            <w:r w:rsidRPr="00AB10B9">
              <w:rPr>
                <w:szCs w:val="16"/>
              </w:rPr>
              <w:t xml:space="preserve">Social competence (SRS) (PARENT) </w:t>
            </w:r>
          </w:p>
          <w:p w14:paraId="1E810BFF" w14:textId="77777777" w:rsidR="00A11341" w:rsidRPr="00AB10B9" w:rsidRDefault="00A11341" w:rsidP="00F21A85">
            <w:pPr>
              <w:pStyle w:val="GL-Tablebody"/>
              <w:spacing w:before="0" w:after="0"/>
              <w:rPr>
                <w:i/>
                <w:szCs w:val="16"/>
              </w:rPr>
            </w:pPr>
            <w:r w:rsidRPr="00AB10B9">
              <w:rPr>
                <w:i/>
                <w:szCs w:val="16"/>
              </w:rPr>
              <w:t xml:space="preserve"> - Subscales (Withdrawal) (BASC-2) (</w:t>
            </w:r>
            <w:r w:rsidRPr="00AB10B9">
              <w:rPr>
                <w:szCs w:val="16"/>
              </w:rPr>
              <w:t>PARENT</w:t>
            </w:r>
            <w:r w:rsidRPr="00AB10B9">
              <w:rPr>
                <w:i/>
                <w:szCs w:val="16"/>
              </w:rPr>
              <w:t xml:space="preserve">) </w:t>
            </w:r>
          </w:p>
        </w:tc>
        <w:tc>
          <w:tcPr>
            <w:tcW w:w="4898" w:type="dxa"/>
            <w:shd w:val="clear" w:color="auto" w:fill="auto"/>
            <w:vAlign w:val="center"/>
          </w:tcPr>
          <w:p w14:paraId="57B5E5BD" w14:textId="66E3E580" w:rsidR="00A11341" w:rsidRPr="00AB10B9" w:rsidRDefault="00A87D96" w:rsidP="00F21A85">
            <w:pPr>
              <w:pStyle w:val="GL-Tablebody"/>
              <w:spacing w:before="0" w:after="0"/>
              <w:rPr>
                <w:i/>
                <w:szCs w:val="16"/>
              </w:rPr>
            </w:pPr>
            <w:r w:rsidRPr="00AB10B9">
              <w:rPr>
                <w:i/>
                <w:szCs w:val="16"/>
              </w:rPr>
              <w:t xml:space="preserve"> - </w:t>
            </w:r>
            <w:r w:rsidR="00A11341" w:rsidRPr="00AB10B9">
              <w:rPr>
                <w:i/>
                <w:szCs w:val="16"/>
              </w:rPr>
              <w:t xml:space="preserve">Social skills behaviour (BASC-2) (PARENT) </w:t>
            </w:r>
          </w:p>
        </w:tc>
      </w:tr>
      <w:tr w:rsidR="00A11341" w:rsidRPr="00AB10B9" w14:paraId="1FB85044" w14:textId="77777777" w:rsidTr="00D743A1">
        <w:tc>
          <w:tcPr>
            <w:tcW w:w="1188" w:type="dxa"/>
            <w:shd w:val="clear" w:color="auto" w:fill="auto"/>
            <w:vAlign w:val="center"/>
          </w:tcPr>
          <w:p w14:paraId="1C056091" w14:textId="1D455EFF" w:rsidR="00A11341" w:rsidRPr="00AB10B9" w:rsidRDefault="00A11341" w:rsidP="00CD74CC">
            <w:pPr>
              <w:pStyle w:val="GLTableheading"/>
              <w:spacing w:before="0" w:after="0"/>
              <w:ind w:left="0" w:firstLine="0"/>
              <w:rPr>
                <w:b w:val="0"/>
                <w:sz w:val="16"/>
                <w:szCs w:val="16"/>
              </w:rPr>
            </w:pPr>
            <w:bookmarkStart w:id="936" w:name="_Toc275180762"/>
            <w:bookmarkStart w:id="937" w:name="_Toc275180990"/>
            <w:bookmarkStart w:id="938" w:name="_Toc275181769"/>
            <w:bookmarkStart w:id="939" w:name="_Toc278631803"/>
            <w:r w:rsidRPr="00AB10B9">
              <w:rPr>
                <w:b w:val="0"/>
                <w:sz w:val="16"/>
                <w:szCs w:val="16"/>
              </w:rPr>
              <w:t xml:space="preserve">Thomeer et al (2012) </w:t>
            </w:r>
            <w:r w:rsidR="008F1D1E" w:rsidRPr="00AB10B9">
              <w:rPr>
                <w:b w:val="0"/>
                <w:sz w:val="16"/>
                <w:szCs w:val="16"/>
              </w:rPr>
              <w:fldChar w:fldCharType="begin"/>
            </w:r>
            <w:r w:rsidR="008F1D1E" w:rsidRPr="00AB10B9">
              <w:rPr>
                <w:b w:val="0"/>
                <w:sz w:val="16"/>
                <w:szCs w:val="16"/>
              </w:rPr>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34" w:tooltip="Thomeer, 2012 #2866" w:history="1">
              <w:r w:rsidR="00CD74CC" w:rsidRPr="00AB10B9">
                <w:rPr>
                  <w:b w:val="0"/>
                  <w:noProof/>
                  <w:sz w:val="16"/>
                  <w:szCs w:val="16"/>
                </w:rPr>
                <w:t>34</w:t>
              </w:r>
            </w:hyperlink>
            <w:r w:rsidR="008F1D1E" w:rsidRPr="00AB10B9">
              <w:rPr>
                <w:b w:val="0"/>
                <w:noProof/>
                <w:sz w:val="16"/>
                <w:szCs w:val="16"/>
              </w:rPr>
              <w:t>]</w:t>
            </w:r>
            <w:bookmarkEnd w:id="936"/>
            <w:bookmarkEnd w:id="937"/>
            <w:bookmarkEnd w:id="938"/>
            <w:bookmarkEnd w:id="939"/>
            <w:r w:rsidR="008F1D1E" w:rsidRPr="00AB10B9">
              <w:rPr>
                <w:b w:val="0"/>
                <w:sz w:val="16"/>
                <w:szCs w:val="16"/>
              </w:rPr>
              <w:fldChar w:fldCharType="end"/>
            </w:r>
          </w:p>
        </w:tc>
        <w:tc>
          <w:tcPr>
            <w:tcW w:w="900" w:type="dxa"/>
            <w:shd w:val="clear" w:color="auto" w:fill="auto"/>
            <w:vAlign w:val="center"/>
          </w:tcPr>
          <w:p w14:paraId="1556580C" w14:textId="2A4C8D85" w:rsidR="00A11341" w:rsidRPr="00AB10B9" w:rsidRDefault="00D743A1" w:rsidP="00F21A85">
            <w:pPr>
              <w:pStyle w:val="GL-Tablebody"/>
              <w:spacing w:before="0" w:after="0"/>
              <w:rPr>
                <w:szCs w:val="16"/>
              </w:rPr>
            </w:pPr>
            <w:r w:rsidRPr="00AB10B9">
              <w:rPr>
                <w:szCs w:val="16"/>
              </w:rPr>
              <w:t>Quality</w:t>
            </w:r>
            <w:r w:rsidR="00A11341" w:rsidRPr="00AB10B9">
              <w:rPr>
                <w:szCs w:val="16"/>
              </w:rPr>
              <w:t xml:space="preserve"> +</w:t>
            </w:r>
          </w:p>
          <w:p w14:paraId="2C7C6EC5" w14:textId="77777777" w:rsidR="00A11341" w:rsidRPr="00AB10B9" w:rsidRDefault="00A11341" w:rsidP="00F21A85">
            <w:pPr>
              <w:pStyle w:val="GL-Tablebody"/>
              <w:spacing w:before="0" w:after="0"/>
              <w:rPr>
                <w:szCs w:val="16"/>
              </w:rPr>
            </w:pPr>
            <w:r w:rsidRPr="00AB10B9">
              <w:rPr>
                <w:szCs w:val="16"/>
              </w:rPr>
              <w:t>US</w:t>
            </w:r>
          </w:p>
        </w:tc>
        <w:tc>
          <w:tcPr>
            <w:tcW w:w="990" w:type="dxa"/>
            <w:shd w:val="clear" w:color="auto" w:fill="auto"/>
            <w:vAlign w:val="center"/>
          </w:tcPr>
          <w:p w14:paraId="3CB24E10" w14:textId="77777777" w:rsidR="00A11341" w:rsidRPr="00AB10B9" w:rsidRDefault="00A11341" w:rsidP="00F21A85">
            <w:pPr>
              <w:pStyle w:val="GLTableheading"/>
              <w:spacing w:before="0" w:after="0"/>
              <w:ind w:left="0" w:firstLine="0"/>
              <w:rPr>
                <w:b w:val="0"/>
                <w:sz w:val="16"/>
                <w:szCs w:val="16"/>
              </w:rPr>
            </w:pPr>
            <w:bookmarkStart w:id="940" w:name="_Toc275180763"/>
            <w:bookmarkStart w:id="941" w:name="_Toc275180991"/>
            <w:bookmarkStart w:id="942" w:name="_Toc275181770"/>
            <w:bookmarkStart w:id="943" w:name="_Toc278631804"/>
            <w:r w:rsidRPr="00AB10B9">
              <w:rPr>
                <w:b w:val="0"/>
                <w:sz w:val="16"/>
                <w:szCs w:val="16"/>
              </w:rPr>
              <w:t>46 hours</w:t>
            </w:r>
            <w:bookmarkEnd w:id="940"/>
            <w:bookmarkEnd w:id="941"/>
            <w:bookmarkEnd w:id="942"/>
            <w:bookmarkEnd w:id="943"/>
          </w:p>
        </w:tc>
        <w:tc>
          <w:tcPr>
            <w:tcW w:w="1170" w:type="dxa"/>
            <w:shd w:val="clear" w:color="auto" w:fill="auto"/>
            <w:vAlign w:val="center"/>
          </w:tcPr>
          <w:p w14:paraId="1F699521" w14:textId="77777777" w:rsidR="00A11341" w:rsidRPr="00AB10B9" w:rsidRDefault="00A11341" w:rsidP="00F21A85">
            <w:pPr>
              <w:pStyle w:val="GL-Tablebody"/>
              <w:spacing w:before="0" w:after="0"/>
              <w:rPr>
                <w:szCs w:val="16"/>
              </w:rPr>
            </w:pPr>
            <w:r w:rsidRPr="00AB10B9">
              <w:rPr>
                <w:szCs w:val="16"/>
              </w:rPr>
              <w:t xml:space="preserve">n=35 </w:t>
            </w:r>
          </w:p>
          <w:p w14:paraId="308ADA3F" w14:textId="77777777" w:rsidR="00A11341" w:rsidRPr="00AB10B9" w:rsidRDefault="00A11341" w:rsidP="00F21A85">
            <w:pPr>
              <w:pStyle w:val="GL-Tablebody"/>
              <w:spacing w:before="0" w:after="0"/>
              <w:rPr>
                <w:szCs w:val="16"/>
              </w:rPr>
            </w:pPr>
            <w:r w:rsidRPr="00AB10B9">
              <w:rPr>
                <w:szCs w:val="16"/>
              </w:rPr>
              <w:t xml:space="preserve">M age=9.3 </w:t>
            </w:r>
          </w:p>
        </w:tc>
        <w:tc>
          <w:tcPr>
            <w:tcW w:w="4590" w:type="dxa"/>
            <w:shd w:val="clear" w:color="auto" w:fill="auto"/>
            <w:vAlign w:val="center"/>
          </w:tcPr>
          <w:p w14:paraId="59E372C2" w14:textId="77777777" w:rsidR="00A11341" w:rsidRPr="00AB10B9" w:rsidRDefault="00A11341" w:rsidP="00F21A85">
            <w:pPr>
              <w:pStyle w:val="GL-Tablebody"/>
              <w:spacing w:before="0" w:after="0"/>
              <w:rPr>
                <w:szCs w:val="16"/>
              </w:rPr>
            </w:pPr>
            <w:r w:rsidRPr="00AB10B9">
              <w:rPr>
                <w:szCs w:val="16"/>
              </w:rPr>
              <w:t xml:space="preserve">Social competence (SRS) (PARENT) </w:t>
            </w:r>
          </w:p>
          <w:p w14:paraId="05B66E72" w14:textId="24F1AF6E" w:rsidR="00A11341" w:rsidRPr="00AB10B9" w:rsidRDefault="00A87D96" w:rsidP="00F21A85">
            <w:pPr>
              <w:pStyle w:val="GL-Tablebody"/>
              <w:spacing w:before="0" w:after="0"/>
              <w:rPr>
                <w:i/>
                <w:szCs w:val="16"/>
              </w:rPr>
            </w:pPr>
            <w:r w:rsidRPr="00AB10B9">
              <w:rPr>
                <w:i/>
                <w:szCs w:val="16"/>
              </w:rPr>
              <w:t xml:space="preserve"> - </w:t>
            </w:r>
            <w:r w:rsidR="00A11341" w:rsidRPr="00AB10B9">
              <w:rPr>
                <w:i/>
                <w:szCs w:val="16"/>
              </w:rPr>
              <w:t xml:space="preserve">Social skills behaviour (BASC-2) (PARENT) </w:t>
            </w:r>
          </w:p>
        </w:tc>
        <w:tc>
          <w:tcPr>
            <w:tcW w:w="4898" w:type="dxa"/>
            <w:shd w:val="clear" w:color="auto" w:fill="auto"/>
            <w:vAlign w:val="center"/>
          </w:tcPr>
          <w:p w14:paraId="42B7C974" w14:textId="77777777" w:rsidR="00A11341" w:rsidRPr="00AB10B9" w:rsidRDefault="00A11341" w:rsidP="00F21A85">
            <w:pPr>
              <w:pStyle w:val="GL-Tablebody"/>
              <w:spacing w:before="0" w:after="0"/>
              <w:rPr>
                <w:i/>
                <w:szCs w:val="16"/>
              </w:rPr>
            </w:pPr>
            <w:r w:rsidRPr="00AB10B9">
              <w:rPr>
                <w:i/>
                <w:szCs w:val="16"/>
              </w:rPr>
              <w:t xml:space="preserve"> - Subscales (Withdrawal) (BASC-2) (</w:t>
            </w:r>
            <w:r w:rsidRPr="00AB10B9">
              <w:rPr>
                <w:szCs w:val="16"/>
              </w:rPr>
              <w:t>PARENT</w:t>
            </w:r>
            <w:r w:rsidRPr="00AB10B9">
              <w:rPr>
                <w:i/>
                <w:szCs w:val="16"/>
              </w:rPr>
              <w:t xml:space="preserve">) </w:t>
            </w:r>
          </w:p>
        </w:tc>
      </w:tr>
      <w:tr w:rsidR="00A11341" w:rsidRPr="00AB10B9" w14:paraId="07DA42A6" w14:textId="77777777" w:rsidTr="00D743A1">
        <w:tc>
          <w:tcPr>
            <w:tcW w:w="13736" w:type="dxa"/>
            <w:gridSpan w:val="6"/>
            <w:tcBorders>
              <w:bottom w:val="single" w:sz="4" w:space="0" w:color="auto"/>
            </w:tcBorders>
            <w:shd w:val="clear" w:color="auto" w:fill="D9D9D9"/>
            <w:vAlign w:val="center"/>
          </w:tcPr>
          <w:p w14:paraId="7CEC1478" w14:textId="77777777" w:rsidR="00A11341" w:rsidRPr="00AB10B9" w:rsidRDefault="00A11341" w:rsidP="00F21A85">
            <w:pPr>
              <w:pStyle w:val="GLTableheading"/>
              <w:spacing w:before="40" w:after="40"/>
              <w:ind w:left="0" w:firstLine="0"/>
              <w:rPr>
                <w:b w:val="0"/>
                <w:sz w:val="18"/>
                <w:szCs w:val="18"/>
              </w:rPr>
            </w:pPr>
            <w:bookmarkStart w:id="944" w:name="_Toc275180764"/>
            <w:bookmarkStart w:id="945" w:name="_Toc275180992"/>
            <w:bookmarkStart w:id="946" w:name="_Toc275181771"/>
            <w:bookmarkStart w:id="947" w:name="_Toc278631805"/>
            <w:r w:rsidRPr="00AB10B9">
              <w:rPr>
                <w:b w:val="0"/>
                <w:sz w:val="18"/>
                <w:szCs w:val="18"/>
              </w:rPr>
              <w:t>Multimodal skills training with computer game component (Junior Detective Training Program)</w:t>
            </w:r>
            <w:bookmarkEnd w:id="944"/>
            <w:bookmarkEnd w:id="945"/>
            <w:bookmarkEnd w:id="946"/>
            <w:bookmarkEnd w:id="947"/>
          </w:p>
        </w:tc>
      </w:tr>
      <w:tr w:rsidR="00A11341" w:rsidRPr="00AB10B9" w14:paraId="44B45AE6" w14:textId="77777777" w:rsidTr="00D743A1">
        <w:tc>
          <w:tcPr>
            <w:tcW w:w="1188" w:type="dxa"/>
            <w:shd w:val="clear" w:color="auto" w:fill="auto"/>
            <w:vAlign w:val="center"/>
          </w:tcPr>
          <w:p w14:paraId="5B3B81F1" w14:textId="22890336" w:rsidR="00A11341" w:rsidRPr="00AB10B9" w:rsidRDefault="00A11341" w:rsidP="00CD74CC">
            <w:pPr>
              <w:pStyle w:val="GLTableheading"/>
              <w:spacing w:before="0" w:after="0"/>
              <w:ind w:left="0" w:firstLine="0"/>
              <w:rPr>
                <w:b w:val="0"/>
                <w:sz w:val="16"/>
                <w:szCs w:val="16"/>
              </w:rPr>
            </w:pPr>
            <w:bookmarkStart w:id="948" w:name="_Toc275180765"/>
            <w:bookmarkStart w:id="949" w:name="_Toc275180993"/>
            <w:bookmarkStart w:id="950" w:name="_Toc275181772"/>
            <w:bookmarkStart w:id="951" w:name="_Toc278631806"/>
            <w:r w:rsidRPr="00AB10B9">
              <w:rPr>
                <w:b w:val="0"/>
                <w:sz w:val="16"/>
                <w:szCs w:val="16"/>
              </w:rPr>
              <w:t>Beaumont and Sofronoff (2008)</w:t>
            </w:r>
            <w:r w:rsidR="008F1D1E" w:rsidRPr="00AB10B9">
              <w:rPr>
                <w:b w:val="0"/>
                <w:sz w:val="16"/>
                <w:szCs w:val="16"/>
              </w:rPr>
              <w:t xml:space="preserve"> </w:t>
            </w:r>
            <w:r w:rsidR="008F1D1E" w:rsidRPr="00AB10B9">
              <w:rPr>
                <w:b w:val="0"/>
                <w:sz w:val="16"/>
                <w:szCs w:val="16"/>
              </w:rPr>
              <w:fldChar w:fldCharType="begin"/>
            </w:r>
            <w:r w:rsidR="00CD74CC" w:rsidRPr="00AB10B9">
              <w:rPr>
                <w:b w:val="0"/>
                <w:sz w:val="16"/>
                <w:szCs w:val="16"/>
              </w:rPr>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29" w:tooltip="Beaumont, 2008 #1872" w:history="1">
              <w:r w:rsidR="00CD74CC" w:rsidRPr="00AB10B9">
                <w:rPr>
                  <w:b w:val="0"/>
                  <w:noProof/>
                  <w:sz w:val="16"/>
                  <w:szCs w:val="16"/>
                </w:rPr>
                <w:t>29</w:t>
              </w:r>
            </w:hyperlink>
            <w:r w:rsidR="008F1D1E" w:rsidRPr="00AB10B9">
              <w:rPr>
                <w:b w:val="0"/>
                <w:noProof/>
                <w:sz w:val="16"/>
                <w:szCs w:val="16"/>
              </w:rPr>
              <w:t>]</w:t>
            </w:r>
            <w:bookmarkEnd w:id="948"/>
            <w:bookmarkEnd w:id="949"/>
            <w:bookmarkEnd w:id="950"/>
            <w:bookmarkEnd w:id="951"/>
            <w:r w:rsidR="008F1D1E" w:rsidRPr="00AB10B9">
              <w:rPr>
                <w:b w:val="0"/>
                <w:sz w:val="16"/>
                <w:szCs w:val="16"/>
              </w:rPr>
              <w:fldChar w:fldCharType="end"/>
            </w:r>
          </w:p>
        </w:tc>
        <w:tc>
          <w:tcPr>
            <w:tcW w:w="900" w:type="dxa"/>
            <w:shd w:val="clear" w:color="auto" w:fill="auto"/>
            <w:vAlign w:val="center"/>
          </w:tcPr>
          <w:p w14:paraId="14F4D7C4" w14:textId="1358F535" w:rsidR="00A11341" w:rsidRPr="00AB10B9" w:rsidRDefault="00D743A1" w:rsidP="00F21A85">
            <w:pPr>
              <w:pStyle w:val="GL-Tablebody"/>
              <w:rPr>
                <w:szCs w:val="16"/>
              </w:rPr>
            </w:pPr>
            <w:r w:rsidRPr="00AB10B9">
              <w:rPr>
                <w:szCs w:val="16"/>
              </w:rPr>
              <w:t>Quality</w:t>
            </w:r>
            <w:r w:rsidR="00A11341" w:rsidRPr="00AB10B9">
              <w:rPr>
                <w:szCs w:val="16"/>
              </w:rPr>
              <w:t xml:space="preserve"> +</w:t>
            </w:r>
          </w:p>
          <w:p w14:paraId="10062C2F" w14:textId="77777777" w:rsidR="00A11341" w:rsidRPr="00AB10B9" w:rsidRDefault="00A11341" w:rsidP="00F21A85">
            <w:pPr>
              <w:pStyle w:val="GLTableheading"/>
              <w:spacing w:before="0" w:after="0"/>
              <w:ind w:left="0" w:firstLine="0"/>
              <w:rPr>
                <w:b w:val="0"/>
                <w:sz w:val="16"/>
                <w:szCs w:val="16"/>
              </w:rPr>
            </w:pPr>
            <w:bookmarkStart w:id="952" w:name="_Toc275180766"/>
            <w:bookmarkStart w:id="953" w:name="_Toc275180994"/>
            <w:bookmarkStart w:id="954" w:name="_Toc275181773"/>
            <w:bookmarkStart w:id="955" w:name="_Toc278631807"/>
            <w:r w:rsidRPr="00AB10B9">
              <w:rPr>
                <w:b w:val="0"/>
                <w:sz w:val="16"/>
                <w:szCs w:val="16"/>
              </w:rPr>
              <w:t>Australia</w:t>
            </w:r>
            <w:bookmarkEnd w:id="952"/>
            <w:bookmarkEnd w:id="953"/>
            <w:bookmarkEnd w:id="954"/>
            <w:bookmarkEnd w:id="955"/>
          </w:p>
        </w:tc>
        <w:tc>
          <w:tcPr>
            <w:tcW w:w="990" w:type="dxa"/>
            <w:shd w:val="clear" w:color="auto" w:fill="auto"/>
            <w:vAlign w:val="center"/>
          </w:tcPr>
          <w:p w14:paraId="57D9C078" w14:textId="77777777" w:rsidR="00A11341" w:rsidRPr="00AB10B9" w:rsidRDefault="00A11341" w:rsidP="00F21A85">
            <w:pPr>
              <w:pStyle w:val="GLTableheading"/>
              <w:spacing w:before="0" w:after="0"/>
              <w:ind w:left="0" w:firstLine="0"/>
              <w:rPr>
                <w:b w:val="0"/>
                <w:sz w:val="16"/>
                <w:szCs w:val="16"/>
              </w:rPr>
            </w:pPr>
            <w:bookmarkStart w:id="956" w:name="_Toc275180767"/>
            <w:bookmarkStart w:id="957" w:name="_Toc275180995"/>
            <w:bookmarkStart w:id="958" w:name="_Toc275181774"/>
            <w:bookmarkStart w:id="959" w:name="_Toc278631808"/>
            <w:r w:rsidRPr="00AB10B9">
              <w:rPr>
                <w:b w:val="0"/>
                <w:sz w:val="16"/>
                <w:szCs w:val="16"/>
              </w:rPr>
              <w:t>16 hours</w:t>
            </w:r>
            <w:bookmarkEnd w:id="956"/>
            <w:bookmarkEnd w:id="957"/>
            <w:bookmarkEnd w:id="958"/>
            <w:bookmarkEnd w:id="959"/>
            <w:r w:rsidRPr="00AB10B9">
              <w:rPr>
                <w:b w:val="0"/>
                <w:sz w:val="16"/>
                <w:szCs w:val="16"/>
              </w:rPr>
              <w:t xml:space="preserve"> </w:t>
            </w:r>
          </w:p>
        </w:tc>
        <w:tc>
          <w:tcPr>
            <w:tcW w:w="1170" w:type="dxa"/>
            <w:shd w:val="clear" w:color="auto" w:fill="auto"/>
            <w:vAlign w:val="center"/>
          </w:tcPr>
          <w:p w14:paraId="57B99AAD" w14:textId="77777777" w:rsidR="00A11341" w:rsidRPr="00AB10B9" w:rsidRDefault="00A11341" w:rsidP="00F21A85">
            <w:pPr>
              <w:pStyle w:val="GL-Tablebody"/>
              <w:rPr>
                <w:szCs w:val="16"/>
              </w:rPr>
            </w:pPr>
            <w:r w:rsidRPr="00AB10B9">
              <w:rPr>
                <w:szCs w:val="16"/>
              </w:rPr>
              <w:t xml:space="preserve">n=49 </w:t>
            </w:r>
          </w:p>
          <w:p w14:paraId="066FCBF2" w14:textId="77777777" w:rsidR="00A11341" w:rsidRPr="00AB10B9" w:rsidRDefault="00A11341" w:rsidP="00F21A85">
            <w:pPr>
              <w:pStyle w:val="GL-Tablebody"/>
              <w:rPr>
                <w:b/>
                <w:szCs w:val="16"/>
              </w:rPr>
            </w:pPr>
            <w:r w:rsidRPr="00AB10B9">
              <w:rPr>
                <w:szCs w:val="16"/>
              </w:rPr>
              <w:t xml:space="preserve">M age=9.7 </w:t>
            </w:r>
          </w:p>
        </w:tc>
        <w:tc>
          <w:tcPr>
            <w:tcW w:w="4590" w:type="dxa"/>
            <w:shd w:val="clear" w:color="auto" w:fill="auto"/>
            <w:vAlign w:val="center"/>
          </w:tcPr>
          <w:p w14:paraId="09EFC860" w14:textId="77777777" w:rsidR="00A11341" w:rsidRPr="00AB10B9" w:rsidRDefault="00A11341" w:rsidP="00F21A85">
            <w:pPr>
              <w:pStyle w:val="GL-Tablebody"/>
              <w:rPr>
                <w:szCs w:val="16"/>
              </w:rPr>
            </w:pPr>
            <w:r w:rsidRPr="00AB10B9">
              <w:rPr>
                <w:szCs w:val="16"/>
              </w:rPr>
              <w:t>Social competence (SSQ) (PARENT)</w:t>
            </w:r>
          </w:p>
          <w:p w14:paraId="4EE6CCF6" w14:textId="77777777" w:rsidR="00A11341" w:rsidRPr="00AB10B9" w:rsidRDefault="00A11341" w:rsidP="00F21A85">
            <w:pPr>
              <w:pStyle w:val="GL-Tablebody"/>
              <w:rPr>
                <w:szCs w:val="16"/>
              </w:rPr>
            </w:pPr>
            <w:r w:rsidRPr="00AB10B9">
              <w:rPr>
                <w:szCs w:val="16"/>
              </w:rPr>
              <w:t>Social competence (ERSSQ) (PARENT)</w:t>
            </w:r>
          </w:p>
        </w:tc>
        <w:tc>
          <w:tcPr>
            <w:tcW w:w="4898" w:type="dxa"/>
            <w:shd w:val="clear" w:color="auto" w:fill="auto"/>
            <w:vAlign w:val="center"/>
          </w:tcPr>
          <w:p w14:paraId="0751DB27" w14:textId="77777777" w:rsidR="00A11341" w:rsidRPr="00AB10B9" w:rsidRDefault="00A11341" w:rsidP="00F21A85">
            <w:pPr>
              <w:pStyle w:val="GL-Tablebody"/>
              <w:rPr>
                <w:szCs w:val="16"/>
              </w:rPr>
            </w:pPr>
            <w:r w:rsidRPr="00AB10B9">
              <w:rPr>
                <w:szCs w:val="16"/>
              </w:rPr>
              <w:t>Social competence (SSQ) (TEACHER)</w:t>
            </w:r>
          </w:p>
          <w:p w14:paraId="6A511C37" w14:textId="77777777" w:rsidR="00A11341" w:rsidRPr="00AB10B9" w:rsidRDefault="00A11341" w:rsidP="00F21A85">
            <w:pPr>
              <w:pStyle w:val="GL-Tablebody"/>
              <w:rPr>
                <w:szCs w:val="16"/>
              </w:rPr>
            </w:pPr>
            <w:r w:rsidRPr="00AB10B9">
              <w:rPr>
                <w:szCs w:val="16"/>
              </w:rPr>
              <w:t>Social competence (ERSSQ) (TEACHER)</w:t>
            </w:r>
          </w:p>
        </w:tc>
      </w:tr>
      <w:tr w:rsidR="00A11341" w:rsidRPr="00AB10B9" w14:paraId="3DD53D15" w14:textId="77777777" w:rsidTr="00D743A1">
        <w:tc>
          <w:tcPr>
            <w:tcW w:w="13736" w:type="dxa"/>
            <w:gridSpan w:val="6"/>
            <w:tcBorders>
              <w:bottom w:val="single" w:sz="4" w:space="0" w:color="auto"/>
            </w:tcBorders>
            <w:shd w:val="clear" w:color="auto" w:fill="D9D9D9"/>
            <w:vAlign w:val="center"/>
          </w:tcPr>
          <w:p w14:paraId="560FF921" w14:textId="77777777" w:rsidR="00A11341" w:rsidRPr="00AB10B9" w:rsidRDefault="00A11341" w:rsidP="00F21A85">
            <w:pPr>
              <w:pStyle w:val="GLTableheading"/>
              <w:spacing w:before="40" w:after="40"/>
              <w:ind w:left="0" w:firstLine="0"/>
              <w:rPr>
                <w:b w:val="0"/>
                <w:sz w:val="18"/>
                <w:szCs w:val="18"/>
              </w:rPr>
            </w:pPr>
            <w:bookmarkStart w:id="960" w:name="_Toc275180768"/>
            <w:bookmarkStart w:id="961" w:name="_Toc275180996"/>
            <w:bookmarkStart w:id="962" w:name="_Toc275181775"/>
            <w:bookmarkStart w:id="963" w:name="_Toc278631809"/>
            <w:r w:rsidRPr="00AB10B9">
              <w:rPr>
                <w:b w:val="0"/>
                <w:sz w:val="18"/>
                <w:szCs w:val="18"/>
              </w:rPr>
              <w:t>Peer-mediated skills training</w:t>
            </w:r>
            <w:bookmarkEnd w:id="960"/>
            <w:bookmarkEnd w:id="961"/>
            <w:bookmarkEnd w:id="962"/>
            <w:bookmarkEnd w:id="963"/>
          </w:p>
        </w:tc>
      </w:tr>
      <w:tr w:rsidR="00A11341" w:rsidRPr="00AB10B9" w14:paraId="5D8D0979" w14:textId="77777777" w:rsidTr="00D743A1">
        <w:tc>
          <w:tcPr>
            <w:tcW w:w="1188" w:type="dxa"/>
            <w:shd w:val="clear" w:color="auto" w:fill="auto"/>
            <w:vAlign w:val="center"/>
          </w:tcPr>
          <w:p w14:paraId="38951D28" w14:textId="5E05D9D8" w:rsidR="00A11341" w:rsidRPr="00AB10B9" w:rsidRDefault="00A11341" w:rsidP="00CD74CC">
            <w:pPr>
              <w:pStyle w:val="GLTableheading"/>
              <w:spacing w:before="0" w:after="0"/>
              <w:ind w:left="0" w:firstLine="0"/>
              <w:rPr>
                <w:b w:val="0"/>
                <w:sz w:val="16"/>
                <w:szCs w:val="16"/>
              </w:rPr>
            </w:pPr>
            <w:bookmarkStart w:id="964" w:name="_Toc275180769"/>
            <w:bookmarkStart w:id="965" w:name="_Toc275180997"/>
            <w:bookmarkStart w:id="966" w:name="_Toc275181776"/>
            <w:bookmarkStart w:id="967" w:name="_Toc278631810"/>
            <w:r w:rsidRPr="00AB10B9">
              <w:rPr>
                <w:b w:val="0"/>
                <w:sz w:val="16"/>
                <w:szCs w:val="16"/>
              </w:rPr>
              <w:t xml:space="preserve">Koenig et al (2010) </w:t>
            </w:r>
            <w:r w:rsidR="004823DE" w:rsidRPr="00AB10B9">
              <w:rPr>
                <w:b w:val="0"/>
                <w:sz w:val="16"/>
                <w:szCs w:val="16"/>
              </w:rPr>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4823DE" w:rsidRPr="00AB10B9">
              <w:rPr>
                <w:b w:val="0"/>
                <w:sz w:val="16"/>
                <w:szCs w:val="16"/>
              </w:rPr>
              <w:instrText xml:space="preserve"> ADDIN EN.CITE </w:instrText>
            </w:r>
            <w:r w:rsidR="004823DE" w:rsidRPr="00AB10B9">
              <w:rPr>
                <w:b w:val="0"/>
                <w:sz w:val="16"/>
                <w:szCs w:val="16"/>
              </w:rPr>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4823DE" w:rsidRPr="00AB10B9">
              <w:rPr>
                <w:b w:val="0"/>
                <w:sz w:val="16"/>
                <w:szCs w:val="16"/>
              </w:rPr>
              <w:instrText xml:space="preserve"> ADDIN EN.CITE.DATA </w:instrText>
            </w:r>
            <w:r w:rsidR="004823DE" w:rsidRPr="00AB10B9">
              <w:rPr>
                <w:b w:val="0"/>
                <w:sz w:val="16"/>
                <w:szCs w:val="16"/>
              </w:rPr>
            </w:r>
            <w:r w:rsidR="004823DE" w:rsidRPr="00AB10B9">
              <w:rPr>
                <w:b w:val="0"/>
                <w:sz w:val="16"/>
                <w:szCs w:val="16"/>
              </w:rPr>
              <w:fldChar w:fldCharType="end"/>
            </w:r>
            <w:r w:rsidR="004823DE" w:rsidRPr="00AB10B9">
              <w:rPr>
                <w:b w:val="0"/>
                <w:sz w:val="16"/>
                <w:szCs w:val="16"/>
              </w:rPr>
            </w:r>
            <w:r w:rsidR="004823DE" w:rsidRPr="00AB10B9">
              <w:rPr>
                <w:b w:val="0"/>
                <w:sz w:val="16"/>
                <w:szCs w:val="16"/>
              </w:rPr>
              <w:fldChar w:fldCharType="separate"/>
            </w:r>
            <w:r w:rsidR="004823DE" w:rsidRPr="00AB10B9">
              <w:rPr>
                <w:b w:val="0"/>
                <w:noProof/>
                <w:sz w:val="16"/>
                <w:szCs w:val="16"/>
              </w:rPr>
              <w:t>[</w:t>
            </w:r>
            <w:hyperlink w:anchor="_ENREF_31" w:tooltip="Koenig, 2010 #626" w:history="1">
              <w:r w:rsidR="00CD74CC" w:rsidRPr="00AB10B9">
                <w:rPr>
                  <w:b w:val="0"/>
                  <w:noProof/>
                  <w:sz w:val="16"/>
                  <w:szCs w:val="16"/>
                </w:rPr>
                <w:t>31</w:t>
              </w:r>
            </w:hyperlink>
            <w:r w:rsidR="004823DE" w:rsidRPr="00AB10B9">
              <w:rPr>
                <w:b w:val="0"/>
                <w:noProof/>
                <w:sz w:val="16"/>
                <w:szCs w:val="16"/>
              </w:rPr>
              <w:t>]</w:t>
            </w:r>
            <w:bookmarkEnd w:id="964"/>
            <w:bookmarkEnd w:id="965"/>
            <w:bookmarkEnd w:id="966"/>
            <w:bookmarkEnd w:id="967"/>
            <w:r w:rsidR="004823DE" w:rsidRPr="00AB10B9">
              <w:rPr>
                <w:b w:val="0"/>
                <w:sz w:val="16"/>
                <w:szCs w:val="16"/>
              </w:rPr>
              <w:fldChar w:fldCharType="end"/>
            </w:r>
          </w:p>
        </w:tc>
        <w:tc>
          <w:tcPr>
            <w:tcW w:w="900" w:type="dxa"/>
            <w:shd w:val="clear" w:color="auto" w:fill="auto"/>
            <w:vAlign w:val="center"/>
          </w:tcPr>
          <w:p w14:paraId="4B8C48CB" w14:textId="2DCA66BE" w:rsidR="00A11341" w:rsidRPr="00AB10B9" w:rsidRDefault="00D743A1" w:rsidP="00F21A85">
            <w:pPr>
              <w:pStyle w:val="GL-Tablebody"/>
              <w:rPr>
                <w:szCs w:val="16"/>
              </w:rPr>
            </w:pPr>
            <w:r w:rsidRPr="00AB10B9">
              <w:rPr>
                <w:szCs w:val="16"/>
              </w:rPr>
              <w:t>Quality</w:t>
            </w:r>
            <w:r w:rsidR="00A11341" w:rsidRPr="00AB10B9">
              <w:rPr>
                <w:szCs w:val="16"/>
              </w:rPr>
              <w:t xml:space="preserve"> ? </w:t>
            </w:r>
          </w:p>
          <w:p w14:paraId="5FD1759A" w14:textId="77777777" w:rsidR="00A11341" w:rsidRPr="00AB10B9" w:rsidRDefault="00A11341" w:rsidP="00F21A85">
            <w:pPr>
              <w:pStyle w:val="GL-Tablebody"/>
              <w:spacing w:before="0" w:after="0"/>
              <w:rPr>
                <w:szCs w:val="16"/>
              </w:rPr>
            </w:pPr>
            <w:r w:rsidRPr="00AB10B9">
              <w:rPr>
                <w:szCs w:val="16"/>
              </w:rPr>
              <w:t>US</w:t>
            </w:r>
          </w:p>
        </w:tc>
        <w:tc>
          <w:tcPr>
            <w:tcW w:w="990" w:type="dxa"/>
            <w:shd w:val="clear" w:color="auto" w:fill="auto"/>
            <w:vAlign w:val="center"/>
          </w:tcPr>
          <w:p w14:paraId="01997755" w14:textId="77777777" w:rsidR="00A11341" w:rsidRPr="00AB10B9" w:rsidRDefault="00A11341" w:rsidP="00F21A85">
            <w:pPr>
              <w:pStyle w:val="GLTableheading"/>
              <w:spacing w:before="0" w:after="0"/>
              <w:ind w:left="0" w:firstLine="0"/>
              <w:rPr>
                <w:b w:val="0"/>
                <w:sz w:val="16"/>
                <w:szCs w:val="16"/>
              </w:rPr>
            </w:pPr>
            <w:bookmarkStart w:id="968" w:name="_Toc275180770"/>
            <w:bookmarkStart w:id="969" w:name="_Toc275180998"/>
            <w:bookmarkStart w:id="970" w:name="_Toc275181777"/>
            <w:bookmarkStart w:id="971" w:name="_Toc278631811"/>
            <w:r w:rsidRPr="00AB10B9">
              <w:rPr>
                <w:b w:val="0"/>
                <w:sz w:val="16"/>
                <w:szCs w:val="16"/>
              </w:rPr>
              <w:t>20 hours</w:t>
            </w:r>
            <w:bookmarkEnd w:id="968"/>
            <w:bookmarkEnd w:id="969"/>
            <w:bookmarkEnd w:id="970"/>
            <w:bookmarkEnd w:id="971"/>
            <w:r w:rsidRPr="00AB10B9">
              <w:rPr>
                <w:b w:val="0"/>
                <w:sz w:val="16"/>
                <w:szCs w:val="16"/>
              </w:rPr>
              <w:t xml:space="preserve"> </w:t>
            </w:r>
          </w:p>
        </w:tc>
        <w:tc>
          <w:tcPr>
            <w:tcW w:w="1170" w:type="dxa"/>
            <w:shd w:val="clear" w:color="auto" w:fill="auto"/>
            <w:vAlign w:val="center"/>
          </w:tcPr>
          <w:p w14:paraId="778397F2" w14:textId="77777777" w:rsidR="00A11341" w:rsidRPr="00AB10B9" w:rsidRDefault="00A11341" w:rsidP="00F21A85">
            <w:pPr>
              <w:pStyle w:val="GL-Tablebody"/>
              <w:rPr>
                <w:szCs w:val="16"/>
              </w:rPr>
            </w:pPr>
            <w:r w:rsidRPr="00AB10B9">
              <w:rPr>
                <w:szCs w:val="16"/>
              </w:rPr>
              <w:t>N=42</w:t>
            </w:r>
          </w:p>
          <w:p w14:paraId="0E69153B" w14:textId="77777777" w:rsidR="00A11341" w:rsidRPr="00AB10B9" w:rsidRDefault="00A11341" w:rsidP="00F21A85">
            <w:pPr>
              <w:pStyle w:val="GL-Tablebody"/>
              <w:rPr>
                <w:szCs w:val="16"/>
              </w:rPr>
            </w:pPr>
            <w:r w:rsidRPr="00AB10B9">
              <w:rPr>
                <w:szCs w:val="16"/>
              </w:rPr>
              <w:t xml:space="preserve">M age=9.2 </w:t>
            </w:r>
          </w:p>
        </w:tc>
        <w:tc>
          <w:tcPr>
            <w:tcW w:w="4590" w:type="dxa"/>
            <w:shd w:val="clear" w:color="auto" w:fill="auto"/>
            <w:vAlign w:val="center"/>
          </w:tcPr>
          <w:p w14:paraId="70603041" w14:textId="77777777" w:rsidR="00A11341" w:rsidRPr="00AB10B9" w:rsidRDefault="00A11341" w:rsidP="00F21A85">
            <w:pPr>
              <w:pStyle w:val="GL-Tablebody"/>
              <w:spacing w:before="0" w:after="0"/>
              <w:rPr>
                <w:szCs w:val="16"/>
              </w:rPr>
            </w:pPr>
            <w:r w:rsidRPr="00AB10B9">
              <w:rPr>
                <w:szCs w:val="16"/>
              </w:rPr>
              <w:t>Proportion of responders indicating change in social functioning (CGI-I) (PARENT)</w:t>
            </w:r>
          </w:p>
        </w:tc>
        <w:tc>
          <w:tcPr>
            <w:tcW w:w="4898" w:type="dxa"/>
            <w:shd w:val="clear" w:color="auto" w:fill="auto"/>
            <w:vAlign w:val="center"/>
          </w:tcPr>
          <w:p w14:paraId="352813D1" w14:textId="77777777" w:rsidR="00A11341" w:rsidRPr="00AB10B9" w:rsidRDefault="00A11341" w:rsidP="00F21A85">
            <w:pPr>
              <w:pStyle w:val="GL-Tablebody"/>
              <w:spacing w:before="0" w:after="0"/>
              <w:rPr>
                <w:szCs w:val="16"/>
              </w:rPr>
            </w:pPr>
            <w:r w:rsidRPr="00AB10B9">
              <w:rPr>
                <w:szCs w:val="16"/>
              </w:rPr>
              <w:t>Social competence (SCI) (PARENT)</w:t>
            </w:r>
          </w:p>
        </w:tc>
      </w:tr>
      <w:tr w:rsidR="00A11341" w:rsidRPr="00AB10B9" w14:paraId="5A93B252" w14:textId="77777777" w:rsidTr="00D743A1">
        <w:tc>
          <w:tcPr>
            <w:tcW w:w="13736" w:type="dxa"/>
            <w:gridSpan w:val="6"/>
            <w:tcBorders>
              <w:bottom w:val="single" w:sz="4" w:space="0" w:color="auto"/>
            </w:tcBorders>
            <w:shd w:val="clear" w:color="auto" w:fill="D9D9D9"/>
            <w:vAlign w:val="center"/>
          </w:tcPr>
          <w:p w14:paraId="06B14AEA" w14:textId="77777777" w:rsidR="00A11341" w:rsidRPr="00AB10B9" w:rsidRDefault="00A11341" w:rsidP="00F21A85">
            <w:pPr>
              <w:pStyle w:val="GLTableheading"/>
              <w:spacing w:before="40" w:after="40"/>
              <w:ind w:left="0" w:firstLine="0"/>
              <w:rPr>
                <w:b w:val="0"/>
                <w:sz w:val="18"/>
                <w:szCs w:val="18"/>
              </w:rPr>
            </w:pPr>
            <w:bookmarkStart w:id="972" w:name="_Toc275180771"/>
            <w:bookmarkStart w:id="973" w:name="_Toc275180999"/>
            <w:bookmarkStart w:id="974" w:name="_Toc275181778"/>
            <w:bookmarkStart w:id="975" w:name="_Toc278631812"/>
            <w:r w:rsidRPr="00AB10B9">
              <w:rPr>
                <w:b w:val="0"/>
                <w:sz w:val="18"/>
                <w:szCs w:val="18"/>
              </w:rPr>
              <w:t>Affection-focussed skills training</w:t>
            </w:r>
            <w:bookmarkEnd w:id="972"/>
            <w:bookmarkEnd w:id="973"/>
            <w:bookmarkEnd w:id="974"/>
            <w:bookmarkEnd w:id="975"/>
          </w:p>
        </w:tc>
      </w:tr>
      <w:tr w:rsidR="00A11341" w:rsidRPr="00AB10B9" w14:paraId="5021327E" w14:textId="77777777" w:rsidTr="00D743A1">
        <w:tc>
          <w:tcPr>
            <w:tcW w:w="1188" w:type="dxa"/>
            <w:shd w:val="clear" w:color="auto" w:fill="auto"/>
            <w:vAlign w:val="center"/>
          </w:tcPr>
          <w:p w14:paraId="6F2CE048" w14:textId="32514234" w:rsidR="00A11341" w:rsidRPr="00AB10B9" w:rsidRDefault="00A11341" w:rsidP="00CD74CC">
            <w:pPr>
              <w:pStyle w:val="GLTableheading"/>
              <w:spacing w:before="0" w:after="0"/>
              <w:ind w:left="0" w:firstLine="0"/>
              <w:rPr>
                <w:b w:val="0"/>
                <w:sz w:val="16"/>
                <w:szCs w:val="16"/>
              </w:rPr>
            </w:pPr>
            <w:bookmarkStart w:id="976" w:name="_Toc275180772"/>
            <w:bookmarkStart w:id="977" w:name="_Toc275181000"/>
            <w:bookmarkStart w:id="978" w:name="_Toc275181779"/>
            <w:bookmarkStart w:id="979" w:name="_Toc278631813"/>
            <w:r w:rsidRPr="00AB10B9">
              <w:rPr>
                <w:b w:val="0"/>
                <w:sz w:val="16"/>
                <w:szCs w:val="16"/>
              </w:rPr>
              <w:t xml:space="preserve">Andrews et al (2013) </w:t>
            </w:r>
            <w:r w:rsidR="004D0ECF"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4D0ECF" w:rsidRPr="00AB10B9">
              <w:rPr>
                <w:b w:val="0"/>
                <w:sz w:val="16"/>
                <w:szCs w:val="16"/>
              </w:rPr>
            </w:r>
            <w:r w:rsidR="004D0ECF" w:rsidRPr="00AB10B9">
              <w:rPr>
                <w:b w:val="0"/>
                <w:sz w:val="16"/>
                <w:szCs w:val="16"/>
              </w:rPr>
              <w:fldChar w:fldCharType="separate"/>
            </w:r>
            <w:r w:rsidR="004D0ECF" w:rsidRPr="00AB10B9">
              <w:rPr>
                <w:b w:val="0"/>
                <w:noProof/>
                <w:sz w:val="16"/>
                <w:szCs w:val="16"/>
              </w:rPr>
              <w:t>[</w:t>
            </w:r>
            <w:hyperlink w:anchor="_ENREF_10" w:tooltip="Andrews, 2013 #1265" w:history="1">
              <w:r w:rsidR="00CD74CC" w:rsidRPr="00AB10B9">
                <w:rPr>
                  <w:b w:val="0"/>
                  <w:noProof/>
                  <w:sz w:val="16"/>
                  <w:szCs w:val="16"/>
                </w:rPr>
                <w:t>10</w:t>
              </w:r>
            </w:hyperlink>
            <w:r w:rsidR="004D0ECF" w:rsidRPr="00AB10B9">
              <w:rPr>
                <w:b w:val="0"/>
                <w:noProof/>
                <w:sz w:val="16"/>
                <w:szCs w:val="16"/>
              </w:rPr>
              <w:t>]</w:t>
            </w:r>
            <w:bookmarkEnd w:id="976"/>
            <w:bookmarkEnd w:id="977"/>
            <w:bookmarkEnd w:id="978"/>
            <w:bookmarkEnd w:id="979"/>
            <w:r w:rsidR="004D0ECF" w:rsidRPr="00AB10B9">
              <w:rPr>
                <w:b w:val="0"/>
                <w:sz w:val="16"/>
                <w:szCs w:val="16"/>
              </w:rPr>
              <w:fldChar w:fldCharType="end"/>
            </w:r>
          </w:p>
        </w:tc>
        <w:tc>
          <w:tcPr>
            <w:tcW w:w="900" w:type="dxa"/>
            <w:shd w:val="clear" w:color="auto" w:fill="auto"/>
            <w:vAlign w:val="center"/>
          </w:tcPr>
          <w:p w14:paraId="27A52AF6" w14:textId="0E190895" w:rsidR="00A11341" w:rsidRPr="00AB10B9" w:rsidRDefault="00D743A1" w:rsidP="00F21A85">
            <w:pPr>
              <w:pStyle w:val="GL-Tablebody"/>
              <w:rPr>
                <w:szCs w:val="16"/>
              </w:rPr>
            </w:pPr>
            <w:r w:rsidRPr="00AB10B9">
              <w:rPr>
                <w:szCs w:val="16"/>
              </w:rPr>
              <w:t xml:space="preserve">Quality </w:t>
            </w:r>
            <w:r w:rsidR="00A11341" w:rsidRPr="00AB10B9">
              <w:rPr>
                <w:szCs w:val="16"/>
              </w:rPr>
              <w:t xml:space="preserve">? </w:t>
            </w:r>
          </w:p>
          <w:p w14:paraId="066DDC23" w14:textId="77777777" w:rsidR="00A11341" w:rsidRPr="00AB10B9" w:rsidRDefault="00A11341" w:rsidP="00F21A85">
            <w:pPr>
              <w:pStyle w:val="GL-Tablebody"/>
              <w:spacing w:before="0" w:after="0"/>
              <w:rPr>
                <w:szCs w:val="16"/>
              </w:rPr>
            </w:pPr>
            <w:r w:rsidRPr="00AB10B9">
              <w:rPr>
                <w:szCs w:val="16"/>
              </w:rPr>
              <w:t>Australia</w:t>
            </w:r>
          </w:p>
        </w:tc>
        <w:tc>
          <w:tcPr>
            <w:tcW w:w="990" w:type="dxa"/>
            <w:shd w:val="clear" w:color="auto" w:fill="auto"/>
            <w:vAlign w:val="center"/>
          </w:tcPr>
          <w:p w14:paraId="3FA2EA1B" w14:textId="77777777" w:rsidR="00A11341" w:rsidRPr="00AB10B9" w:rsidRDefault="00A11341" w:rsidP="00F21A85">
            <w:pPr>
              <w:pStyle w:val="GLTableheading"/>
              <w:spacing w:before="0" w:after="0"/>
              <w:ind w:left="0" w:firstLine="0"/>
              <w:rPr>
                <w:b w:val="0"/>
                <w:sz w:val="16"/>
                <w:szCs w:val="16"/>
              </w:rPr>
            </w:pPr>
            <w:bookmarkStart w:id="980" w:name="_Toc275180773"/>
            <w:bookmarkStart w:id="981" w:name="_Toc275181001"/>
            <w:bookmarkStart w:id="982" w:name="_Toc275181780"/>
            <w:bookmarkStart w:id="983" w:name="_Toc278631814"/>
            <w:r w:rsidRPr="00AB10B9">
              <w:rPr>
                <w:b w:val="0"/>
                <w:sz w:val="16"/>
                <w:szCs w:val="16"/>
              </w:rPr>
              <w:t>10 hours</w:t>
            </w:r>
            <w:bookmarkEnd w:id="980"/>
            <w:bookmarkEnd w:id="981"/>
            <w:bookmarkEnd w:id="982"/>
            <w:bookmarkEnd w:id="983"/>
          </w:p>
        </w:tc>
        <w:tc>
          <w:tcPr>
            <w:tcW w:w="1170" w:type="dxa"/>
            <w:shd w:val="clear" w:color="auto" w:fill="auto"/>
            <w:vAlign w:val="center"/>
          </w:tcPr>
          <w:p w14:paraId="67FBDAE8" w14:textId="77777777" w:rsidR="00A11341" w:rsidRPr="00AB10B9" w:rsidRDefault="00A11341" w:rsidP="00F21A85">
            <w:pPr>
              <w:pStyle w:val="GL-Tablebody"/>
              <w:rPr>
                <w:szCs w:val="16"/>
              </w:rPr>
            </w:pPr>
            <w:r w:rsidRPr="00AB10B9">
              <w:rPr>
                <w:szCs w:val="16"/>
              </w:rPr>
              <w:t xml:space="preserve">n=58 </w:t>
            </w:r>
          </w:p>
          <w:p w14:paraId="4409F2F6" w14:textId="77777777" w:rsidR="00A11341" w:rsidRPr="00AB10B9" w:rsidRDefault="00A11341" w:rsidP="00F21A85">
            <w:pPr>
              <w:pStyle w:val="GL-Tablebody"/>
              <w:rPr>
                <w:szCs w:val="16"/>
              </w:rPr>
            </w:pPr>
            <w:r w:rsidRPr="00AB10B9">
              <w:rPr>
                <w:szCs w:val="16"/>
              </w:rPr>
              <w:t xml:space="preserve">M age=9.0 </w:t>
            </w:r>
          </w:p>
        </w:tc>
        <w:tc>
          <w:tcPr>
            <w:tcW w:w="4590" w:type="dxa"/>
            <w:shd w:val="clear" w:color="auto" w:fill="auto"/>
            <w:vAlign w:val="center"/>
          </w:tcPr>
          <w:p w14:paraId="4CBAAACC" w14:textId="77777777" w:rsidR="00A11341" w:rsidRPr="00AB10B9" w:rsidRDefault="00A11341" w:rsidP="00F21A85">
            <w:pPr>
              <w:pStyle w:val="GL-Tablebody"/>
              <w:spacing w:before="0" w:after="0"/>
              <w:rPr>
                <w:szCs w:val="16"/>
              </w:rPr>
            </w:pPr>
          </w:p>
        </w:tc>
        <w:tc>
          <w:tcPr>
            <w:tcW w:w="4898" w:type="dxa"/>
            <w:shd w:val="clear" w:color="auto" w:fill="auto"/>
            <w:vAlign w:val="center"/>
          </w:tcPr>
          <w:p w14:paraId="30372F60" w14:textId="77777777" w:rsidR="00A11341" w:rsidRPr="00AB10B9" w:rsidRDefault="00A11341" w:rsidP="00F21A85">
            <w:pPr>
              <w:pStyle w:val="GL-Tablebody"/>
              <w:rPr>
                <w:szCs w:val="16"/>
              </w:rPr>
            </w:pPr>
            <w:r w:rsidRPr="00AB10B9">
              <w:rPr>
                <w:szCs w:val="16"/>
              </w:rPr>
              <w:t>Social competence (PARENT) (SCPQ)</w:t>
            </w:r>
          </w:p>
        </w:tc>
      </w:tr>
    </w:tbl>
    <w:p w14:paraId="75E84776" w14:textId="77777777" w:rsidR="00DF735C" w:rsidRPr="00AB10B9" w:rsidRDefault="00DF735C" w:rsidP="006228EC">
      <w:pPr>
        <w:pStyle w:val="GLTableheading"/>
        <w:spacing w:before="0" w:after="0"/>
        <w:ind w:left="0" w:firstLine="0"/>
        <w:sectPr w:rsidR="00DF735C" w:rsidRPr="00AB10B9" w:rsidSect="0043110F">
          <w:pgSz w:w="16820" w:h="11900" w:orient="landscape" w:code="9"/>
          <w:pgMar w:top="1555" w:right="1699" w:bottom="1555" w:left="1699" w:header="562" w:footer="432" w:gutter="288"/>
          <w:cols w:space="720"/>
        </w:sectPr>
      </w:pPr>
    </w:p>
    <w:p w14:paraId="4D85CC2A" w14:textId="77777777" w:rsidR="00D01D2E" w:rsidRPr="00AB10B9" w:rsidRDefault="00D01D2E" w:rsidP="00D01D2E">
      <w:pPr>
        <w:pStyle w:val="GLHeading4"/>
        <w:ind w:left="0" w:firstLine="0"/>
      </w:pPr>
      <w:bookmarkStart w:id="984" w:name="_Toc275181331"/>
      <w:bookmarkStart w:id="985" w:name="_Toc288166858"/>
      <w:r w:rsidRPr="00AB10B9">
        <w:lastRenderedPageBreak/>
        <w:t>Social competence</w:t>
      </w:r>
      <w:bookmarkEnd w:id="984"/>
      <w:bookmarkEnd w:id="985"/>
    </w:p>
    <w:p w14:paraId="7FF20AA1" w14:textId="6A7303AE" w:rsidR="009E072B" w:rsidRPr="00AB10B9" w:rsidRDefault="00D01D2E" w:rsidP="00185EE0">
      <w:pPr>
        <w:pStyle w:val="GLBodytext"/>
      </w:pPr>
      <w:r w:rsidRPr="00AB10B9">
        <w:t xml:space="preserve">The principle target variable included in all studies was of social competence, using either a generalised index of social skills, or diagnostic assessment of characteristics of ASD and daily functioning as an associated indicator of social behaviour change. </w:t>
      </w:r>
      <w:r w:rsidRPr="00AB10B9">
        <w:rPr>
          <w:b/>
        </w:rPr>
        <w:t>Table 2.3</w:t>
      </w:r>
      <w:r w:rsidRPr="00AB10B9">
        <w:t xml:space="preserve"> shows where social competence showed significant improvement following participation in social skills training over time (vs </w:t>
      </w:r>
      <w:r w:rsidR="006D51E2" w:rsidRPr="00AB10B9">
        <w:t>wait list</w:t>
      </w:r>
      <w:r w:rsidRPr="00AB10B9">
        <w:t xml:space="preserve"> controls), and where it didn’t. </w:t>
      </w:r>
      <w:r w:rsidR="009E072B" w:rsidRPr="00AB10B9">
        <w:t xml:space="preserve">Where reported, findings relating to subscales of social competence measures are also presented in </w:t>
      </w:r>
      <w:r w:rsidR="009E072B" w:rsidRPr="00AB10B9">
        <w:rPr>
          <w:b/>
        </w:rPr>
        <w:t>Table 2.3</w:t>
      </w:r>
      <w:r w:rsidR="009E072B" w:rsidRPr="00AB10B9">
        <w:t xml:space="preserve"> and are italicised for ease of identification.</w:t>
      </w:r>
    </w:p>
    <w:p w14:paraId="2113015D" w14:textId="114F6414" w:rsidR="00185EE0" w:rsidRPr="00AB10B9" w:rsidRDefault="00185EE0" w:rsidP="00185EE0">
      <w:pPr>
        <w:pStyle w:val="GLBodytext"/>
      </w:pPr>
      <w:r w:rsidRPr="00AB10B9">
        <w:t xml:space="preserve">Excluding the subscale outcomes, there were significant treatment effects found for at least one parent-reported measure of social competence for 8 of the 10 social skills groups evaluations. These included 8 generalised measures of social competence, and 2 measures of adaptive functioning or ASD symptomatology (VAS, CGI-I). There was also a treatment effect for clinician assessed ASD-symptomatic behaviour measured (ADOS). By contrast, there were no parent-reported treatment effects for 3 generalised measures of social competence, </w:t>
      </w:r>
      <w:r w:rsidR="00696CBC" w:rsidRPr="00AB10B9">
        <w:t>or for</w:t>
      </w:r>
      <w:r w:rsidRPr="00AB10B9">
        <w:t xml:space="preserve"> 2 parent-reported measures of ASD or Asperger characteristic behaviour (SCQ, ASDS). </w:t>
      </w:r>
    </w:p>
    <w:p w14:paraId="7128002F" w14:textId="15B18A58" w:rsidR="00185EE0" w:rsidRPr="00AB10B9" w:rsidRDefault="00185EE0" w:rsidP="00185EE0">
      <w:pPr>
        <w:pStyle w:val="GLBodytext"/>
      </w:pPr>
      <w:r w:rsidRPr="00AB10B9">
        <w:t xml:space="preserve">No improvement was found for those attending social skills groups compared with controls on 5 teacher-reported outcomes for social competence. Notably these outcomes were fraught by poor response rates and indication </w:t>
      </w:r>
      <w:r w:rsidR="00696CBC" w:rsidRPr="00AB10B9">
        <w:t xml:space="preserve">(in one study) </w:t>
      </w:r>
      <w:r w:rsidRPr="00AB10B9">
        <w:t xml:space="preserve">of response bias in baseline characteristics of students for whom data was returned </w:t>
      </w:r>
      <w:r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25" w:tooltip="Frankel, 2010 #2860" w:history="1">
        <w:r w:rsidR="00CD74CC" w:rsidRPr="00AB10B9">
          <w:rPr>
            <w:noProof/>
          </w:rPr>
          <w:t>25</w:t>
        </w:r>
      </w:hyperlink>
      <w:r w:rsidRPr="00AB10B9">
        <w:rPr>
          <w:noProof/>
        </w:rPr>
        <w:t>]</w:t>
      </w:r>
      <w:r w:rsidRPr="00AB10B9">
        <w:fldChar w:fldCharType="end"/>
      </w:r>
      <w:r w:rsidRPr="00AB10B9">
        <w:t xml:space="preserve">. </w:t>
      </w:r>
    </w:p>
    <w:p w14:paraId="269BFC25" w14:textId="6460882A" w:rsidR="00185EE0" w:rsidRPr="00AB10B9" w:rsidRDefault="00185EE0" w:rsidP="00185EE0">
      <w:pPr>
        <w:pStyle w:val="GLBodytext"/>
      </w:pPr>
      <w:r w:rsidRPr="00AB10B9">
        <w:t xml:space="preserve">No significant treatment effects were found for social competence outcomes for the study </w:t>
      </w:r>
      <w:r w:rsidR="00206279" w:rsidRPr="00AB10B9">
        <w:t>targeting</w:t>
      </w:r>
      <w:r w:rsidRPr="00AB10B9">
        <w:t xml:space="preserve"> affection </w:t>
      </w:r>
      <w:r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0" w:tooltip="Andrews, 2013 #1265" w:history="1">
        <w:r w:rsidR="00CD74CC" w:rsidRPr="00AB10B9">
          <w:rPr>
            <w:noProof/>
          </w:rPr>
          <w:t>10</w:t>
        </w:r>
      </w:hyperlink>
      <w:r w:rsidRPr="00AB10B9">
        <w:rPr>
          <w:noProof/>
        </w:rPr>
        <w:t>]</w:t>
      </w:r>
      <w:r w:rsidRPr="00AB10B9">
        <w:fldChar w:fldCharType="end"/>
      </w:r>
      <w:r w:rsidRPr="00AB10B9">
        <w:t xml:space="preserve"> which was a low intensity 10-hour intervention. One study reported only subscales of parent-reported SSRS and found mixed results. There was an improvement in self-control but no treatment effects for assertion, externalising or internalising social skills ratings.</w:t>
      </w:r>
    </w:p>
    <w:p w14:paraId="4924CEAA" w14:textId="27AC8686" w:rsidR="00185EE0" w:rsidRPr="00AB10B9" w:rsidRDefault="00185EE0" w:rsidP="00185EE0">
      <w:pPr>
        <w:pStyle w:val="GLBodytext"/>
      </w:pPr>
      <w:r w:rsidRPr="00AB10B9">
        <w:t xml:space="preserve">Examination of the findings suggest that there was no clear association with respect to the relationship between treatment effects and study quality or sample characteristics.  One study of PEERS </w:t>
      </w:r>
      <w:r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3" w:tooltip="Schohl, 2014 #2863" w:history="1">
        <w:r w:rsidR="00CD74CC" w:rsidRPr="00AB10B9">
          <w:rPr>
            <w:noProof/>
          </w:rPr>
          <w:t>13</w:t>
        </w:r>
      </w:hyperlink>
      <w:r w:rsidRPr="00AB10B9">
        <w:rPr>
          <w:noProof/>
        </w:rPr>
        <w:t>]</w:t>
      </w:r>
      <w:r w:rsidRPr="00AB10B9">
        <w:fldChar w:fldCharType="end"/>
      </w:r>
      <w:r w:rsidRPr="00AB10B9">
        <w:t xml:space="preserve"> found treatment effects on one parent-reported social competence assessment tool (SRS) but not another (SSRS). </w:t>
      </w:r>
    </w:p>
    <w:p w14:paraId="24192494" w14:textId="77777777" w:rsidR="00185EE0" w:rsidRPr="00AB10B9" w:rsidRDefault="00185EE0" w:rsidP="00185EE0">
      <w:pPr>
        <w:pStyle w:val="GLHeading4"/>
      </w:pPr>
      <w:bookmarkStart w:id="986" w:name="_Toc275181332"/>
      <w:bookmarkStart w:id="987" w:name="_Toc288166859"/>
      <w:r w:rsidRPr="00AB10B9">
        <w:t>Quality of life</w:t>
      </w:r>
      <w:bookmarkEnd w:id="986"/>
      <w:bookmarkEnd w:id="987"/>
    </w:p>
    <w:p w14:paraId="739D0CEA" w14:textId="77777777" w:rsidR="00185EE0" w:rsidRPr="00AB10B9" w:rsidRDefault="00185EE0" w:rsidP="00185EE0">
      <w:pPr>
        <w:pStyle w:val="GLBodytext"/>
      </w:pPr>
      <w:r w:rsidRPr="00AB10B9">
        <w:t xml:space="preserve">A number of outcomes were identified which are relevant to quality of life. However as they are quite distinct constructs they will be discussed separately. Results are presented in </w:t>
      </w:r>
      <w:r w:rsidRPr="00AB10B9">
        <w:rPr>
          <w:b/>
        </w:rPr>
        <w:t>Table 2.4</w:t>
      </w:r>
      <w:r w:rsidRPr="00AB10B9">
        <w:t>.</w:t>
      </w:r>
    </w:p>
    <w:p w14:paraId="4B4C9627" w14:textId="47877F7D" w:rsidR="00185EE0" w:rsidRPr="00AB10B9" w:rsidRDefault="00185EE0" w:rsidP="00D01D2E">
      <w:pPr>
        <w:pStyle w:val="GLBodytext"/>
      </w:pPr>
      <w:r w:rsidRPr="00AB10B9">
        <w:t>Mood (anxiety and depression) was examined in only 3 studies</w:t>
      </w:r>
      <w:r w:rsidR="00AA667B" w:rsidRPr="00AB10B9">
        <w:t xml:space="preserve"> [10, 13, 35]</w:t>
      </w:r>
      <w:r w:rsidRPr="00AB10B9">
        <w:t xml:space="preserve">. Two studies evaluating PEERS, both of good quality and including samples of adolescents of a similar age, found differing results. A US-based study found improvement in social anxiety </w:t>
      </w:r>
      <w:r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3" w:tooltip="Schohl, 2014 #2863" w:history="1">
        <w:r w:rsidR="00CD74CC" w:rsidRPr="00AB10B9">
          <w:rPr>
            <w:noProof/>
          </w:rPr>
          <w:t>13</w:t>
        </w:r>
      </w:hyperlink>
      <w:r w:rsidRPr="00AB10B9">
        <w:rPr>
          <w:noProof/>
        </w:rPr>
        <w:t>]</w:t>
      </w:r>
      <w:r w:rsidRPr="00AB10B9">
        <w:fldChar w:fldCharType="end"/>
      </w:r>
      <w:r w:rsidR="00BB0268" w:rsidRPr="00AB10B9">
        <w:t xml:space="preserve"> whilst a</w:t>
      </w:r>
      <w:r w:rsidRPr="00AB10B9">
        <w:t xml:space="preserve"> South Korean replication study </w:t>
      </w:r>
      <w:r w:rsidRPr="00AB10B9">
        <w:fldChar w:fldCharType="begin"/>
      </w:r>
      <w:r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Pr="00AB10B9">
        <w:fldChar w:fldCharType="separate"/>
      </w:r>
      <w:r w:rsidRPr="00AB10B9">
        <w:rPr>
          <w:noProof/>
        </w:rPr>
        <w:t>[</w:t>
      </w:r>
      <w:hyperlink w:anchor="_ENREF_35" w:tooltip="Yoo, 2014 #2864" w:history="1">
        <w:r w:rsidR="00CD74CC" w:rsidRPr="00AB10B9">
          <w:rPr>
            <w:noProof/>
          </w:rPr>
          <w:t>35</w:t>
        </w:r>
      </w:hyperlink>
      <w:r w:rsidRPr="00AB10B9">
        <w:rPr>
          <w:noProof/>
        </w:rPr>
        <w:t>]</w:t>
      </w:r>
      <w:r w:rsidRPr="00AB10B9">
        <w:fldChar w:fldCharType="end"/>
      </w:r>
      <w:r w:rsidRPr="00AB10B9">
        <w:t xml:space="preserve"> found no affect on child’s self-reported state or trait anxiety, but did show improvement on self-reported depression. The Korean study also found improvement in parents’ self reported state anxiety, but not for their self reported trait anxiety, or depression. A third study </w:t>
      </w:r>
      <w:r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0" w:tooltip="Andrews, 2013 #1265" w:history="1">
        <w:r w:rsidR="00CD74CC" w:rsidRPr="00AB10B9">
          <w:rPr>
            <w:noProof/>
          </w:rPr>
          <w:t>10</w:t>
        </w:r>
      </w:hyperlink>
      <w:r w:rsidRPr="00AB10B9">
        <w:rPr>
          <w:noProof/>
        </w:rPr>
        <w:t>]</w:t>
      </w:r>
      <w:r w:rsidRPr="00AB10B9">
        <w:fldChar w:fldCharType="end"/>
      </w:r>
      <w:r w:rsidR="00AA667B" w:rsidRPr="00AB10B9">
        <w:t xml:space="preserve"> </w:t>
      </w:r>
      <w:r w:rsidRPr="00AB10B9">
        <w:t xml:space="preserve">which </w:t>
      </w:r>
      <w:r w:rsidR="00206279" w:rsidRPr="00AB10B9">
        <w:t>targeted</w:t>
      </w:r>
      <w:r w:rsidRPr="00AB10B9">
        <w:t xml:space="preserve"> </w:t>
      </w:r>
    </w:p>
    <w:p w14:paraId="4498481B" w14:textId="77777777" w:rsidR="00185EE0" w:rsidRPr="00AB10B9" w:rsidRDefault="00185EE0" w:rsidP="006228EC">
      <w:pPr>
        <w:pStyle w:val="GLTableheading"/>
        <w:spacing w:before="0" w:after="0"/>
        <w:ind w:left="0" w:firstLine="0"/>
        <w:sectPr w:rsidR="00185EE0" w:rsidRPr="00AB10B9" w:rsidSect="00185EE0">
          <w:headerReference w:type="default" r:id="rId20"/>
          <w:pgSz w:w="11900" w:h="16820" w:code="9"/>
          <w:pgMar w:top="1699" w:right="1555" w:bottom="1699" w:left="1555" w:header="562" w:footer="432" w:gutter="288"/>
          <w:cols w:space="720"/>
        </w:sectPr>
      </w:pPr>
    </w:p>
    <w:p w14:paraId="1B72828D" w14:textId="086277BD" w:rsidR="006228EC" w:rsidRPr="00AB10B9" w:rsidRDefault="006228EC" w:rsidP="006228EC">
      <w:pPr>
        <w:pStyle w:val="GLTableheading"/>
        <w:spacing w:before="0" w:after="0"/>
        <w:ind w:left="0" w:firstLine="0"/>
      </w:pPr>
      <w:bookmarkStart w:id="988" w:name="_Toc275180774"/>
      <w:bookmarkStart w:id="989" w:name="_Toc278631815"/>
      <w:r w:rsidRPr="00AB10B9">
        <w:lastRenderedPageBreak/>
        <w:t>Table 2.</w:t>
      </w:r>
      <w:r w:rsidR="00D71543" w:rsidRPr="00AB10B9">
        <w:t>4</w:t>
      </w:r>
      <w:r w:rsidRPr="00AB10B9">
        <w:t>:</w:t>
      </w:r>
      <w:r w:rsidRPr="00AB10B9">
        <w:tab/>
        <w:t xml:space="preserve">Characteristics and results of included primary studies for </w:t>
      </w:r>
      <w:r w:rsidR="00D71543" w:rsidRPr="00AB10B9">
        <w:t>quality of life</w:t>
      </w:r>
      <w:r w:rsidRPr="00AB10B9">
        <w:t xml:space="preserve"> outcomes.</w:t>
      </w:r>
      <w:bookmarkEnd w:id="988"/>
      <w:bookmarkEnd w:id="989"/>
      <w:r w:rsidR="002801E6" w:rsidRPr="00AB10B9">
        <w:t xml:space="preserve"> </w:t>
      </w: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9"/>
        <w:gridCol w:w="900"/>
        <w:gridCol w:w="961"/>
        <w:gridCol w:w="1248"/>
        <w:gridCol w:w="4590"/>
        <w:gridCol w:w="4898"/>
      </w:tblGrid>
      <w:tr w:rsidR="006228EC" w:rsidRPr="00AB10B9" w14:paraId="70448737" w14:textId="77777777" w:rsidTr="002801E6">
        <w:tc>
          <w:tcPr>
            <w:tcW w:w="1139" w:type="dxa"/>
            <w:tcBorders>
              <w:bottom w:val="single" w:sz="4" w:space="0" w:color="auto"/>
            </w:tcBorders>
            <w:shd w:val="clear" w:color="auto" w:fill="B3B3B3"/>
            <w:vAlign w:val="center"/>
          </w:tcPr>
          <w:p w14:paraId="13071A51" w14:textId="77777777" w:rsidR="006228EC" w:rsidRPr="00AB10B9" w:rsidRDefault="006228EC" w:rsidP="0000145E">
            <w:pPr>
              <w:pStyle w:val="GLTableheading"/>
              <w:spacing w:before="40" w:after="40"/>
              <w:ind w:left="0" w:firstLine="0"/>
              <w:jc w:val="center"/>
            </w:pPr>
            <w:bookmarkStart w:id="990" w:name="_Toc275180775"/>
            <w:bookmarkStart w:id="991" w:name="_Toc275181003"/>
            <w:bookmarkStart w:id="992" w:name="_Toc275181782"/>
            <w:bookmarkStart w:id="993" w:name="_Toc278631816"/>
            <w:r w:rsidRPr="00AB10B9">
              <w:rPr>
                <w:b w:val="0"/>
              </w:rPr>
              <w:t>Reference</w:t>
            </w:r>
            <w:bookmarkEnd w:id="990"/>
            <w:bookmarkEnd w:id="991"/>
            <w:bookmarkEnd w:id="992"/>
            <w:bookmarkEnd w:id="993"/>
          </w:p>
        </w:tc>
        <w:tc>
          <w:tcPr>
            <w:tcW w:w="900" w:type="dxa"/>
            <w:tcBorders>
              <w:bottom w:val="single" w:sz="4" w:space="0" w:color="auto"/>
            </w:tcBorders>
            <w:shd w:val="clear" w:color="auto" w:fill="B3B3B3"/>
            <w:vAlign w:val="center"/>
          </w:tcPr>
          <w:p w14:paraId="128946A8" w14:textId="77777777" w:rsidR="006228EC" w:rsidRPr="00AB10B9" w:rsidRDefault="006228EC" w:rsidP="0000145E">
            <w:pPr>
              <w:pStyle w:val="GLTableheading"/>
              <w:spacing w:before="40" w:after="40"/>
              <w:ind w:left="0" w:firstLine="0"/>
              <w:jc w:val="center"/>
            </w:pPr>
            <w:bookmarkStart w:id="994" w:name="_Toc275180776"/>
            <w:bookmarkStart w:id="995" w:name="_Toc275181004"/>
            <w:bookmarkStart w:id="996" w:name="_Toc275181783"/>
            <w:bookmarkStart w:id="997" w:name="_Toc278631817"/>
            <w:r w:rsidRPr="00AB10B9">
              <w:rPr>
                <w:b w:val="0"/>
              </w:rPr>
              <w:t>Quality, country</w:t>
            </w:r>
            <w:bookmarkEnd w:id="994"/>
            <w:bookmarkEnd w:id="995"/>
            <w:bookmarkEnd w:id="996"/>
            <w:bookmarkEnd w:id="997"/>
          </w:p>
        </w:tc>
        <w:tc>
          <w:tcPr>
            <w:tcW w:w="961" w:type="dxa"/>
            <w:tcBorders>
              <w:bottom w:val="single" w:sz="4" w:space="0" w:color="auto"/>
            </w:tcBorders>
            <w:shd w:val="clear" w:color="auto" w:fill="B3B3B3"/>
            <w:vAlign w:val="center"/>
          </w:tcPr>
          <w:p w14:paraId="37685B78" w14:textId="77777777" w:rsidR="006228EC" w:rsidRPr="00AB10B9" w:rsidRDefault="006228EC" w:rsidP="0000145E">
            <w:pPr>
              <w:pStyle w:val="GLTableheading"/>
              <w:spacing w:before="40" w:after="40"/>
              <w:ind w:left="0" w:firstLine="0"/>
              <w:jc w:val="center"/>
            </w:pPr>
            <w:bookmarkStart w:id="998" w:name="_Toc275180777"/>
            <w:bookmarkStart w:id="999" w:name="_Toc275181005"/>
            <w:bookmarkStart w:id="1000" w:name="_Toc275181784"/>
            <w:bookmarkStart w:id="1001" w:name="_Toc278631818"/>
            <w:r w:rsidRPr="00AB10B9">
              <w:rPr>
                <w:b w:val="0"/>
              </w:rPr>
              <w:t>Intensity</w:t>
            </w:r>
            <w:bookmarkEnd w:id="998"/>
            <w:bookmarkEnd w:id="999"/>
            <w:bookmarkEnd w:id="1000"/>
            <w:bookmarkEnd w:id="1001"/>
          </w:p>
        </w:tc>
        <w:tc>
          <w:tcPr>
            <w:tcW w:w="1248" w:type="dxa"/>
            <w:tcBorders>
              <w:bottom w:val="single" w:sz="4" w:space="0" w:color="auto"/>
            </w:tcBorders>
            <w:shd w:val="clear" w:color="auto" w:fill="B3B3B3"/>
            <w:vAlign w:val="center"/>
          </w:tcPr>
          <w:p w14:paraId="3989EC87" w14:textId="77777777" w:rsidR="006228EC" w:rsidRPr="00AB10B9" w:rsidRDefault="006228EC" w:rsidP="0000145E">
            <w:pPr>
              <w:pStyle w:val="GLTableheading"/>
              <w:spacing w:before="40" w:after="40"/>
              <w:ind w:left="0" w:firstLine="0"/>
              <w:jc w:val="center"/>
            </w:pPr>
            <w:bookmarkStart w:id="1002" w:name="_Toc275180778"/>
            <w:bookmarkStart w:id="1003" w:name="_Toc275181006"/>
            <w:bookmarkStart w:id="1004" w:name="_Toc275181785"/>
            <w:bookmarkStart w:id="1005" w:name="_Toc278631819"/>
            <w:r w:rsidRPr="00AB10B9">
              <w:rPr>
                <w:b w:val="0"/>
              </w:rPr>
              <w:t>N, mean age (years)</w:t>
            </w:r>
            <w:bookmarkEnd w:id="1002"/>
            <w:bookmarkEnd w:id="1003"/>
            <w:bookmarkEnd w:id="1004"/>
            <w:bookmarkEnd w:id="1005"/>
          </w:p>
        </w:tc>
        <w:tc>
          <w:tcPr>
            <w:tcW w:w="9488" w:type="dxa"/>
            <w:gridSpan w:val="2"/>
            <w:tcBorders>
              <w:bottom w:val="single" w:sz="4" w:space="0" w:color="auto"/>
            </w:tcBorders>
            <w:shd w:val="clear" w:color="auto" w:fill="B3B3B3"/>
            <w:vAlign w:val="center"/>
          </w:tcPr>
          <w:p w14:paraId="7B43BA07" w14:textId="6E8E4F4D" w:rsidR="006228EC" w:rsidRPr="00AB10B9" w:rsidRDefault="0048721E" w:rsidP="0000145E">
            <w:pPr>
              <w:pStyle w:val="GLTableheading"/>
              <w:spacing w:before="40" w:after="40"/>
              <w:ind w:left="0" w:firstLine="0"/>
              <w:jc w:val="center"/>
              <w:rPr>
                <w:b w:val="0"/>
              </w:rPr>
            </w:pPr>
            <w:bookmarkStart w:id="1006" w:name="_Toc275180779"/>
            <w:bookmarkStart w:id="1007" w:name="_Toc275181007"/>
            <w:bookmarkStart w:id="1008" w:name="_Toc275181786"/>
            <w:bookmarkStart w:id="1009" w:name="_Toc278631820"/>
            <w:r w:rsidRPr="00AB10B9">
              <w:rPr>
                <w:b w:val="0"/>
              </w:rPr>
              <w:t>Quality of life</w:t>
            </w:r>
            <w:r w:rsidR="006228EC" w:rsidRPr="00AB10B9">
              <w:rPr>
                <w:b w:val="0"/>
              </w:rPr>
              <w:t xml:space="preserve"> (assessment tool) (informant)</w:t>
            </w:r>
            <w:bookmarkEnd w:id="1006"/>
            <w:bookmarkEnd w:id="1007"/>
            <w:bookmarkEnd w:id="1008"/>
            <w:bookmarkEnd w:id="1009"/>
          </w:p>
        </w:tc>
      </w:tr>
      <w:tr w:rsidR="006228EC" w:rsidRPr="00AB10B9" w14:paraId="654F0D47" w14:textId="77777777" w:rsidTr="002801E6">
        <w:tc>
          <w:tcPr>
            <w:tcW w:w="1139" w:type="dxa"/>
            <w:tcBorders>
              <w:bottom w:val="single" w:sz="4" w:space="0" w:color="auto"/>
            </w:tcBorders>
            <w:shd w:val="clear" w:color="auto" w:fill="B3B3B3"/>
            <w:vAlign w:val="center"/>
          </w:tcPr>
          <w:p w14:paraId="10043FBF" w14:textId="77777777" w:rsidR="006228EC" w:rsidRPr="00AB10B9" w:rsidRDefault="006228EC" w:rsidP="0000145E">
            <w:pPr>
              <w:pStyle w:val="GLTableheading"/>
              <w:spacing w:before="40" w:after="40"/>
              <w:ind w:left="0" w:firstLine="0"/>
              <w:rPr>
                <w:b w:val="0"/>
              </w:rPr>
            </w:pPr>
          </w:p>
        </w:tc>
        <w:tc>
          <w:tcPr>
            <w:tcW w:w="900" w:type="dxa"/>
            <w:tcBorders>
              <w:bottom w:val="single" w:sz="4" w:space="0" w:color="auto"/>
            </w:tcBorders>
            <w:shd w:val="clear" w:color="auto" w:fill="B3B3B3"/>
            <w:vAlign w:val="center"/>
          </w:tcPr>
          <w:p w14:paraId="0E0E321F" w14:textId="77777777" w:rsidR="006228EC" w:rsidRPr="00AB10B9" w:rsidRDefault="006228EC" w:rsidP="0000145E">
            <w:pPr>
              <w:pStyle w:val="GLTableheading"/>
              <w:spacing w:before="40" w:after="40"/>
              <w:ind w:left="0" w:firstLine="0"/>
              <w:rPr>
                <w:b w:val="0"/>
              </w:rPr>
            </w:pPr>
          </w:p>
        </w:tc>
        <w:tc>
          <w:tcPr>
            <w:tcW w:w="961" w:type="dxa"/>
            <w:tcBorders>
              <w:bottom w:val="single" w:sz="4" w:space="0" w:color="auto"/>
            </w:tcBorders>
            <w:shd w:val="clear" w:color="auto" w:fill="B3B3B3"/>
            <w:vAlign w:val="center"/>
          </w:tcPr>
          <w:p w14:paraId="51A5776C" w14:textId="77777777" w:rsidR="006228EC" w:rsidRPr="00AB10B9" w:rsidRDefault="006228EC" w:rsidP="0000145E">
            <w:pPr>
              <w:pStyle w:val="GLTableheading"/>
              <w:spacing w:before="40" w:after="40"/>
              <w:ind w:left="0" w:firstLine="0"/>
              <w:rPr>
                <w:b w:val="0"/>
              </w:rPr>
            </w:pPr>
          </w:p>
        </w:tc>
        <w:tc>
          <w:tcPr>
            <w:tcW w:w="1248" w:type="dxa"/>
            <w:tcBorders>
              <w:bottom w:val="single" w:sz="4" w:space="0" w:color="auto"/>
            </w:tcBorders>
            <w:shd w:val="clear" w:color="auto" w:fill="B3B3B3"/>
            <w:vAlign w:val="center"/>
          </w:tcPr>
          <w:p w14:paraId="53E351DC" w14:textId="77777777" w:rsidR="006228EC" w:rsidRPr="00AB10B9" w:rsidRDefault="006228EC" w:rsidP="0000145E">
            <w:pPr>
              <w:pStyle w:val="GLTableheading"/>
              <w:spacing w:before="40" w:after="40"/>
              <w:ind w:left="0" w:firstLine="0"/>
              <w:rPr>
                <w:b w:val="0"/>
              </w:rPr>
            </w:pPr>
          </w:p>
        </w:tc>
        <w:tc>
          <w:tcPr>
            <w:tcW w:w="4590" w:type="dxa"/>
            <w:tcBorders>
              <w:bottom w:val="single" w:sz="4" w:space="0" w:color="auto"/>
            </w:tcBorders>
            <w:shd w:val="clear" w:color="auto" w:fill="B3B3B3"/>
            <w:vAlign w:val="center"/>
          </w:tcPr>
          <w:p w14:paraId="52C846C7" w14:textId="77777777" w:rsidR="006228EC" w:rsidRPr="00AB10B9" w:rsidRDefault="006228EC" w:rsidP="0000145E">
            <w:pPr>
              <w:pStyle w:val="GLTableheading"/>
              <w:spacing w:before="40" w:after="40"/>
              <w:ind w:left="0" w:firstLine="0"/>
              <w:jc w:val="center"/>
              <w:rPr>
                <w:b w:val="0"/>
              </w:rPr>
            </w:pPr>
            <w:bookmarkStart w:id="1010" w:name="_Toc275180780"/>
            <w:bookmarkStart w:id="1011" w:name="_Toc275181008"/>
            <w:bookmarkStart w:id="1012" w:name="_Toc275181787"/>
            <w:bookmarkStart w:id="1013" w:name="_Toc278631821"/>
            <w:r w:rsidRPr="00AB10B9">
              <w:rPr>
                <w:b w:val="0"/>
              </w:rPr>
              <w:t>Significant improvement</w:t>
            </w:r>
            <w:bookmarkEnd w:id="1010"/>
            <w:bookmarkEnd w:id="1011"/>
            <w:bookmarkEnd w:id="1012"/>
            <w:bookmarkEnd w:id="1013"/>
          </w:p>
        </w:tc>
        <w:tc>
          <w:tcPr>
            <w:tcW w:w="4898" w:type="dxa"/>
            <w:tcBorders>
              <w:bottom w:val="single" w:sz="4" w:space="0" w:color="auto"/>
            </w:tcBorders>
            <w:shd w:val="clear" w:color="auto" w:fill="B3B3B3"/>
            <w:vAlign w:val="center"/>
          </w:tcPr>
          <w:p w14:paraId="685022AC" w14:textId="77777777" w:rsidR="006228EC" w:rsidRPr="00AB10B9" w:rsidRDefault="006228EC" w:rsidP="0000145E">
            <w:pPr>
              <w:pStyle w:val="GLTableheading"/>
              <w:spacing w:before="40" w:after="40"/>
              <w:ind w:left="0" w:firstLine="0"/>
              <w:jc w:val="center"/>
              <w:rPr>
                <w:b w:val="0"/>
              </w:rPr>
            </w:pPr>
            <w:bookmarkStart w:id="1014" w:name="_Toc275180781"/>
            <w:bookmarkStart w:id="1015" w:name="_Toc275181009"/>
            <w:bookmarkStart w:id="1016" w:name="_Toc275181788"/>
            <w:bookmarkStart w:id="1017" w:name="_Toc278631822"/>
            <w:r w:rsidRPr="00AB10B9">
              <w:rPr>
                <w:b w:val="0"/>
              </w:rPr>
              <w:t>No significant improvement</w:t>
            </w:r>
            <w:bookmarkEnd w:id="1014"/>
            <w:bookmarkEnd w:id="1015"/>
            <w:bookmarkEnd w:id="1016"/>
            <w:bookmarkEnd w:id="1017"/>
          </w:p>
        </w:tc>
      </w:tr>
      <w:tr w:rsidR="006228EC" w:rsidRPr="00AB10B9" w14:paraId="0E2A0562" w14:textId="77777777" w:rsidTr="002801E6">
        <w:tc>
          <w:tcPr>
            <w:tcW w:w="13736" w:type="dxa"/>
            <w:gridSpan w:val="6"/>
            <w:tcBorders>
              <w:bottom w:val="single" w:sz="4" w:space="0" w:color="auto"/>
            </w:tcBorders>
            <w:shd w:val="clear" w:color="auto" w:fill="D9D9D9"/>
            <w:vAlign w:val="center"/>
          </w:tcPr>
          <w:p w14:paraId="24BD531B" w14:textId="77777777" w:rsidR="006228EC" w:rsidRPr="00AB10B9" w:rsidRDefault="006228EC" w:rsidP="0000145E">
            <w:pPr>
              <w:pStyle w:val="GLTableheading"/>
              <w:spacing w:before="40" w:after="40"/>
              <w:ind w:left="0" w:firstLine="0"/>
              <w:rPr>
                <w:b w:val="0"/>
                <w:sz w:val="18"/>
                <w:szCs w:val="18"/>
              </w:rPr>
            </w:pPr>
            <w:bookmarkStart w:id="1018" w:name="_Toc275180782"/>
            <w:bookmarkStart w:id="1019" w:name="_Toc275181010"/>
            <w:bookmarkStart w:id="1020" w:name="_Toc275181789"/>
            <w:bookmarkStart w:id="1021" w:name="_Toc278631823"/>
            <w:r w:rsidRPr="00AB10B9">
              <w:rPr>
                <w:b w:val="0"/>
                <w:sz w:val="18"/>
                <w:szCs w:val="18"/>
              </w:rPr>
              <w:t>PEERS/Children’s Friendship Training</w:t>
            </w:r>
            <w:bookmarkEnd w:id="1018"/>
            <w:bookmarkEnd w:id="1019"/>
            <w:bookmarkEnd w:id="1020"/>
            <w:bookmarkEnd w:id="1021"/>
          </w:p>
        </w:tc>
      </w:tr>
      <w:tr w:rsidR="00BC314D" w:rsidRPr="00AB10B9" w14:paraId="04C7263A" w14:textId="77777777" w:rsidTr="002801E6">
        <w:tc>
          <w:tcPr>
            <w:tcW w:w="1139" w:type="dxa"/>
            <w:shd w:val="clear" w:color="auto" w:fill="auto"/>
            <w:vAlign w:val="center"/>
          </w:tcPr>
          <w:p w14:paraId="7D1D3A85" w14:textId="58683E1F" w:rsidR="00BC314D" w:rsidRPr="00AB10B9" w:rsidRDefault="00BC314D" w:rsidP="00CD74CC">
            <w:pPr>
              <w:pStyle w:val="GLTableheading"/>
              <w:spacing w:before="0" w:after="0"/>
              <w:ind w:left="0" w:firstLine="0"/>
              <w:rPr>
                <w:b w:val="0"/>
                <w:sz w:val="16"/>
                <w:szCs w:val="16"/>
              </w:rPr>
            </w:pPr>
            <w:bookmarkStart w:id="1022" w:name="_Toc275180783"/>
            <w:bookmarkStart w:id="1023" w:name="_Toc275181011"/>
            <w:bookmarkStart w:id="1024" w:name="_Toc275181790"/>
            <w:bookmarkStart w:id="1025" w:name="_Toc278631824"/>
            <w:r w:rsidRPr="00AB10B9">
              <w:rPr>
                <w:b w:val="0"/>
                <w:sz w:val="16"/>
                <w:szCs w:val="16"/>
              </w:rPr>
              <w:t xml:space="preserve">Laugeson et al (2009) </w:t>
            </w:r>
            <w:r w:rsidR="00046EE0" w:rsidRPr="00AB10B9">
              <w:rPr>
                <w:b w:val="0"/>
                <w:sz w:val="16"/>
                <w:szCs w:val="16"/>
              </w:rPr>
              <w:fldChar w:fldCharType="begin"/>
            </w:r>
            <w:r w:rsidR="00046EE0"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046EE0" w:rsidRPr="00AB10B9">
              <w:rPr>
                <w:b w:val="0"/>
                <w:sz w:val="16"/>
                <w:szCs w:val="16"/>
              </w:rPr>
              <w:fldChar w:fldCharType="separate"/>
            </w:r>
            <w:r w:rsidR="00046EE0" w:rsidRPr="00AB10B9">
              <w:rPr>
                <w:b w:val="0"/>
                <w:noProof/>
                <w:sz w:val="16"/>
                <w:szCs w:val="16"/>
              </w:rPr>
              <w:t>[</w:t>
            </w:r>
            <w:hyperlink w:anchor="_ENREF_32" w:tooltip="Laugeson, 2009 #2862" w:history="1">
              <w:r w:rsidR="00CD74CC" w:rsidRPr="00AB10B9">
                <w:rPr>
                  <w:b w:val="0"/>
                  <w:noProof/>
                  <w:sz w:val="16"/>
                  <w:szCs w:val="16"/>
                </w:rPr>
                <w:t>32</w:t>
              </w:r>
            </w:hyperlink>
            <w:r w:rsidR="00046EE0" w:rsidRPr="00AB10B9">
              <w:rPr>
                <w:b w:val="0"/>
                <w:noProof/>
                <w:sz w:val="16"/>
                <w:szCs w:val="16"/>
              </w:rPr>
              <w:t>]</w:t>
            </w:r>
            <w:bookmarkEnd w:id="1022"/>
            <w:bookmarkEnd w:id="1023"/>
            <w:bookmarkEnd w:id="1024"/>
            <w:bookmarkEnd w:id="1025"/>
            <w:r w:rsidR="00046EE0" w:rsidRPr="00AB10B9">
              <w:rPr>
                <w:b w:val="0"/>
                <w:sz w:val="16"/>
                <w:szCs w:val="16"/>
              </w:rPr>
              <w:fldChar w:fldCharType="end"/>
            </w:r>
          </w:p>
        </w:tc>
        <w:tc>
          <w:tcPr>
            <w:tcW w:w="900" w:type="dxa"/>
            <w:shd w:val="clear" w:color="auto" w:fill="auto"/>
            <w:vAlign w:val="center"/>
          </w:tcPr>
          <w:p w14:paraId="655AE9D0" w14:textId="77777777" w:rsidR="00BC314D" w:rsidRPr="00AB10B9" w:rsidRDefault="00BC314D" w:rsidP="0000145E">
            <w:pPr>
              <w:pStyle w:val="GL-Tablebody"/>
              <w:spacing w:before="0" w:after="0"/>
              <w:rPr>
                <w:szCs w:val="16"/>
              </w:rPr>
            </w:pPr>
            <w:r w:rsidRPr="00AB10B9">
              <w:rPr>
                <w:szCs w:val="16"/>
              </w:rPr>
              <w:t>Quality: ?</w:t>
            </w:r>
          </w:p>
          <w:p w14:paraId="6BC8C72C" w14:textId="77777777" w:rsidR="00BC314D" w:rsidRPr="00AB10B9" w:rsidRDefault="00BC314D" w:rsidP="0000145E">
            <w:pPr>
              <w:pStyle w:val="GLTableheading"/>
              <w:spacing w:before="0" w:after="0"/>
              <w:ind w:left="0" w:firstLine="0"/>
              <w:rPr>
                <w:b w:val="0"/>
                <w:sz w:val="16"/>
                <w:szCs w:val="16"/>
              </w:rPr>
            </w:pPr>
            <w:bookmarkStart w:id="1026" w:name="_Toc275180784"/>
            <w:bookmarkStart w:id="1027" w:name="_Toc275181012"/>
            <w:bookmarkStart w:id="1028" w:name="_Toc275181791"/>
            <w:bookmarkStart w:id="1029" w:name="_Toc278631825"/>
            <w:r w:rsidRPr="00AB10B9">
              <w:rPr>
                <w:b w:val="0"/>
                <w:sz w:val="16"/>
                <w:szCs w:val="16"/>
              </w:rPr>
              <w:t>US</w:t>
            </w:r>
            <w:bookmarkEnd w:id="1026"/>
            <w:bookmarkEnd w:id="1027"/>
            <w:bookmarkEnd w:id="1028"/>
            <w:bookmarkEnd w:id="1029"/>
          </w:p>
        </w:tc>
        <w:tc>
          <w:tcPr>
            <w:tcW w:w="961" w:type="dxa"/>
            <w:shd w:val="clear" w:color="auto" w:fill="auto"/>
            <w:vAlign w:val="center"/>
          </w:tcPr>
          <w:p w14:paraId="108DD16F" w14:textId="77777777" w:rsidR="00BC314D" w:rsidRPr="00AB10B9" w:rsidRDefault="00BC314D" w:rsidP="0000145E">
            <w:pPr>
              <w:pStyle w:val="GLTableheading"/>
              <w:spacing w:before="0" w:after="0"/>
              <w:ind w:left="0" w:firstLine="0"/>
              <w:rPr>
                <w:b w:val="0"/>
                <w:sz w:val="16"/>
                <w:szCs w:val="16"/>
              </w:rPr>
            </w:pPr>
            <w:bookmarkStart w:id="1030" w:name="_Toc275180785"/>
            <w:bookmarkStart w:id="1031" w:name="_Toc275181013"/>
            <w:bookmarkStart w:id="1032" w:name="_Toc275181792"/>
            <w:bookmarkStart w:id="1033" w:name="_Toc278631826"/>
            <w:r w:rsidRPr="00AB10B9">
              <w:rPr>
                <w:b w:val="0"/>
                <w:sz w:val="16"/>
                <w:szCs w:val="16"/>
              </w:rPr>
              <w:t>18 hours</w:t>
            </w:r>
            <w:bookmarkEnd w:id="1030"/>
            <w:bookmarkEnd w:id="1031"/>
            <w:bookmarkEnd w:id="1032"/>
            <w:bookmarkEnd w:id="1033"/>
          </w:p>
        </w:tc>
        <w:tc>
          <w:tcPr>
            <w:tcW w:w="1248" w:type="dxa"/>
            <w:shd w:val="clear" w:color="auto" w:fill="auto"/>
            <w:vAlign w:val="center"/>
          </w:tcPr>
          <w:p w14:paraId="2BA838E9" w14:textId="77777777" w:rsidR="00BC314D" w:rsidRPr="00AB10B9" w:rsidRDefault="00BC314D" w:rsidP="0000145E">
            <w:pPr>
              <w:pStyle w:val="GL-Tablebody"/>
              <w:spacing w:before="0" w:after="0"/>
              <w:rPr>
                <w:szCs w:val="16"/>
              </w:rPr>
            </w:pPr>
            <w:r w:rsidRPr="00AB10B9">
              <w:rPr>
                <w:szCs w:val="16"/>
              </w:rPr>
              <w:t xml:space="preserve">n=33 </w:t>
            </w:r>
          </w:p>
          <w:p w14:paraId="6F9C1537" w14:textId="77777777" w:rsidR="00BC314D" w:rsidRPr="00AB10B9" w:rsidRDefault="00BC314D" w:rsidP="0000145E">
            <w:pPr>
              <w:pStyle w:val="GL-Tablebody"/>
              <w:spacing w:before="0" w:after="0"/>
              <w:rPr>
                <w:szCs w:val="16"/>
              </w:rPr>
            </w:pPr>
            <w:r w:rsidRPr="00AB10B9">
              <w:rPr>
                <w:szCs w:val="16"/>
              </w:rPr>
              <w:t xml:space="preserve">M age=14.6 </w:t>
            </w:r>
          </w:p>
        </w:tc>
        <w:tc>
          <w:tcPr>
            <w:tcW w:w="4590" w:type="dxa"/>
            <w:shd w:val="clear" w:color="auto" w:fill="auto"/>
            <w:vAlign w:val="center"/>
          </w:tcPr>
          <w:p w14:paraId="51E6BF43" w14:textId="5775BE47" w:rsidR="00BC314D" w:rsidRPr="00AB10B9" w:rsidRDefault="008765A7" w:rsidP="0000145E">
            <w:pPr>
              <w:pStyle w:val="GL-Tablebody"/>
              <w:spacing w:before="0" w:after="0"/>
              <w:rPr>
                <w:szCs w:val="16"/>
              </w:rPr>
            </w:pPr>
            <w:r w:rsidRPr="00AB10B9">
              <w:rPr>
                <w:szCs w:val="16"/>
              </w:rPr>
              <w:t>Friendship quality (FQS) (ADOLESCENT)</w:t>
            </w:r>
          </w:p>
        </w:tc>
        <w:tc>
          <w:tcPr>
            <w:tcW w:w="4898" w:type="dxa"/>
            <w:shd w:val="clear" w:color="auto" w:fill="auto"/>
            <w:vAlign w:val="center"/>
          </w:tcPr>
          <w:p w14:paraId="1C4456EB" w14:textId="260F7FAA" w:rsidR="00BC314D" w:rsidRPr="00AB10B9" w:rsidRDefault="00BC314D" w:rsidP="007513B6">
            <w:pPr>
              <w:pStyle w:val="GLTableheading"/>
              <w:spacing w:before="0" w:after="0"/>
              <w:ind w:left="0" w:firstLine="0"/>
              <w:rPr>
                <w:b w:val="0"/>
                <w:sz w:val="16"/>
                <w:szCs w:val="16"/>
              </w:rPr>
            </w:pPr>
          </w:p>
        </w:tc>
      </w:tr>
      <w:tr w:rsidR="00BC314D" w:rsidRPr="00AB10B9" w14:paraId="1516A24B" w14:textId="77777777" w:rsidTr="002801E6">
        <w:tc>
          <w:tcPr>
            <w:tcW w:w="1139" w:type="dxa"/>
            <w:shd w:val="clear" w:color="auto" w:fill="auto"/>
            <w:vAlign w:val="center"/>
          </w:tcPr>
          <w:p w14:paraId="67124307" w14:textId="0EE2813B" w:rsidR="00BC314D" w:rsidRPr="00AB10B9" w:rsidRDefault="00BC314D" w:rsidP="00CD74CC">
            <w:pPr>
              <w:pStyle w:val="GLTableheading"/>
              <w:spacing w:before="0" w:after="0"/>
              <w:ind w:left="0" w:firstLine="0"/>
              <w:rPr>
                <w:b w:val="0"/>
                <w:sz w:val="16"/>
                <w:szCs w:val="16"/>
              </w:rPr>
            </w:pPr>
            <w:bookmarkStart w:id="1034" w:name="_Toc275180786"/>
            <w:bookmarkStart w:id="1035" w:name="_Toc275181014"/>
            <w:bookmarkStart w:id="1036" w:name="_Toc275181793"/>
            <w:bookmarkStart w:id="1037" w:name="_Toc278631827"/>
            <w:r w:rsidRPr="00AB10B9">
              <w:rPr>
                <w:b w:val="0"/>
                <w:sz w:val="16"/>
                <w:szCs w:val="16"/>
              </w:rPr>
              <w:t xml:space="preserve">Frankel et al (2010) </w:t>
            </w:r>
            <w:r w:rsidR="00046EE0"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046EE0" w:rsidRPr="00AB10B9">
              <w:rPr>
                <w:b w:val="0"/>
                <w:sz w:val="16"/>
                <w:szCs w:val="16"/>
              </w:rPr>
            </w:r>
            <w:r w:rsidR="00046EE0" w:rsidRPr="00AB10B9">
              <w:rPr>
                <w:b w:val="0"/>
                <w:sz w:val="16"/>
                <w:szCs w:val="16"/>
              </w:rPr>
              <w:fldChar w:fldCharType="separate"/>
            </w:r>
            <w:r w:rsidR="00046EE0" w:rsidRPr="00AB10B9">
              <w:rPr>
                <w:b w:val="0"/>
                <w:noProof/>
                <w:sz w:val="16"/>
                <w:szCs w:val="16"/>
              </w:rPr>
              <w:t>[</w:t>
            </w:r>
            <w:hyperlink w:anchor="_ENREF_25" w:tooltip="Frankel, 2010 #2860" w:history="1">
              <w:r w:rsidR="00CD74CC" w:rsidRPr="00AB10B9">
                <w:rPr>
                  <w:b w:val="0"/>
                  <w:noProof/>
                  <w:sz w:val="16"/>
                  <w:szCs w:val="16"/>
                </w:rPr>
                <w:t>25</w:t>
              </w:r>
            </w:hyperlink>
            <w:r w:rsidR="00046EE0" w:rsidRPr="00AB10B9">
              <w:rPr>
                <w:b w:val="0"/>
                <w:noProof/>
                <w:sz w:val="16"/>
                <w:szCs w:val="16"/>
              </w:rPr>
              <w:t>]</w:t>
            </w:r>
            <w:bookmarkEnd w:id="1034"/>
            <w:bookmarkEnd w:id="1035"/>
            <w:bookmarkEnd w:id="1036"/>
            <w:bookmarkEnd w:id="1037"/>
            <w:r w:rsidR="00046EE0" w:rsidRPr="00AB10B9">
              <w:rPr>
                <w:b w:val="0"/>
                <w:sz w:val="16"/>
                <w:szCs w:val="16"/>
              </w:rPr>
              <w:fldChar w:fldCharType="end"/>
            </w:r>
          </w:p>
        </w:tc>
        <w:tc>
          <w:tcPr>
            <w:tcW w:w="900" w:type="dxa"/>
            <w:shd w:val="clear" w:color="auto" w:fill="auto"/>
            <w:vAlign w:val="center"/>
          </w:tcPr>
          <w:p w14:paraId="42A25A14" w14:textId="77777777" w:rsidR="00BC314D" w:rsidRPr="00AB10B9" w:rsidRDefault="00BC314D" w:rsidP="0000145E">
            <w:pPr>
              <w:pStyle w:val="GL-Tablebody"/>
              <w:spacing w:before="0" w:after="0"/>
              <w:rPr>
                <w:szCs w:val="16"/>
              </w:rPr>
            </w:pPr>
            <w:r w:rsidRPr="00AB10B9">
              <w:rPr>
                <w:szCs w:val="16"/>
              </w:rPr>
              <w:t>Quality: +</w:t>
            </w:r>
          </w:p>
          <w:p w14:paraId="696698BD" w14:textId="77777777" w:rsidR="00BC314D" w:rsidRPr="00AB10B9" w:rsidRDefault="00BC314D" w:rsidP="0000145E">
            <w:pPr>
              <w:pStyle w:val="GL-Tablebody"/>
              <w:spacing w:before="0" w:after="0"/>
              <w:rPr>
                <w:szCs w:val="16"/>
              </w:rPr>
            </w:pPr>
            <w:r w:rsidRPr="00AB10B9">
              <w:rPr>
                <w:szCs w:val="16"/>
              </w:rPr>
              <w:t>US</w:t>
            </w:r>
          </w:p>
        </w:tc>
        <w:tc>
          <w:tcPr>
            <w:tcW w:w="961" w:type="dxa"/>
            <w:shd w:val="clear" w:color="auto" w:fill="auto"/>
            <w:vAlign w:val="center"/>
          </w:tcPr>
          <w:p w14:paraId="1FFE84F2" w14:textId="77777777" w:rsidR="00BC314D" w:rsidRPr="00AB10B9" w:rsidRDefault="00BC314D" w:rsidP="0000145E">
            <w:pPr>
              <w:pStyle w:val="GLTableheading"/>
              <w:spacing w:before="0" w:after="0"/>
              <w:ind w:left="0" w:firstLine="0"/>
              <w:rPr>
                <w:b w:val="0"/>
                <w:sz w:val="16"/>
                <w:szCs w:val="16"/>
              </w:rPr>
            </w:pPr>
            <w:bookmarkStart w:id="1038" w:name="_Toc275180787"/>
            <w:bookmarkStart w:id="1039" w:name="_Toc275181015"/>
            <w:bookmarkStart w:id="1040" w:name="_Toc275181794"/>
            <w:bookmarkStart w:id="1041" w:name="_Toc278631828"/>
            <w:r w:rsidRPr="00AB10B9">
              <w:rPr>
                <w:b w:val="0"/>
                <w:sz w:val="16"/>
                <w:szCs w:val="16"/>
              </w:rPr>
              <w:t>18 hours</w:t>
            </w:r>
            <w:bookmarkEnd w:id="1038"/>
            <w:bookmarkEnd w:id="1039"/>
            <w:bookmarkEnd w:id="1040"/>
            <w:bookmarkEnd w:id="1041"/>
          </w:p>
        </w:tc>
        <w:tc>
          <w:tcPr>
            <w:tcW w:w="1248" w:type="dxa"/>
            <w:shd w:val="clear" w:color="auto" w:fill="auto"/>
            <w:vAlign w:val="center"/>
          </w:tcPr>
          <w:p w14:paraId="023EFC2E" w14:textId="77777777" w:rsidR="00BC314D" w:rsidRPr="00AB10B9" w:rsidRDefault="00BC314D" w:rsidP="0000145E">
            <w:pPr>
              <w:pStyle w:val="GL-Tablebody"/>
              <w:spacing w:before="0" w:after="0"/>
              <w:rPr>
                <w:szCs w:val="16"/>
              </w:rPr>
            </w:pPr>
            <w:r w:rsidRPr="00AB10B9">
              <w:rPr>
                <w:szCs w:val="16"/>
              </w:rPr>
              <w:t xml:space="preserve">n=68 </w:t>
            </w:r>
          </w:p>
          <w:p w14:paraId="455D1008" w14:textId="77777777" w:rsidR="00BC314D" w:rsidRPr="00AB10B9" w:rsidRDefault="00BC314D" w:rsidP="0000145E">
            <w:pPr>
              <w:pStyle w:val="GL-Tablebody"/>
              <w:spacing w:before="0" w:after="0"/>
              <w:rPr>
                <w:szCs w:val="16"/>
              </w:rPr>
            </w:pPr>
            <w:r w:rsidRPr="00AB10B9">
              <w:rPr>
                <w:szCs w:val="16"/>
              </w:rPr>
              <w:t xml:space="preserve">M age=8.4 </w:t>
            </w:r>
          </w:p>
        </w:tc>
        <w:tc>
          <w:tcPr>
            <w:tcW w:w="4590" w:type="dxa"/>
            <w:shd w:val="clear" w:color="auto" w:fill="auto"/>
            <w:vAlign w:val="center"/>
          </w:tcPr>
          <w:p w14:paraId="4F2D7F39" w14:textId="07080B48" w:rsidR="00BC314D" w:rsidRPr="00AB10B9" w:rsidRDefault="0072514C" w:rsidP="003371C7">
            <w:pPr>
              <w:pStyle w:val="GL-Tablebody"/>
              <w:spacing w:before="0" w:after="0" w:line="264" w:lineRule="auto"/>
              <w:rPr>
                <w:szCs w:val="16"/>
              </w:rPr>
            </w:pPr>
            <w:r w:rsidRPr="00AB10B9">
              <w:rPr>
                <w:szCs w:val="16"/>
              </w:rPr>
              <w:t>L</w:t>
            </w:r>
            <w:r w:rsidR="00BC314D" w:rsidRPr="00AB10B9">
              <w:rPr>
                <w:szCs w:val="16"/>
              </w:rPr>
              <w:t>oneliness (LS) (CHILD)</w:t>
            </w:r>
          </w:p>
          <w:p w14:paraId="1E3CD9E7" w14:textId="0957B0D9" w:rsidR="00BC314D" w:rsidRPr="00AB10B9" w:rsidRDefault="004249D2" w:rsidP="0048721E">
            <w:pPr>
              <w:pStyle w:val="GL-Tablebody"/>
              <w:spacing w:before="0" w:after="0" w:line="264" w:lineRule="auto"/>
              <w:rPr>
                <w:szCs w:val="16"/>
              </w:rPr>
            </w:pPr>
            <w:r w:rsidRPr="00AB10B9">
              <w:rPr>
                <w:szCs w:val="16"/>
              </w:rPr>
              <w:t>Friendship quality (p</w:t>
            </w:r>
            <w:r w:rsidR="00BC314D" w:rsidRPr="00AB10B9">
              <w:rPr>
                <w:szCs w:val="16"/>
              </w:rPr>
              <w:t>erceived popularity</w:t>
            </w:r>
            <w:r w:rsidRPr="00AB10B9">
              <w:rPr>
                <w:szCs w:val="16"/>
              </w:rPr>
              <w:t>)</w:t>
            </w:r>
            <w:r w:rsidR="00BC314D" w:rsidRPr="00AB10B9">
              <w:rPr>
                <w:szCs w:val="16"/>
              </w:rPr>
              <w:t xml:space="preserve"> (PHS) (CHILD)</w:t>
            </w:r>
          </w:p>
        </w:tc>
        <w:tc>
          <w:tcPr>
            <w:tcW w:w="4898" w:type="dxa"/>
            <w:shd w:val="clear" w:color="auto" w:fill="auto"/>
            <w:vAlign w:val="center"/>
          </w:tcPr>
          <w:p w14:paraId="1F8038FA" w14:textId="5EFF4988" w:rsidR="00BC314D" w:rsidRPr="00AB10B9" w:rsidRDefault="00BC314D" w:rsidP="00BC314D">
            <w:pPr>
              <w:pStyle w:val="GL-Tablebody"/>
              <w:spacing w:before="0" w:after="0" w:line="264" w:lineRule="auto"/>
              <w:rPr>
                <w:i/>
                <w:szCs w:val="16"/>
              </w:rPr>
            </w:pPr>
          </w:p>
        </w:tc>
      </w:tr>
      <w:tr w:rsidR="00BC314D" w:rsidRPr="00AB10B9" w14:paraId="745255A1" w14:textId="77777777" w:rsidTr="002801E6">
        <w:tc>
          <w:tcPr>
            <w:tcW w:w="1139" w:type="dxa"/>
            <w:shd w:val="clear" w:color="auto" w:fill="auto"/>
            <w:vAlign w:val="center"/>
          </w:tcPr>
          <w:p w14:paraId="205CD810" w14:textId="34AFBFE1" w:rsidR="00BC314D" w:rsidRPr="00AB10B9" w:rsidRDefault="00BC314D" w:rsidP="00CD74CC">
            <w:pPr>
              <w:pStyle w:val="GLTableheading"/>
              <w:spacing w:before="0" w:after="0"/>
              <w:ind w:left="0" w:firstLine="0"/>
              <w:rPr>
                <w:b w:val="0"/>
                <w:sz w:val="16"/>
                <w:szCs w:val="16"/>
              </w:rPr>
            </w:pPr>
            <w:bookmarkStart w:id="1042" w:name="_Toc275180788"/>
            <w:bookmarkStart w:id="1043" w:name="_Toc275181016"/>
            <w:bookmarkStart w:id="1044" w:name="_Toc275181795"/>
            <w:bookmarkStart w:id="1045" w:name="_Toc278631829"/>
            <w:r w:rsidRPr="00AB10B9">
              <w:rPr>
                <w:b w:val="0"/>
                <w:sz w:val="16"/>
                <w:szCs w:val="16"/>
              </w:rPr>
              <w:t xml:space="preserve">Gantmen et al (2012) </w:t>
            </w:r>
            <w:r w:rsidR="00EA1885"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EA1885" w:rsidRPr="00AB10B9">
              <w:rPr>
                <w:b w:val="0"/>
                <w:sz w:val="16"/>
                <w:szCs w:val="16"/>
              </w:rPr>
            </w:r>
            <w:r w:rsidR="00EA1885" w:rsidRPr="00AB10B9">
              <w:rPr>
                <w:b w:val="0"/>
                <w:sz w:val="16"/>
                <w:szCs w:val="16"/>
              </w:rPr>
              <w:fldChar w:fldCharType="separate"/>
            </w:r>
            <w:r w:rsidR="00EA1885" w:rsidRPr="00AB10B9">
              <w:rPr>
                <w:b w:val="0"/>
                <w:noProof/>
                <w:sz w:val="16"/>
                <w:szCs w:val="16"/>
              </w:rPr>
              <w:t>[</w:t>
            </w:r>
            <w:hyperlink w:anchor="_ENREF_30" w:tooltip="Gantman, 2012 #2861" w:history="1">
              <w:r w:rsidR="00CD74CC" w:rsidRPr="00AB10B9">
                <w:rPr>
                  <w:b w:val="0"/>
                  <w:noProof/>
                  <w:sz w:val="16"/>
                  <w:szCs w:val="16"/>
                </w:rPr>
                <w:t>30</w:t>
              </w:r>
            </w:hyperlink>
            <w:r w:rsidR="00EA1885" w:rsidRPr="00AB10B9">
              <w:rPr>
                <w:b w:val="0"/>
                <w:noProof/>
                <w:sz w:val="16"/>
                <w:szCs w:val="16"/>
              </w:rPr>
              <w:t>]</w:t>
            </w:r>
            <w:bookmarkEnd w:id="1042"/>
            <w:bookmarkEnd w:id="1043"/>
            <w:bookmarkEnd w:id="1044"/>
            <w:bookmarkEnd w:id="1045"/>
            <w:r w:rsidR="00EA1885" w:rsidRPr="00AB10B9">
              <w:rPr>
                <w:b w:val="0"/>
                <w:sz w:val="16"/>
                <w:szCs w:val="16"/>
              </w:rPr>
              <w:fldChar w:fldCharType="end"/>
            </w:r>
          </w:p>
        </w:tc>
        <w:tc>
          <w:tcPr>
            <w:tcW w:w="900" w:type="dxa"/>
            <w:shd w:val="clear" w:color="auto" w:fill="auto"/>
            <w:vAlign w:val="center"/>
          </w:tcPr>
          <w:p w14:paraId="24D995DC" w14:textId="77777777" w:rsidR="00BC314D" w:rsidRPr="00AB10B9" w:rsidRDefault="00BC314D" w:rsidP="0000145E">
            <w:pPr>
              <w:pStyle w:val="GL-Tablebody"/>
              <w:spacing w:before="0" w:after="0"/>
              <w:rPr>
                <w:szCs w:val="16"/>
              </w:rPr>
            </w:pPr>
            <w:r w:rsidRPr="00AB10B9">
              <w:rPr>
                <w:szCs w:val="16"/>
              </w:rPr>
              <w:t>Quality: ?</w:t>
            </w:r>
          </w:p>
          <w:p w14:paraId="4A56EDAA" w14:textId="77777777" w:rsidR="00BC314D" w:rsidRPr="00AB10B9" w:rsidRDefault="00BC314D" w:rsidP="0000145E">
            <w:pPr>
              <w:pStyle w:val="GL-Tablebody"/>
              <w:spacing w:before="0" w:after="0"/>
              <w:rPr>
                <w:szCs w:val="16"/>
              </w:rPr>
            </w:pPr>
            <w:r w:rsidRPr="00AB10B9">
              <w:rPr>
                <w:szCs w:val="16"/>
              </w:rPr>
              <w:t>US</w:t>
            </w:r>
          </w:p>
        </w:tc>
        <w:tc>
          <w:tcPr>
            <w:tcW w:w="961" w:type="dxa"/>
            <w:shd w:val="clear" w:color="auto" w:fill="auto"/>
            <w:vAlign w:val="center"/>
          </w:tcPr>
          <w:p w14:paraId="03E87D4F" w14:textId="77777777" w:rsidR="00BC314D" w:rsidRPr="00AB10B9" w:rsidRDefault="00BC314D" w:rsidP="0000145E">
            <w:pPr>
              <w:pStyle w:val="GLTableheading"/>
              <w:spacing w:before="0" w:after="0"/>
              <w:ind w:left="0" w:firstLine="0"/>
              <w:rPr>
                <w:b w:val="0"/>
                <w:sz w:val="16"/>
                <w:szCs w:val="16"/>
              </w:rPr>
            </w:pPr>
            <w:bookmarkStart w:id="1046" w:name="_Toc275180789"/>
            <w:bookmarkStart w:id="1047" w:name="_Toc275181017"/>
            <w:bookmarkStart w:id="1048" w:name="_Toc275181796"/>
            <w:bookmarkStart w:id="1049" w:name="_Toc278631830"/>
            <w:r w:rsidRPr="00AB10B9">
              <w:rPr>
                <w:b w:val="0"/>
                <w:sz w:val="16"/>
                <w:szCs w:val="16"/>
              </w:rPr>
              <w:t>14 hours</w:t>
            </w:r>
            <w:bookmarkEnd w:id="1046"/>
            <w:bookmarkEnd w:id="1047"/>
            <w:bookmarkEnd w:id="1048"/>
            <w:bookmarkEnd w:id="1049"/>
          </w:p>
        </w:tc>
        <w:tc>
          <w:tcPr>
            <w:tcW w:w="1248" w:type="dxa"/>
            <w:shd w:val="clear" w:color="auto" w:fill="auto"/>
            <w:vAlign w:val="center"/>
          </w:tcPr>
          <w:p w14:paraId="091BFE6B" w14:textId="77777777" w:rsidR="00BC314D" w:rsidRPr="00AB10B9" w:rsidRDefault="00BC314D" w:rsidP="0000145E">
            <w:pPr>
              <w:pStyle w:val="GL-Tablebody"/>
              <w:spacing w:before="0" w:after="0"/>
              <w:rPr>
                <w:szCs w:val="16"/>
              </w:rPr>
            </w:pPr>
            <w:r w:rsidRPr="00AB10B9">
              <w:rPr>
                <w:szCs w:val="16"/>
              </w:rPr>
              <w:t xml:space="preserve">n=17 </w:t>
            </w:r>
          </w:p>
          <w:p w14:paraId="11FC03A0" w14:textId="77777777" w:rsidR="00BC314D" w:rsidRPr="00AB10B9" w:rsidRDefault="00BC314D" w:rsidP="0000145E">
            <w:pPr>
              <w:pStyle w:val="GL-Tablebody"/>
              <w:spacing w:before="0" w:after="0"/>
              <w:rPr>
                <w:szCs w:val="16"/>
              </w:rPr>
            </w:pPr>
            <w:r w:rsidRPr="00AB10B9">
              <w:rPr>
                <w:szCs w:val="16"/>
              </w:rPr>
              <w:t xml:space="preserve">M age=20.4 </w:t>
            </w:r>
          </w:p>
        </w:tc>
        <w:tc>
          <w:tcPr>
            <w:tcW w:w="4590" w:type="dxa"/>
            <w:shd w:val="clear" w:color="auto" w:fill="auto"/>
            <w:vAlign w:val="center"/>
          </w:tcPr>
          <w:p w14:paraId="528221E5" w14:textId="470B429E" w:rsidR="00BC314D" w:rsidRPr="00AB10B9" w:rsidRDefault="007513B6" w:rsidP="007513B6">
            <w:pPr>
              <w:pStyle w:val="GL-Tablebody"/>
              <w:spacing w:before="0" w:after="0" w:line="264" w:lineRule="auto"/>
              <w:rPr>
                <w:szCs w:val="16"/>
              </w:rPr>
            </w:pPr>
            <w:r w:rsidRPr="00AB10B9">
              <w:rPr>
                <w:szCs w:val="16"/>
              </w:rPr>
              <w:t>S</w:t>
            </w:r>
            <w:r w:rsidR="00BC314D" w:rsidRPr="00AB10B9">
              <w:rPr>
                <w:szCs w:val="16"/>
              </w:rPr>
              <w:t>ocial loneliness (SELSA) (YOUNG ADULT)</w:t>
            </w:r>
          </w:p>
        </w:tc>
        <w:tc>
          <w:tcPr>
            <w:tcW w:w="4898" w:type="dxa"/>
            <w:shd w:val="clear" w:color="auto" w:fill="auto"/>
            <w:vAlign w:val="center"/>
          </w:tcPr>
          <w:p w14:paraId="655B22C9" w14:textId="2D48DAD1" w:rsidR="00BC314D" w:rsidRPr="00AB10B9" w:rsidRDefault="00BC314D" w:rsidP="00BC314D">
            <w:pPr>
              <w:pStyle w:val="GL-Tablebody"/>
              <w:spacing w:before="0" w:after="0"/>
              <w:rPr>
                <w:szCs w:val="16"/>
              </w:rPr>
            </w:pPr>
          </w:p>
        </w:tc>
      </w:tr>
      <w:tr w:rsidR="00BC314D" w:rsidRPr="00AB10B9" w14:paraId="7D623F24" w14:textId="77777777" w:rsidTr="002801E6">
        <w:tc>
          <w:tcPr>
            <w:tcW w:w="1139" w:type="dxa"/>
            <w:shd w:val="clear" w:color="auto" w:fill="auto"/>
            <w:vAlign w:val="center"/>
          </w:tcPr>
          <w:p w14:paraId="15ABEED0" w14:textId="77FF1769" w:rsidR="00BC314D" w:rsidRPr="00AB10B9" w:rsidRDefault="00BC314D" w:rsidP="00CD74CC">
            <w:pPr>
              <w:pStyle w:val="GLTableheading"/>
              <w:spacing w:before="0" w:after="0"/>
              <w:ind w:left="0" w:firstLine="0"/>
              <w:rPr>
                <w:b w:val="0"/>
                <w:sz w:val="16"/>
                <w:szCs w:val="16"/>
              </w:rPr>
            </w:pPr>
            <w:bookmarkStart w:id="1050" w:name="_Toc275180790"/>
            <w:bookmarkStart w:id="1051" w:name="_Toc275181018"/>
            <w:bookmarkStart w:id="1052" w:name="_Toc275181797"/>
            <w:bookmarkStart w:id="1053" w:name="_Toc278631831"/>
            <w:r w:rsidRPr="00AB10B9">
              <w:rPr>
                <w:b w:val="0"/>
                <w:sz w:val="16"/>
                <w:szCs w:val="16"/>
              </w:rPr>
              <w:t xml:space="preserve">Schohl et al (2014) </w:t>
            </w:r>
            <w:r w:rsidR="002420AF"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2420AF" w:rsidRPr="00AB10B9">
              <w:rPr>
                <w:b w:val="0"/>
                <w:sz w:val="16"/>
                <w:szCs w:val="16"/>
              </w:rPr>
            </w:r>
            <w:r w:rsidR="002420AF" w:rsidRPr="00AB10B9">
              <w:rPr>
                <w:b w:val="0"/>
                <w:sz w:val="16"/>
                <w:szCs w:val="16"/>
              </w:rPr>
              <w:fldChar w:fldCharType="separate"/>
            </w:r>
            <w:r w:rsidR="002420AF" w:rsidRPr="00AB10B9">
              <w:rPr>
                <w:b w:val="0"/>
                <w:noProof/>
                <w:sz w:val="16"/>
                <w:szCs w:val="16"/>
              </w:rPr>
              <w:t>[</w:t>
            </w:r>
            <w:hyperlink w:anchor="_ENREF_13" w:tooltip="Schohl, 2014 #2863" w:history="1">
              <w:r w:rsidR="00CD74CC" w:rsidRPr="00AB10B9">
                <w:rPr>
                  <w:b w:val="0"/>
                  <w:noProof/>
                  <w:sz w:val="16"/>
                  <w:szCs w:val="16"/>
                </w:rPr>
                <w:t>13</w:t>
              </w:r>
            </w:hyperlink>
            <w:r w:rsidR="002420AF" w:rsidRPr="00AB10B9">
              <w:rPr>
                <w:b w:val="0"/>
                <w:noProof/>
                <w:sz w:val="16"/>
                <w:szCs w:val="16"/>
              </w:rPr>
              <w:t>]</w:t>
            </w:r>
            <w:bookmarkEnd w:id="1050"/>
            <w:bookmarkEnd w:id="1051"/>
            <w:bookmarkEnd w:id="1052"/>
            <w:bookmarkEnd w:id="1053"/>
            <w:r w:rsidR="002420AF" w:rsidRPr="00AB10B9">
              <w:rPr>
                <w:b w:val="0"/>
                <w:sz w:val="16"/>
                <w:szCs w:val="16"/>
              </w:rPr>
              <w:fldChar w:fldCharType="end"/>
            </w:r>
          </w:p>
        </w:tc>
        <w:tc>
          <w:tcPr>
            <w:tcW w:w="900" w:type="dxa"/>
            <w:shd w:val="clear" w:color="auto" w:fill="auto"/>
            <w:vAlign w:val="center"/>
          </w:tcPr>
          <w:p w14:paraId="7FF555A2" w14:textId="77777777" w:rsidR="00BC314D" w:rsidRPr="00AB10B9" w:rsidRDefault="00BC314D" w:rsidP="0000145E">
            <w:pPr>
              <w:pStyle w:val="GL-Tablebody"/>
              <w:spacing w:before="0" w:after="0"/>
              <w:rPr>
                <w:szCs w:val="16"/>
              </w:rPr>
            </w:pPr>
            <w:r w:rsidRPr="00AB10B9">
              <w:rPr>
                <w:szCs w:val="16"/>
              </w:rPr>
              <w:t>Quality: +</w:t>
            </w:r>
          </w:p>
          <w:p w14:paraId="01E33146" w14:textId="77777777" w:rsidR="00BC314D" w:rsidRPr="00AB10B9" w:rsidRDefault="00BC314D" w:rsidP="0000145E">
            <w:pPr>
              <w:pStyle w:val="GL-Tablebody"/>
              <w:spacing w:before="0" w:after="0"/>
              <w:rPr>
                <w:szCs w:val="16"/>
              </w:rPr>
            </w:pPr>
            <w:r w:rsidRPr="00AB10B9">
              <w:rPr>
                <w:szCs w:val="16"/>
              </w:rPr>
              <w:t>US</w:t>
            </w:r>
          </w:p>
        </w:tc>
        <w:tc>
          <w:tcPr>
            <w:tcW w:w="961" w:type="dxa"/>
            <w:shd w:val="clear" w:color="auto" w:fill="auto"/>
            <w:vAlign w:val="center"/>
          </w:tcPr>
          <w:p w14:paraId="03E60301" w14:textId="77777777" w:rsidR="00BC314D" w:rsidRPr="00AB10B9" w:rsidRDefault="00BC314D" w:rsidP="0000145E">
            <w:pPr>
              <w:pStyle w:val="GLTableheading"/>
              <w:spacing w:before="0" w:after="0"/>
              <w:ind w:left="0" w:firstLine="0"/>
              <w:rPr>
                <w:b w:val="0"/>
                <w:sz w:val="16"/>
                <w:szCs w:val="16"/>
              </w:rPr>
            </w:pPr>
            <w:bookmarkStart w:id="1054" w:name="_Toc275180791"/>
            <w:bookmarkStart w:id="1055" w:name="_Toc275181019"/>
            <w:bookmarkStart w:id="1056" w:name="_Toc275181798"/>
            <w:bookmarkStart w:id="1057" w:name="_Toc278631832"/>
            <w:r w:rsidRPr="00AB10B9">
              <w:rPr>
                <w:b w:val="0"/>
                <w:sz w:val="16"/>
                <w:szCs w:val="16"/>
              </w:rPr>
              <w:t>21 hours</w:t>
            </w:r>
            <w:bookmarkEnd w:id="1054"/>
            <w:bookmarkEnd w:id="1055"/>
            <w:bookmarkEnd w:id="1056"/>
            <w:bookmarkEnd w:id="1057"/>
          </w:p>
        </w:tc>
        <w:tc>
          <w:tcPr>
            <w:tcW w:w="1248" w:type="dxa"/>
            <w:shd w:val="clear" w:color="auto" w:fill="auto"/>
            <w:vAlign w:val="center"/>
          </w:tcPr>
          <w:p w14:paraId="2A0DF62A" w14:textId="77777777" w:rsidR="00BC314D" w:rsidRPr="00AB10B9" w:rsidRDefault="00BC314D" w:rsidP="0000145E">
            <w:pPr>
              <w:pStyle w:val="GL-Tablebody"/>
              <w:spacing w:before="0" w:after="0"/>
              <w:rPr>
                <w:szCs w:val="16"/>
              </w:rPr>
            </w:pPr>
            <w:r w:rsidRPr="00AB10B9">
              <w:rPr>
                <w:szCs w:val="16"/>
              </w:rPr>
              <w:t xml:space="preserve">n=58 </w:t>
            </w:r>
          </w:p>
          <w:p w14:paraId="74A96796" w14:textId="77777777" w:rsidR="00BC314D" w:rsidRPr="00AB10B9" w:rsidRDefault="00BC314D" w:rsidP="0000145E">
            <w:pPr>
              <w:pStyle w:val="GL-Tablebody"/>
              <w:spacing w:before="0" w:after="0"/>
              <w:rPr>
                <w:szCs w:val="16"/>
              </w:rPr>
            </w:pPr>
            <w:r w:rsidRPr="00AB10B9">
              <w:rPr>
                <w:szCs w:val="16"/>
              </w:rPr>
              <w:t xml:space="preserve">M age=13.6 </w:t>
            </w:r>
          </w:p>
        </w:tc>
        <w:tc>
          <w:tcPr>
            <w:tcW w:w="4590" w:type="dxa"/>
            <w:shd w:val="clear" w:color="auto" w:fill="auto"/>
            <w:vAlign w:val="center"/>
          </w:tcPr>
          <w:p w14:paraId="21F7DB3F" w14:textId="08A1BAD4" w:rsidR="00BC314D" w:rsidRPr="00AB10B9" w:rsidRDefault="0072514C" w:rsidP="0072514C">
            <w:pPr>
              <w:pStyle w:val="GL-Tablebody"/>
              <w:spacing w:before="0" w:after="0"/>
              <w:rPr>
                <w:szCs w:val="16"/>
              </w:rPr>
            </w:pPr>
            <w:r w:rsidRPr="00AB10B9">
              <w:rPr>
                <w:szCs w:val="16"/>
              </w:rPr>
              <w:t>Social anxiety (adolescent) (SIAS) (ADOLESCENT)</w:t>
            </w:r>
          </w:p>
        </w:tc>
        <w:tc>
          <w:tcPr>
            <w:tcW w:w="4898" w:type="dxa"/>
            <w:shd w:val="clear" w:color="auto" w:fill="auto"/>
            <w:vAlign w:val="center"/>
          </w:tcPr>
          <w:p w14:paraId="003B48BE" w14:textId="795E463B" w:rsidR="00BC314D" w:rsidRPr="00AB10B9" w:rsidRDefault="0072514C" w:rsidP="00BC314D">
            <w:pPr>
              <w:pStyle w:val="GL-Tablebody"/>
              <w:spacing w:before="0" w:after="0" w:line="264" w:lineRule="auto"/>
              <w:rPr>
                <w:szCs w:val="16"/>
              </w:rPr>
            </w:pPr>
            <w:r w:rsidRPr="00AB10B9">
              <w:rPr>
                <w:szCs w:val="16"/>
              </w:rPr>
              <w:t>F</w:t>
            </w:r>
            <w:r w:rsidR="00BC314D" w:rsidRPr="00AB10B9">
              <w:rPr>
                <w:szCs w:val="16"/>
              </w:rPr>
              <w:t xml:space="preserve">riendship quality (FQS) </w:t>
            </w:r>
            <w:r w:rsidR="006341DC" w:rsidRPr="00AB10B9">
              <w:rPr>
                <w:szCs w:val="16"/>
              </w:rPr>
              <w:t>(ADOLESCENT)</w:t>
            </w:r>
          </w:p>
        </w:tc>
      </w:tr>
      <w:tr w:rsidR="002801E6" w:rsidRPr="00AB10B9" w14:paraId="5F3FAED3" w14:textId="77777777" w:rsidTr="002801E6">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14:paraId="46479E4A" w14:textId="3F8214B1" w:rsidR="002801E6" w:rsidRPr="00AB10B9" w:rsidRDefault="00C8202F" w:rsidP="00CD74CC">
            <w:pPr>
              <w:pStyle w:val="GLTableheading"/>
              <w:spacing w:before="0" w:after="0"/>
              <w:ind w:left="0" w:firstLine="0"/>
              <w:rPr>
                <w:b w:val="0"/>
                <w:sz w:val="16"/>
                <w:szCs w:val="16"/>
              </w:rPr>
            </w:pPr>
            <w:bookmarkStart w:id="1058" w:name="_Toc275180792"/>
            <w:bookmarkStart w:id="1059" w:name="_Toc275181020"/>
            <w:bookmarkStart w:id="1060" w:name="_Toc275181799"/>
            <w:bookmarkStart w:id="1061" w:name="_Toc278631833"/>
            <w:r w:rsidRPr="00AB10B9">
              <w:rPr>
                <w:b w:val="0"/>
                <w:sz w:val="16"/>
                <w:szCs w:val="16"/>
              </w:rPr>
              <w:t xml:space="preserve">Yoo et al (2014) </w:t>
            </w:r>
            <w:r w:rsidRPr="00AB10B9">
              <w:rPr>
                <w:b w:val="0"/>
                <w:sz w:val="16"/>
                <w:szCs w:val="16"/>
              </w:rPr>
              <w:fldChar w:fldCharType="begin"/>
            </w:r>
            <w:r w:rsidRPr="00AB10B9">
              <w:rPr>
                <w:b w:val="0"/>
                <w:sz w:val="16"/>
                <w:szCs w:val="16"/>
              </w:rPr>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Pr="00AB10B9">
              <w:rPr>
                <w:b w:val="0"/>
                <w:sz w:val="16"/>
                <w:szCs w:val="16"/>
              </w:rPr>
              <w:fldChar w:fldCharType="separate"/>
            </w:r>
            <w:r w:rsidRPr="00AB10B9">
              <w:rPr>
                <w:b w:val="0"/>
                <w:noProof/>
                <w:sz w:val="16"/>
                <w:szCs w:val="16"/>
              </w:rPr>
              <w:t>[</w:t>
            </w:r>
            <w:hyperlink w:anchor="_ENREF_35" w:tooltip="Yoo, 2014 #2864" w:history="1">
              <w:r w:rsidR="00CD74CC" w:rsidRPr="00AB10B9">
                <w:rPr>
                  <w:b w:val="0"/>
                  <w:noProof/>
                  <w:sz w:val="16"/>
                  <w:szCs w:val="16"/>
                </w:rPr>
                <w:t>35</w:t>
              </w:r>
            </w:hyperlink>
            <w:r w:rsidRPr="00AB10B9">
              <w:rPr>
                <w:b w:val="0"/>
                <w:noProof/>
                <w:sz w:val="16"/>
                <w:szCs w:val="16"/>
              </w:rPr>
              <w:t>]</w:t>
            </w:r>
            <w:bookmarkEnd w:id="1058"/>
            <w:bookmarkEnd w:id="1059"/>
            <w:bookmarkEnd w:id="1060"/>
            <w:bookmarkEnd w:id="1061"/>
            <w:r w:rsidRPr="00AB10B9">
              <w:rPr>
                <w:b w:val="0"/>
                <w:sz w:val="16"/>
                <w:szCs w:val="16"/>
              </w:rPr>
              <w:fldChar w:fldCharType="end"/>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4905D17" w14:textId="77777777" w:rsidR="002801E6" w:rsidRPr="00AB10B9" w:rsidRDefault="002801E6" w:rsidP="003371C7">
            <w:pPr>
              <w:pStyle w:val="GL-Tablebody"/>
              <w:spacing w:before="0" w:after="0"/>
              <w:rPr>
                <w:szCs w:val="16"/>
              </w:rPr>
            </w:pPr>
            <w:r w:rsidRPr="00AB10B9">
              <w:rPr>
                <w:szCs w:val="16"/>
              </w:rPr>
              <w:t>Quality: +</w:t>
            </w:r>
          </w:p>
          <w:p w14:paraId="71501DE2" w14:textId="77777777" w:rsidR="002801E6" w:rsidRPr="00AB10B9" w:rsidRDefault="002801E6" w:rsidP="003371C7">
            <w:pPr>
              <w:pStyle w:val="GL-Tablebody"/>
              <w:spacing w:before="0" w:after="0"/>
              <w:rPr>
                <w:szCs w:val="16"/>
              </w:rPr>
            </w:pPr>
            <w:r w:rsidRPr="00AB10B9">
              <w:rPr>
                <w:szCs w:val="16"/>
              </w:rPr>
              <w:t>South Korea</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299761D6" w14:textId="77777777" w:rsidR="002801E6" w:rsidRPr="00AB10B9" w:rsidRDefault="002801E6" w:rsidP="003371C7">
            <w:pPr>
              <w:pStyle w:val="GLTableheading"/>
              <w:spacing w:before="0" w:after="0"/>
              <w:ind w:left="0" w:firstLine="0"/>
              <w:rPr>
                <w:b w:val="0"/>
                <w:sz w:val="16"/>
                <w:szCs w:val="16"/>
              </w:rPr>
            </w:pPr>
            <w:bookmarkStart w:id="1062" w:name="_Toc275180793"/>
            <w:bookmarkStart w:id="1063" w:name="_Toc275181021"/>
            <w:bookmarkStart w:id="1064" w:name="_Toc275181800"/>
            <w:bookmarkStart w:id="1065" w:name="_Toc278631834"/>
            <w:r w:rsidRPr="00AB10B9">
              <w:rPr>
                <w:b w:val="0"/>
                <w:sz w:val="16"/>
                <w:szCs w:val="16"/>
              </w:rPr>
              <w:t>21 hours</w:t>
            </w:r>
            <w:bookmarkEnd w:id="1062"/>
            <w:bookmarkEnd w:id="1063"/>
            <w:bookmarkEnd w:id="1064"/>
            <w:bookmarkEnd w:id="1065"/>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2F91169A" w14:textId="77777777" w:rsidR="002801E6" w:rsidRPr="00AB10B9" w:rsidRDefault="002801E6" w:rsidP="003371C7">
            <w:pPr>
              <w:pStyle w:val="GL-Tablebody"/>
              <w:spacing w:before="0" w:after="0"/>
              <w:rPr>
                <w:szCs w:val="16"/>
              </w:rPr>
            </w:pPr>
            <w:r w:rsidRPr="00AB10B9">
              <w:rPr>
                <w:szCs w:val="16"/>
              </w:rPr>
              <w:t xml:space="preserve">n=47 </w:t>
            </w:r>
          </w:p>
          <w:p w14:paraId="6C1CCCD6" w14:textId="77777777" w:rsidR="002801E6" w:rsidRPr="00AB10B9" w:rsidRDefault="002801E6" w:rsidP="003371C7">
            <w:pPr>
              <w:pStyle w:val="GL-Tablebody"/>
              <w:spacing w:before="0" w:after="0"/>
              <w:rPr>
                <w:szCs w:val="16"/>
              </w:rPr>
            </w:pPr>
            <w:r w:rsidRPr="00AB10B9">
              <w:rPr>
                <w:szCs w:val="16"/>
              </w:rPr>
              <w:t xml:space="preserve">M age=14.0 </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07AD66A" w14:textId="28B5E860" w:rsidR="0072514C" w:rsidRPr="00AB10B9" w:rsidRDefault="0072514C" w:rsidP="0072514C">
            <w:pPr>
              <w:pStyle w:val="GL-Tablebody"/>
              <w:spacing w:before="0" w:after="0" w:line="264" w:lineRule="auto"/>
              <w:rPr>
                <w:szCs w:val="16"/>
              </w:rPr>
            </w:pPr>
            <w:r w:rsidRPr="00AB10B9">
              <w:rPr>
                <w:szCs w:val="16"/>
              </w:rPr>
              <w:t>Depression</w:t>
            </w:r>
            <w:r w:rsidR="00FA2C37" w:rsidRPr="00AB10B9">
              <w:rPr>
                <w:szCs w:val="16"/>
              </w:rPr>
              <w:t xml:space="preserve"> (CDI)</w:t>
            </w:r>
            <w:r w:rsidRPr="00AB10B9">
              <w:rPr>
                <w:szCs w:val="16"/>
              </w:rPr>
              <w:t xml:space="preserve"> (ADOLESCENT)</w:t>
            </w:r>
          </w:p>
          <w:p w14:paraId="02FB3DED" w14:textId="5C6C600F" w:rsidR="002801E6" w:rsidRPr="00AB10B9" w:rsidRDefault="0072514C" w:rsidP="0072514C">
            <w:pPr>
              <w:pStyle w:val="GL-Tablebody"/>
              <w:spacing w:before="0" w:after="0" w:line="264" w:lineRule="auto"/>
              <w:rPr>
                <w:szCs w:val="16"/>
              </w:rPr>
            </w:pPr>
            <w:r w:rsidRPr="00AB10B9">
              <w:rPr>
                <w:szCs w:val="16"/>
              </w:rPr>
              <w:t>Parent’s state anxiety (STAI-S)* (PARENT)</w:t>
            </w:r>
          </w:p>
        </w:tc>
        <w:tc>
          <w:tcPr>
            <w:tcW w:w="4898" w:type="dxa"/>
            <w:tcBorders>
              <w:top w:val="single" w:sz="4" w:space="0" w:color="auto"/>
              <w:left w:val="single" w:sz="4" w:space="0" w:color="auto"/>
              <w:bottom w:val="single" w:sz="4" w:space="0" w:color="auto"/>
              <w:right w:val="single" w:sz="4" w:space="0" w:color="auto"/>
            </w:tcBorders>
            <w:shd w:val="clear" w:color="auto" w:fill="auto"/>
            <w:vAlign w:val="center"/>
          </w:tcPr>
          <w:p w14:paraId="0BF94024" w14:textId="1AD1EAAF" w:rsidR="0072514C" w:rsidRPr="00AB10B9" w:rsidRDefault="0072514C" w:rsidP="0072514C">
            <w:pPr>
              <w:pStyle w:val="GL-Tablebody"/>
              <w:spacing w:before="0" w:after="0" w:line="264" w:lineRule="auto"/>
              <w:rPr>
                <w:szCs w:val="16"/>
              </w:rPr>
            </w:pPr>
            <w:r w:rsidRPr="00AB10B9">
              <w:rPr>
                <w:szCs w:val="16"/>
              </w:rPr>
              <w:t>State or trait anxiety (STAI-S/T) (ADOLESCENT)</w:t>
            </w:r>
          </w:p>
          <w:p w14:paraId="741E6DE8" w14:textId="1B9B090D" w:rsidR="0072514C" w:rsidRPr="00AB10B9" w:rsidRDefault="0072514C" w:rsidP="0072514C">
            <w:pPr>
              <w:pStyle w:val="GL-Tablebody"/>
              <w:spacing w:before="0" w:after="0" w:line="264" w:lineRule="auto"/>
              <w:rPr>
                <w:szCs w:val="16"/>
              </w:rPr>
            </w:pPr>
            <w:r w:rsidRPr="00AB10B9">
              <w:rPr>
                <w:szCs w:val="16"/>
              </w:rPr>
              <w:t>Parent’s trait anxiety (STAI-T) (PARENT)</w:t>
            </w:r>
          </w:p>
          <w:p w14:paraId="333A50EF" w14:textId="7652AAB9" w:rsidR="002801E6" w:rsidRPr="00AB10B9" w:rsidRDefault="0072514C" w:rsidP="002801E6">
            <w:pPr>
              <w:pStyle w:val="GL-Tablebody"/>
              <w:spacing w:before="0" w:after="0" w:line="264" w:lineRule="auto"/>
              <w:rPr>
                <w:szCs w:val="16"/>
              </w:rPr>
            </w:pPr>
            <w:r w:rsidRPr="00AB10B9">
              <w:rPr>
                <w:szCs w:val="16"/>
              </w:rPr>
              <w:t>Parent’s depression (BDI) (PARENT)</w:t>
            </w:r>
          </w:p>
        </w:tc>
      </w:tr>
      <w:tr w:rsidR="002801E6" w:rsidRPr="00AB10B9" w14:paraId="3C7EF351" w14:textId="77777777" w:rsidTr="002801E6">
        <w:tc>
          <w:tcPr>
            <w:tcW w:w="13736" w:type="dxa"/>
            <w:gridSpan w:val="6"/>
            <w:tcBorders>
              <w:bottom w:val="single" w:sz="4" w:space="0" w:color="auto"/>
            </w:tcBorders>
            <w:shd w:val="clear" w:color="auto" w:fill="D9D9D9"/>
            <w:vAlign w:val="center"/>
          </w:tcPr>
          <w:p w14:paraId="5F5AE137" w14:textId="77777777" w:rsidR="002801E6" w:rsidRPr="00AB10B9" w:rsidRDefault="002801E6" w:rsidP="003371C7">
            <w:pPr>
              <w:pStyle w:val="GLTableheading"/>
              <w:spacing w:before="40" w:after="40"/>
              <w:ind w:left="0" w:firstLine="0"/>
              <w:rPr>
                <w:b w:val="0"/>
                <w:sz w:val="18"/>
                <w:szCs w:val="18"/>
              </w:rPr>
            </w:pPr>
            <w:bookmarkStart w:id="1066" w:name="_Toc275180794"/>
            <w:bookmarkStart w:id="1067" w:name="_Toc275181022"/>
            <w:bookmarkStart w:id="1068" w:name="_Toc275181801"/>
            <w:bookmarkStart w:id="1069" w:name="_Toc278631835"/>
            <w:r w:rsidRPr="00AB10B9">
              <w:rPr>
                <w:b w:val="0"/>
                <w:sz w:val="18"/>
                <w:szCs w:val="18"/>
              </w:rPr>
              <w:t>Affection-focussed skills training</w:t>
            </w:r>
            <w:bookmarkEnd w:id="1066"/>
            <w:bookmarkEnd w:id="1067"/>
            <w:bookmarkEnd w:id="1068"/>
            <w:bookmarkEnd w:id="1069"/>
          </w:p>
        </w:tc>
      </w:tr>
      <w:tr w:rsidR="002801E6" w:rsidRPr="00AB10B9" w14:paraId="0D6104B6" w14:textId="77777777" w:rsidTr="002801E6">
        <w:tc>
          <w:tcPr>
            <w:tcW w:w="1139" w:type="dxa"/>
            <w:shd w:val="clear" w:color="auto" w:fill="auto"/>
            <w:vAlign w:val="center"/>
          </w:tcPr>
          <w:p w14:paraId="6D493953" w14:textId="77777777" w:rsidR="002801E6" w:rsidRPr="00AB10B9" w:rsidRDefault="002801E6" w:rsidP="003371C7">
            <w:pPr>
              <w:pStyle w:val="GLTableheading"/>
              <w:spacing w:before="0" w:after="0"/>
              <w:ind w:left="0" w:firstLine="0"/>
              <w:rPr>
                <w:b w:val="0"/>
                <w:sz w:val="16"/>
                <w:szCs w:val="16"/>
              </w:rPr>
            </w:pPr>
            <w:bookmarkStart w:id="1070" w:name="_Toc275180795"/>
            <w:bookmarkStart w:id="1071" w:name="_Toc275181023"/>
            <w:bookmarkStart w:id="1072" w:name="_Toc275181802"/>
            <w:bookmarkStart w:id="1073" w:name="_Toc278631836"/>
            <w:r w:rsidRPr="00AB10B9">
              <w:rPr>
                <w:b w:val="0"/>
                <w:sz w:val="16"/>
                <w:szCs w:val="16"/>
              </w:rPr>
              <w:t>Andrews et al (2013)</w:t>
            </w:r>
            <w:bookmarkEnd w:id="1070"/>
            <w:bookmarkEnd w:id="1071"/>
            <w:bookmarkEnd w:id="1072"/>
            <w:bookmarkEnd w:id="1073"/>
            <w:r w:rsidRPr="00AB10B9">
              <w:rPr>
                <w:b w:val="0"/>
                <w:sz w:val="16"/>
                <w:szCs w:val="16"/>
              </w:rPr>
              <w:t xml:space="preserve"> </w:t>
            </w:r>
          </w:p>
        </w:tc>
        <w:tc>
          <w:tcPr>
            <w:tcW w:w="900" w:type="dxa"/>
            <w:shd w:val="clear" w:color="auto" w:fill="auto"/>
            <w:vAlign w:val="center"/>
          </w:tcPr>
          <w:p w14:paraId="2D290942" w14:textId="77777777" w:rsidR="002801E6" w:rsidRPr="00AB10B9" w:rsidRDefault="002801E6" w:rsidP="003371C7">
            <w:pPr>
              <w:pStyle w:val="GL-Tablebody"/>
              <w:rPr>
                <w:szCs w:val="16"/>
              </w:rPr>
            </w:pPr>
            <w:r w:rsidRPr="00AB10B9">
              <w:rPr>
                <w:szCs w:val="16"/>
              </w:rPr>
              <w:t xml:space="preserve">Quality: ? </w:t>
            </w:r>
          </w:p>
          <w:p w14:paraId="1A54F63B" w14:textId="77777777" w:rsidR="002801E6" w:rsidRPr="00AB10B9" w:rsidRDefault="002801E6" w:rsidP="003371C7">
            <w:pPr>
              <w:pStyle w:val="GL-Tablebody"/>
              <w:spacing w:before="0" w:after="0"/>
              <w:rPr>
                <w:szCs w:val="16"/>
              </w:rPr>
            </w:pPr>
            <w:r w:rsidRPr="00AB10B9">
              <w:rPr>
                <w:szCs w:val="16"/>
              </w:rPr>
              <w:t>Australia</w:t>
            </w:r>
          </w:p>
        </w:tc>
        <w:tc>
          <w:tcPr>
            <w:tcW w:w="961" w:type="dxa"/>
            <w:shd w:val="clear" w:color="auto" w:fill="auto"/>
            <w:vAlign w:val="center"/>
          </w:tcPr>
          <w:p w14:paraId="4876F353" w14:textId="77777777" w:rsidR="002801E6" w:rsidRPr="00AB10B9" w:rsidRDefault="002801E6" w:rsidP="003371C7">
            <w:pPr>
              <w:pStyle w:val="GLTableheading"/>
              <w:spacing w:before="0" w:after="0"/>
              <w:ind w:left="0" w:firstLine="0"/>
              <w:rPr>
                <w:b w:val="0"/>
                <w:sz w:val="16"/>
                <w:szCs w:val="16"/>
              </w:rPr>
            </w:pPr>
            <w:bookmarkStart w:id="1074" w:name="_Toc275180796"/>
            <w:bookmarkStart w:id="1075" w:name="_Toc275181024"/>
            <w:bookmarkStart w:id="1076" w:name="_Toc275181803"/>
            <w:bookmarkStart w:id="1077" w:name="_Toc278631837"/>
            <w:r w:rsidRPr="00AB10B9">
              <w:rPr>
                <w:b w:val="0"/>
                <w:sz w:val="16"/>
                <w:szCs w:val="16"/>
              </w:rPr>
              <w:t>10 hours</w:t>
            </w:r>
            <w:bookmarkEnd w:id="1074"/>
            <w:bookmarkEnd w:id="1075"/>
            <w:bookmarkEnd w:id="1076"/>
            <w:bookmarkEnd w:id="1077"/>
          </w:p>
        </w:tc>
        <w:tc>
          <w:tcPr>
            <w:tcW w:w="1248" w:type="dxa"/>
            <w:shd w:val="clear" w:color="auto" w:fill="auto"/>
            <w:vAlign w:val="center"/>
          </w:tcPr>
          <w:p w14:paraId="16619258" w14:textId="77777777" w:rsidR="002801E6" w:rsidRPr="00AB10B9" w:rsidRDefault="002801E6" w:rsidP="003371C7">
            <w:pPr>
              <w:pStyle w:val="GL-Tablebody"/>
              <w:rPr>
                <w:szCs w:val="16"/>
              </w:rPr>
            </w:pPr>
            <w:r w:rsidRPr="00AB10B9">
              <w:rPr>
                <w:szCs w:val="16"/>
              </w:rPr>
              <w:t xml:space="preserve">n=58 </w:t>
            </w:r>
          </w:p>
          <w:p w14:paraId="3837EF9E" w14:textId="77777777" w:rsidR="002801E6" w:rsidRPr="00AB10B9" w:rsidRDefault="002801E6" w:rsidP="003371C7">
            <w:pPr>
              <w:pStyle w:val="GL-Tablebody"/>
              <w:rPr>
                <w:szCs w:val="16"/>
              </w:rPr>
            </w:pPr>
            <w:r w:rsidRPr="00AB10B9">
              <w:rPr>
                <w:szCs w:val="16"/>
              </w:rPr>
              <w:t xml:space="preserve">M age=9.0 </w:t>
            </w:r>
          </w:p>
        </w:tc>
        <w:tc>
          <w:tcPr>
            <w:tcW w:w="4590" w:type="dxa"/>
            <w:shd w:val="clear" w:color="auto" w:fill="auto"/>
            <w:vAlign w:val="center"/>
          </w:tcPr>
          <w:p w14:paraId="54F05C56" w14:textId="77777777" w:rsidR="002801E6" w:rsidRPr="00AB10B9" w:rsidRDefault="002801E6" w:rsidP="003371C7">
            <w:pPr>
              <w:pStyle w:val="GL-Tablebody"/>
              <w:spacing w:before="0" w:after="0"/>
              <w:rPr>
                <w:szCs w:val="16"/>
              </w:rPr>
            </w:pPr>
          </w:p>
        </w:tc>
        <w:tc>
          <w:tcPr>
            <w:tcW w:w="4898" w:type="dxa"/>
            <w:shd w:val="clear" w:color="auto" w:fill="auto"/>
            <w:vAlign w:val="center"/>
          </w:tcPr>
          <w:p w14:paraId="24132437" w14:textId="1954E868" w:rsidR="002801E6" w:rsidRPr="00AB10B9" w:rsidRDefault="00EF4E74" w:rsidP="003371C7">
            <w:pPr>
              <w:pStyle w:val="GL-Tablebody"/>
              <w:rPr>
                <w:szCs w:val="16"/>
              </w:rPr>
            </w:pPr>
            <w:r w:rsidRPr="00AB10B9">
              <w:rPr>
                <w:szCs w:val="16"/>
              </w:rPr>
              <w:t>S</w:t>
            </w:r>
            <w:r w:rsidR="0072514C" w:rsidRPr="00AB10B9">
              <w:rPr>
                <w:szCs w:val="16"/>
              </w:rPr>
              <w:t>ymptoms of child anxiety (SCAC) (PARENT)</w:t>
            </w:r>
          </w:p>
        </w:tc>
      </w:tr>
    </w:tbl>
    <w:p w14:paraId="0A6D7CBF" w14:textId="77777777" w:rsidR="00F70B0F" w:rsidRPr="00AB10B9" w:rsidRDefault="00F70B0F" w:rsidP="003371C7">
      <w:pPr>
        <w:pStyle w:val="GLBodytext"/>
      </w:pPr>
    </w:p>
    <w:p w14:paraId="3CD26C23" w14:textId="7498C7F4" w:rsidR="001945F6" w:rsidRPr="00AB10B9" w:rsidRDefault="001945F6" w:rsidP="001945F6">
      <w:pPr>
        <w:pStyle w:val="GLTableheading"/>
        <w:spacing w:before="0" w:after="0"/>
        <w:ind w:left="0" w:firstLine="0"/>
      </w:pPr>
      <w:bookmarkStart w:id="1078" w:name="_Toc275180797"/>
      <w:bookmarkStart w:id="1079" w:name="_Toc278631838"/>
      <w:r w:rsidRPr="00AB10B9">
        <w:t>Table 2.5:</w:t>
      </w:r>
      <w:r w:rsidRPr="00AB10B9">
        <w:tab/>
        <w:t>Characteristics and results of included primary studies for social communication outcomes.</w:t>
      </w:r>
      <w:bookmarkEnd w:id="1078"/>
      <w:bookmarkEnd w:id="1079"/>
      <w:r w:rsidR="00845AC4" w:rsidRPr="00AB10B9">
        <w:t xml:space="preserve"> </w:t>
      </w: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39"/>
        <w:gridCol w:w="900"/>
        <w:gridCol w:w="961"/>
        <w:gridCol w:w="1248"/>
        <w:gridCol w:w="4590"/>
        <w:gridCol w:w="4898"/>
      </w:tblGrid>
      <w:tr w:rsidR="001945F6" w:rsidRPr="00AB10B9" w14:paraId="614D0AFA" w14:textId="77777777" w:rsidTr="001945F6">
        <w:tc>
          <w:tcPr>
            <w:tcW w:w="1139" w:type="dxa"/>
            <w:tcBorders>
              <w:bottom w:val="single" w:sz="4" w:space="0" w:color="auto"/>
            </w:tcBorders>
            <w:shd w:val="clear" w:color="auto" w:fill="B3B3B3"/>
            <w:vAlign w:val="center"/>
          </w:tcPr>
          <w:p w14:paraId="6F8B40EC" w14:textId="77777777" w:rsidR="001945F6" w:rsidRPr="00AB10B9" w:rsidRDefault="001945F6" w:rsidP="00A01181">
            <w:pPr>
              <w:pStyle w:val="GLTableheading"/>
              <w:spacing w:before="40" w:after="40"/>
              <w:ind w:left="0" w:firstLine="0"/>
              <w:jc w:val="center"/>
            </w:pPr>
            <w:bookmarkStart w:id="1080" w:name="_Toc275180798"/>
            <w:bookmarkStart w:id="1081" w:name="_Toc275181026"/>
            <w:bookmarkStart w:id="1082" w:name="_Toc275181805"/>
            <w:bookmarkStart w:id="1083" w:name="_Toc278631839"/>
            <w:r w:rsidRPr="00AB10B9">
              <w:rPr>
                <w:b w:val="0"/>
              </w:rPr>
              <w:t>Reference</w:t>
            </w:r>
            <w:bookmarkEnd w:id="1080"/>
            <w:bookmarkEnd w:id="1081"/>
            <w:bookmarkEnd w:id="1082"/>
            <w:bookmarkEnd w:id="1083"/>
          </w:p>
        </w:tc>
        <w:tc>
          <w:tcPr>
            <w:tcW w:w="900" w:type="dxa"/>
            <w:tcBorders>
              <w:bottom w:val="single" w:sz="4" w:space="0" w:color="auto"/>
            </w:tcBorders>
            <w:shd w:val="clear" w:color="auto" w:fill="B3B3B3"/>
            <w:vAlign w:val="center"/>
          </w:tcPr>
          <w:p w14:paraId="4C467F24" w14:textId="77777777" w:rsidR="001945F6" w:rsidRPr="00AB10B9" w:rsidRDefault="001945F6" w:rsidP="00A01181">
            <w:pPr>
              <w:pStyle w:val="GLTableheading"/>
              <w:spacing w:before="40" w:after="40"/>
              <w:ind w:left="0" w:firstLine="0"/>
              <w:jc w:val="center"/>
            </w:pPr>
            <w:bookmarkStart w:id="1084" w:name="_Toc275180799"/>
            <w:bookmarkStart w:id="1085" w:name="_Toc275181027"/>
            <w:bookmarkStart w:id="1086" w:name="_Toc275181806"/>
            <w:bookmarkStart w:id="1087" w:name="_Toc278631840"/>
            <w:r w:rsidRPr="00AB10B9">
              <w:rPr>
                <w:b w:val="0"/>
              </w:rPr>
              <w:t>Quality, country</w:t>
            </w:r>
            <w:bookmarkEnd w:id="1084"/>
            <w:bookmarkEnd w:id="1085"/>
            <w:bookmarkEnd w:id="1086"/>
            <w:bookmarkEnd w:id="1087"/>
          </w:p>
        </w:tc>
        <w:tc>
          <w:tcPr>
            <w:tcW w:w="961" w:type="dxa"/>
            <w:tcBorders>
              <w:bottom w:val="single" w:sz="4" w:space="0" w:color="auto"/>
            </w:tcBorders>
            <w:shd w:val="clear" w:color="auto" w:fill="B3B3B3"/>
            <w:vAlign w:val="center"/>
          </w:tcPr>
          <w:p w14:paraId="47886703" w14:textId="77777777" w:rsidR="001945F6" w:rsidRPr="00AB10B9" w:rsidRDefault="001945F6" w:rsidP="00A01181">
            <w:pPr>
              <w:pStyle w:val="GLTableheading"/>
              <w:spacing w:before="40" w:after="40"/>
              <w:ind w:left="0" w:firstLine="0"/>
              <w:jc w:val="center"/>
            </w:pPr>
            <w:bookmarkStart w:id="1088" w:name="_Toc275180800"/>
            <w:bookmarkStart w:id="1089" w:name="_Toc275181028"/>
            <w:bookmarkStart w:id="1090" w:name="_Toc275181807"/>
            <w:bookmarkStart w:id="1091" w:name="_Toc278631841"/>
            <w:r w:rsidRPr="00AB10B9">
              <w:rPr>
                <w:b w:val="0"/>
              </w:rPr>
              <w:t>Intensity</w:t>
            </w:r>
            <w:bookmarkEnd w:id="1088"/>
            <w:bookmarkEnd w:id="1089"/>
            <w:bookmarkEnd w:id="1090"/>
            <w:bookmarkEnd w:id="1091"/>
          </w:p>
        </w:tc>
        <w:tc>
          <w:tcPr>
            <w:tcW w:w="1248" w:type="dxa"/>
            <w:tcBorders>
              <w:bottom w:val="single" w:sz="4" w:space="0" w:color="auto"/>
            </w:tcBorders>
            <w:shd w:val="clear" w:color="auto" w:fill="B3B3B3"/>
            <w:vAlign w:val="center"/>
          </w:tcPr>
          <w:p w14:paraId="56E4BD3F" w14:textId="77777777" w:rsidR="001945F6" w:rsidRPr="00AB10B9" w:rsidRDefault="001945F6" w:rsidP="00A01181">
            <w:pPr>
              <w:pStyle w:val="GLTableheading"/>
              <w:spacing w:before="40" w:after="40"/>
              <w:ind w:left="0" w:firstLine="0"/>
              <w:jc w:val="center"/>
            </w:pPr>
            <w:bookmarkStart w:id="1092" w:name="_Toc275180801"/>
            <w:bookmarkStart w:id="1093" w:name="_Toc275181029"/>
            <w:bookmarkStart w:id="1094" w:name="_Toc275181808"/>
            <w:bookmarkStart w:id="1095" w:name="_Toc278631842"/>
            <w:r w:rsidRPr="00AB10B9">
              <w:rPr>
                <w:b w:val="0"/>
              </w:rPr>
              <w:t>N, mean age (years)</w:t>
            </w:r>
            <w:bookmarkEnd w:id="1092"/>
            <w:bookmarkEnd w:id="1093"/>
            <w:bookmarkEnd w:id="1094"/>
            <w:bookmarkEnd w:id="1095"/>
          </w:p>
        </w:tc>
        <w:tc>
          <w:tcPr>
            <w:tcW w:w="9488" w:type="dxa"/>
            <w:gridSpan w:val="2"/>
            <w:tcBorders>
              <w:bottom w:val="single" w:sz="4" w:space="0" w:color="auto"/>
            </w:tcBorders>
            <w:shd w:val="clear" w:color="auto" w:fill="B3B3B3"/>
            <w:vAlign w:val="center"/>
          </w:tcPr>
          <w:p w14:paraId="203D0DF4" w14:textId="5EE6D50C" w:rsidR="001945F6" w:rsidRPr="00AB10B9" w:rsidRDefault="001945F6" w:rsidP="00A87B78">
            <w:pPr>
              <w:pStyle w:val="GLTableheading"/>
              <w:spacing w:before="40" w:after="40"/>
              <w:ind w:left="0" w:firstLine="0"/>
              <w:jc w:val="center"/>
              <w:rPr>
                <w:b w:val="0"/>
              </w:rPr>
            </w:pPr>
            <w:bookmarkStart w:id="1096" w:name="_Toc275180802"/>
            <w:bookmarkStart w:id="1097" w:name="_Toc275181030"/>
            <w:bookmarkStart w:id="1098" w:name="_Toc275181809"/>
            <w:bookmarkStart w:id="1099" w:name="_Toc278631843"/>
            <w:r w:rsidRPr="00AB10B9">
              <w:rPr>
                <w:b w:val="0"/>
              </w:rPr>
              <w:t xml:space="preserve">Social </w:t>
            </w:r>
            <w:r w:rsidR="00A87B78" w:rsidRPr="00AB10B9">
              <w:rPr>
                <w:b w:val="0"/>
              </w:rPr>
              <w:t>communication</w:t>
            </w:r>
            <w:r w:rsidRPr="00AB10B9">
              <w:rPr>
                <w:b w:val="0"/>
              </w:rPr>
              <w:t xml:space="preserve"> (assessment tool) (informant)</w:t>
            </w:r>
            <w:bookmarkEnd w:id="1096"/>
            <w:bookmarkEnd w:id="1097"/>
            <w:bookmarkEnd w:id="1098"/>
            <w:bookmarkEnd w:id="1099"/>
          </w:p>
        </w:tc>
      </w:tr>
      <w:tr w:rsidR="001945F6" w:rsidRPr="00AB10B9" w14:paraId="32B129CB" w14:textId="77777777" w:rsidTr="001945F6">
        <w:tc>
          <w:tcPr>
            <w:tcW w:w="1139" w:type="dxa"/>
            <w:tcBorders>
              <w:bottom w:val="single" w:sz="4" w:space="0" w:color="auto"/>
            </w:tcBorders>
            <w:shd w:val="clear" w:color="auto" w:fill="B3B3B3"/>
            <w:vAlign w:val="center"/>
          </w:tcPr>
          <w:p w14:paraId="63AB01A5" w14:textId="77777777" w:rsidR="001945F6" w:rsidRPr="00AB10B9" w:rsidRDefault="001945F6" w:rsidP="00A01181">
            <w:pPr>
              <w:pStyle w:val="GLTableheading"/>
              <w:spacing w:before="40" w:after="40"/>
              <w:ind w:left="0" w:firstLine="0"/>
              <w:rPr>
                <w:b w:val="0"/>
              </w:rPr>
            </w:pPr>
          </w:p>
        </w:tc>
        <w:tc>
          <w:tcPr>
            <w:tcW w:w="900" w:type="dxa"/>
            <w:tcBorders>
              <w:bottom w:val="single" w:sz="4" w:space="0" w:color="auto"/>
            </w:tcBorders>
            <w:shd w:val="clear" w:color="auto" w:fill="B3B3B3"/>
            <w:vAlign w:val="center"/>
          </w:tcPr>
          <w:p w14:paraId="326AF534" w14:textId="77777777" w:rsidR="001945F6" w:rsidRPr="00AB10B9" w:rsidRDefault="001945F6" w:rsidP="00A01181">
            <w:pPr>
              <w:pStyle w:val="GLTableheading"/>
              <w:spacing w:before="40" w:after="40"/>
              <w:ind w:left="0" w:firstLine="0"/>
              <w:rPr>
                <w:b w:val="0"/>
              </w:rPr>
            </w:pPr>
          </w:p>
        </w:tc>
        <w:tc>
          <w:tcPr>
            <w:tcW w:w="961" w:type="dxa"/>
            <w:tcBorders>
              <w:bottom w:val="single" w:sz="4" w:space="0" w:color="auto"/>
            </w:tcBorders>
            <w:shd w:val="clear" w:color="auto" w:fill="B3B3B3"/>
            <w:vAlign w:val="center"/>
          </w:tcPr>
          <w:p w14:paraId="4C4D92B3" w14:textId="77777777" w:rsidR="001945F6" w:rsidRPr="00AB10B9" w:rsidRDefault="001945F6" w:rsidP="00A01181">
            <w:pPr>
              <w:pStyle w:val="GLTableheading"/>
              <w:spacing w:before="40" w:after="40"/>
              <w:ind w:left="0" w:firstLine="0"/>
              <w:rPr>
                <w:b w:val="0"/>
              </w:rPr>
            </w:pPr>
          </w:p>
        </w:tc>
        <w:tc>
          <w:tcPr>
            <w:tcW w:w="1248" w:type="dxa"/>
            <w:tcBorders>
              <w:bottom w:val="single" w:sz="4" w:space="0" w:color="auto"/>
            </w:tcBorders>
            <w:shd w:val="clear" w:color="auto" w:fill="B3B3B3"/>
            <w:vAlign w:val="center"/>
          </w:tcPr>
          <w:p w14:paraId="5701A974" w14:textId="77777777" w:rsidR="001945F6" w:rsidRPr="00AB10B9" w:rsidRDefault="001945F6" w:rsidP="00A01181">
            <w:pPr>
              <w:pStyle w:val="GLTableheading"/>
              <w:spacing w:before="40" w:after="40"/>
              <w:ind w:left="0" w:firstLine="0"/>
              <w:rPr>
                <w:b w:val="0"/>
              </w:rPr>
            </w:pPr>
          </w:p>
        </w:tc>
        <w:tc>
          <w:tcPr>
            <w:tcW w:w="4590" w:type="dxa"/>
            <w:tcBorders>
              <w:bottom w:val="single" w:sz="4" w:space="0" w:color="auto"/>
            </w:tcBorders>
            <w:shd w:val="clear" w:color="auto" w:fill="B3B3B3"/>
            <w:vAlign w:val="center"/>
          </w:tcPr>
          <w:p w14:paraId="75CEAB77" w14:textId="77777777" w:rsidR="001945F6" w:rsidRPr="00AB10B9" w:rsidRDefault="001945F6" w:rsidP="00A01181">
            <w:pPr>
              <w:pStyle w:val="GLTableheading"/>
              <w:spacing w:before="40" w:after="40"/>
              <w:ind w:left="0" w:firstLine="0"/>
              <w:jc w:val="center"/>
              <w:rPr>
                <w:b w:val="0"/>
              </w:rPr>
            </w:pPr>
            <w:bookmarkStart w:id="1100" w:name="_Toc275180803"/>
            <w:bookmarkStart w:id="1101" w:name="_Toc275181031"/>
            <w:bookmarkStart w:id="1102" w:name="_Toc275181810"/>
            <w:bookmarkStart w:id="1103" w:name="_Toc278631844"/>
            <w:r w:rsidRPr="00AB10B9">
              <w:rPr>
                <w:b w:val="0"/>
              </w:rPr>
              <w:t>Significant improvement</w:t>
            </w:r>
            <w:bookmarkEnd w:id="1100"/>
            <w:bookmarkEnd w:id="1101"/>
            <w:bookmarkEnd w:id="1102"/>
            <w:bookmarkEnd w:id="1103"/>
          </w:p>
        </w:tc>
        <w:tc>
          <w:tcPr>
            <w:tcW w:w="4898" w:type="dxa"/>
            <w:tcBorders>
              <w:bottom w:val="single" w:sz="4" w:space="0" w:color="auto"/>
            </w:tcBorders>
            <w:shd w:val="clear" w:color="auto" w:fill="B3B3B3"/>
            <w:vAlign w:val="center"/>
          </w:tcPr>
          <w:p w14:paraId="1494FCC1" w14:textId="77777777" w:rsidR="001945F6" w:rsidRPr="00AB10B9" w:rsidRDefault="001945F6" w:rsidP="00A01181">
            <w:pPr>
              <w:pStyle w:val="GLTableheading"/>
              <w:spacing w:before="40" w:after="40"/>
              <w:ind w:left="0" w:firstLine="0"/>
              <w:jc w:val="center"/>
              <w:rPr>
                <w:b w:val="0"/>
              </w:rPr>
            </w:pPr>
            <w:bookmarkStart w:id="1104" w:name="_Toc275180804"/>
            <w:bookmarkStart w:id="1105" w:name="_Toc275181032"/>
            <w:bookmarkStart w:id="1106" w:name="_Toc275181811"/>
            <w:bookmarkStart w:id="1107" w:name="_Toc278631845"/>
            <w:r w:rsidRPr="00AB10B9">
              <w:rPr>
                <w:b w:val="0"/>
              </w:rPr>
              <w:t>No significant improvement</w:t>
            </w:r>
            <w:bookmarkEnd w:id="1104"/>
            <w:bookmarkEnd w:id="1105"/>
            <w:bookmarkEnd w:id="1106"/>
            <w:bookmarkEnd w:id="1107"/>
          </w:p>
        </w:tc>
      </w:tr>
      <w:tr w:rsidR="001945F6" w:rsidRPr="00AB10B9" w14:paraId="5E53407D" w14:textId="77777777" w:rsidTr="001945F6">
        <w:tc>
          <w:tcPr>
            <w:tcW w:w="13736" w:type="dxa"/>
            <w:gridSpan w:val="6"/>
            <w:tcBorders>
              <w:bottom w:val="single" w:sz="4" w:space="0" w:color="auto"/>
            </w:tcBorders>
            <w:shd w:val="clear" w:color="auto" w:fill="D9D9D9"/>
            <w:vAlign w:val="center"/>
          </w:tcPr>
          <w:p w14:paraId="2D317B48" w14:textId="77777777" w:rsidR="001945F6" w:rsidRPr="00AB10B9" w:rsidRDefault="001945F6" w:rsidP="00A01181">
            <w:pPr>
              <w:pStyle w:val="GLTableheading"/>
              <w:spacing w:before="40" w:after="40"/>
              <w:ind w:left="0" w:firstLine="0"/>
              <w:rPr>
                <w:b w:val="0"/>
                <w:sz w:val="18"/>
                <w:szCs w:val="18"/>
              </w:rPr>
            </w:pPr>
            <w:bookmarkStart w:id="1108" w:name="_Toc275180805"/>
            <w:bookmarkStart w:id="1109" w:name="_Toc275181033"/>
            <w:bookmarkStart w:id="1110" w:name="_Toc275181812"/>
            <w:bookmarkStart w:id="1111" w:name="_Toc278631846"/>
            <w:r w:rsidRPr="00AB10B9">
              <w:rPr>
                <w:b w:val="0"/>
                <w:sz w:val="18"/>
                <w:szCs w:val="18"/>
              </w:rPr>
              <w:t>Intensive Skillstreaming</w:t>
            </w:r>
            <w:bookmarkEnd w:id="1108"/>
            <w:bookmarkEnd w:id="1109"/>
            <w:bookmarkEnd w:id="1110"/>
            <w:bookmarkEnd w:id="1111"/>
          </w:p>
        </w:tc>
      </w:tr>
      <w:tr w:rsidR="001945F6" w:rsidRPr="00AB10B9" w14:paraId="25F084F9" w14:textId="77777777" w:rsidTr="001945F6">
        <w:tc>
          <w:tcPr>
            <w:tcW w:w="1139" w:type="dxa"/>
            <w:shd w:val="clear" w:color="auto" w:fill="auto"/>
            <w:vAlign w:val="center"/>
          </w:tcPr>
          <w:p w14:paraId="3ADDD241" w14:textId="25E7D526" w:rsidR="001945F6" w:rsidRPr="00AB10B9" w:rsidRDefault="001945F6" w:rsidP="00CD74CC">
            <w:pPr>
              <w:pStyle w:val="GLTableheading"/>
              <w:spacing w:before="0" w:after="0"/>
              <w:ind w:left="0" w:firstLine="0"/>
              <w:rPr>
                <w:b w:val="0"/>
                <w:sz w:val="16"/>
                <w:szCs w:val="16"/>
              </w:rPr>
            </w:pPr>
            <w:bookmarkStart w:id="1112" w:name="_Toc275180806"/>
            <w:bookmarkStart w:id="1113" w:name="_Toc275181034"/>
            <w:bookmarkStart w:id="1114" w:name="_Toc275181813"/>
            <w:bookmarkStart w:id="1115" w:name="_Toc278631847"/>
            <w:r w:rsidRPr="00AB10B9">
              <w:rPr>
                <w:b w:val="0"/>
                <w:sz w:val="16"/>
                <w:szCs w:val="16"/>
              </w:rPr>
              <w:t xml:space="preserve">Lopata et al (2010) </w:t>
            </w:r>
            <w:r w:rsidR="008F1D1E"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8F1D1E" w:rsidRPr="00AB10B9">
              <w:rPr>
                <w:b w:val="0"/>
                <w:sz w:val="16"/>
                <w:szCs w:val="16"/>
              </w:rPr>
            </w:r>
            <w:r w:rsidR="008F1D1E" w:rsidRPr="00AB10B9">
              <w:rPr>
                <w:b w:val="0"/>
                <w:sz w:val="16"/>
                <w:szCs w:val="16"/>
              </w:rPr>
              <w:fldChar w:fldCharType="separate"/>
            </w:r>
            <w:r w:rsidR="008F1D1E" w:rsidRPr="00AB10B9">
              <w:rPr>
                <w:b w:val="0"/>
                <w:noProof/>
                <w:sz w:val="16"/>
                <w:szCs w:val="16"/>
              </w:rPr>
              <w:t>[</w:t>
            </w:r>
            <w:hyperlink w:anchor="_ENREF_33" w:tooltip="Lopata, 2010 #2865" w:history="1">
              <w:r w:rsidR="00CD74CC" w:rsidRPr="00AB10B9">
                <w:rPr>
                  <w:b w:val="0"/>
                  <w:noProof/>
                  <w:sz w:val="16"/>
                  <w:szCs w:val="16"/>
                </w:rPr>
                <w:t>33</w:t>
              </w:r>
            </w:hyperlink>
            <w:r w:rsidR="008F1D1E" w:rsidRPr="00AB10B9">
              <w:rPr>
                <w:b w:val="0"/>
                <w:noProof/>
                <w:sz w:val="16"/>
                <w:szCs w:val="16"/>
              </w:rPr>
              <w:t>]</w:t>
            </w:r>
            <w:bookmarkEnd w:id="1112"/>
            <w:bookmarkEnd w:id="1113"/>
            <w:bookmarkEnd w:id="1114"/>
            <w:bookmarkEnd w:id="1115"/>
            <w:r w:rsidR="008F1D1E" w:rsidRPr="00AB10B9">
              <w:rPr>
                <w:b w:val="0"/>
                <w:sz w:val="16"/>
                <w:szCs w:val="16"/>
              </w:rPr>
              <w:fldChar w:fldCharType="end"/>
            </w:r>
          </w:p>
        </w:tc>
        <w:tc>
          <w:tcPr>
            <w:tcW w:w="900" w:type="dxa"/>
            <w:shd w:val="clear" w:color="auto" w:fill="auto"/>
            <w:vAlign w:val="center"/>
          </w:tcPr>
          <w:p w14:paraId="6AD7CF18" w14:textId="77777777" w:rsidR="001945F6" w:rsidRPr="00AB10B9" w:rsidRDefault="001945F6" w:rsidP="00A01181">
            <w:pPr>
              <w:pStyle w:val="GL-Tablebody"/>
              <w:spacing w:before="0" w:after="0"/>
              <w:rPr>
                <w:szCs w:val="16"/>
              </w:rPr>
            </w:pPr>
            <w:r w:rsidRPr="00AB10B9">
              <w:rPr>
                <w:szCs w:val="16"/>
              </w:rPr>
              <w:t xml:space="preserve">Quality: ? </w:t>
            </w:r>
          </w:p>
          <w:p w14:paraId="7430B07F" w14:textId="77777777" w:rsidR="001945F6" w:rsidRPr="00AB10B9" w:rsidRDefault="001945F6" w:rsidP="00A01181">
            <w:pPr>
              <w:pStyle w:val="GLTableheading"/>
              <w:spacing w:before="0" w:after="0"/>
              <w:ind w:left="0" w:firstLine="0"/>
              <w:rPr>
                <w:b w:val="0"/>
                <w:sz w:val="16"/>
                <w:szCs w:val="16"/>
              </w:rPr>
            </w:pPr>
            <w:bookmarkStart w:id="1116" w:name="_Toc275180807"/>
            <w:bookmarkStart w:id="1117" w:name="_Toc275181035"/>
            <w:bookmarkStart w:id="1118" w:name="_Toc275181814"/>
            <w:bookmarkStart w:id="1119" w:name="_Toc278631848"/>
            <w:r w:rsidRPr="00AB10B9">
              <w:rPr>
                <w:b w:val="0"/>
                <w:sz w:val="16"/>
                <w:szCs w:val="16"/>
              </w:rPr>
              <w:t>US</w:t>
            </w:r>
            <w:bookmarkEnd w:id="1116"/>
            <w:bookmarkEnd w:id="1117"/>
            <w:bookmarkEnd w:id="1118"/>
            <w:bookmarkEnd w:id="1119"/>
          </w:p>
        </w:tc>
        <w:tc>
          <w:tcPr>
            <w:tcW w:w="961" w:type="dxa"/>
            <w:shd w:val="clear" w:color="auto" w:fill="auto"/>
            <w:vAlign w:val="center"/>
          </w:tcPr>
          <w:p w14:paraId="0AEFDDD1" w14:textId="77777777" w:rsidR="001945F6" w:rsidRPr="00AB10B9" w:rsidRDefault="001945F6" w:rsidP="00A01181">
            <w:pPr>
              <w:pStyle w:val="GLTableheading"/>
              <w:spacing w:before="0" w:after="0"/>
              <w:ind w:left="0" w:firstLine="0"/>
              <w:rPr>
                <w:b w:val="0"/>
                <w:sz w:val="16"/>
                <w:szCs w:val="16"/>
              </w:rPr>
            </w:pPr>
            <w:bookmarkStart w:id="1120" w:name="_Toc275180808"/>
            <w:bookmarkStart w:id="1121" w:name="_Toc275181036"/>
            <w:bookmarkStart w:id="1122" w:name="_Toc275181815"/>
            <w:bookmarkStart w:id="1123" w:name="_Toc278631849"/>
            <w:r w:rsidRPr="00AB10B9">
              <w:rPr>
                <w:b w:val="0"/>
                <w:sz w:val="16"/>
                <w:szCs w:val="16"/>
              </w:rPr>
              <w:t>46 hours</w:t>
            </w:r>
            <w:bookmarkEnd w:id="1120"/>
            <w:bookmarkEnd w:id="1121"/>
            <w:bookmarkEnd w:id="1122"/>
            <w:bookmarkEnd w:id="1123"/>
          </w:p>
        </w:tc>
        <w:tc>
          <w:tcPr>
            <w:tcW w:w="1248" w:type="dxa"/>
            <w:shd w:val="clear" w:color="auto" w:fill="auto"/>
            <w:vAlign w:val="center"/>
          </w:tcPr>
          <w:p w14:paraId="2F1D6123" w14:textId="77777777" w:rsidR="001945F6" w:rsidRPr="00AB10B9" w:rsidRDefault="001945F6" w:rsidP="00A01181">
            <w:pPr>
              <w:pStyle w:val="GL-Tablebody"/>
              <w:spacing w:before="0" w:after="0"/>
              <w:rPr>
                <w:szCs w:val="16"/>
              </w:rPr>
            </w:pPr>
            <w:r w:rsidRPr="00AB10B9">
              <w:rPr>
                <w:szCs w:val="16"/>
              </w:rPr>
              <w:t xml:space="preserve">n=36 </w:t>
            </w:r>
          </w:p>
          <w:p w14:paraId="152436C3" w14:textId="77777777" w:rsidR="001945F6" w:rsidRPr="00AB10B9" w:rsidRDefault="001945F6" w:rsidP="00A01181">
            <w:pPr>
              <w:pStyle w:val="GL-Tablebody"/>
              <w:spacing w:before="0" w:after="0"/>
              <w:rPr>
                <w:b/>
                <w:szCs w:val="16"/>
              </w:rPr>
            </w:pPr>
            <w:r w:rsidRPr="00AB10B9">
              <w:rPr>
                <w:szCs w:val="16"/>
              </w:rPr>
              <w:t xml:space="preserve">M age=9.5 </w:t>
            </w:r>
          </w:p>
        </w:tc>
        <w:tc>
          <w:tcPr>
            <w:tcW w:w="4590" w:type="dxa"/>
            <w:shd w:val="clear" w:color="auto" w:fill="auto"/>
            <w:vAlign w:val="center"/>
          </w:tcPr>
          <w:p w14:paraId="526B8E4D" w14:textId="26E9214C" w:rsidR="001945F6" w:rsidRPr="00AB10B9" w:rsidRDefault="00845AC4" w:rsidP="00845AC4">
            <w:pPr>
              <w:pStyle w:val="GLTableheading"/>
              <w:spacing w:before="0" w:after="0"/>
              <w:ind w:left="0" w:firstLine="0"/>
              <w:rPr>
                <w:b w:val="0"/>
                <w:sz w:val="16"/>
                <w:szCs w:val="16"/>
              </w:rPr>
            </w:pPr>
            <w:bookmarkStart w:id="1124" w:name="_Toc275180809"/>
            <w:bookmarkStart w:id="1125" w:name="_Toc275181037"/>
            <w:bookmarkStart w:id="1126" w:name="_Toc275181816"/>
            <w:bookmarkStart w:id="1127" w:name="_Toc278631850"/>
            <w:r w:rsidRPr="00AB10B9">
              <w:rPr>
                <w:b w:val="0"/>
                <w:sz w:val="16"/>
                <w:szCs w:val="16"/>
              </w:rPr>
              <w:t>Idiomatic language (CASL) (CHILD)</w:t>
            </w:r>
            <w:bookmarkEnd w:id="1124"/>
            <w:bookmarkEnd w:id="1125"/>
            <w:bookmarkEnd w:id="1126"/>
            <w:bookmarkEnd w:id="1127"/>
          </w:p>
        </w:tc>
        <w:tc>
          <w:tcPr>
            <w:tcW w:w="4898" w:type="dxa"/>
            <w:shd w:val="clear" w:color="auto" w:fill="auto"/>
            <w:vAlign w:val="center"/>
          </w:tcPr>
          <w:p w14:paraId="033F140A" w14:textId="54FFDDA4" w:rsidR="001945F6" w:rsidRPr="00AB10B9" w:rsidRDefault="001945F6" w:rsidP="00A01181">
            <w:pPr>
              <w:pStyle w:val="GL-Tablebody"/>
              <w:spacing w:before="0" w:after="0"/>
              <w:rPr>
                <w:i/>
                <w:szCs w:val="16"/>
              </w:rPr>
            </w:pPr>
          </w:p>
        </w:tc>
      </w:tr>
      <w:tr w:rsidR="001945F6" w:rsidRPr="00AB10B9" w14:paraId="06049E56" w14:textId="77777777" w:rsidTr="001945F6">
        <w:tc>
          <w:tcPr>
            <w:tcW w:w="1139" w:type="dxa"/>
            <w:shd w:val="clear" w:color="auto" w:fill="auto"/>
            <w:vAlign w:val="center"/>
          </w:tcPr>
          <w:p w14:paraId="172A06EC" w14:textId="216FE525" w:rsidR="001945F6" w:rsidRPr="00AB10B9" w:rsidRDefault="001945F6" w:rsidP="00CD74CC">
            <w:pPr>
              <w:pStyle w:val="GLTableheading"/>
              <w:spacing w:before="0" w:after="0"/>
              <w:ind w:left="0" w:firstLine="0"/>
              <w:rPr>
                <w:b w:val="0"/>
                <w:sz w:val="16"/>
                <w:szCs w:val="16"/>
              </w:rPr>
            </w:pPr>
            <w:bookmarkStart w:id="1128" w:name="_Toc275180810"/>
            <w:bookmarkStart w:id="1129" w:name="_Toc275181038"/>
            <w:bookmarkStart w:id="1130" w:name="_Toc275181817"/>
            <w:bookmarkStart w:id="1131" w:name="_Toc278631851"/>
            <w:r w:rsidRPr="00AB10B9">
              <w:rPr>
                <w:b w:val="0"/>
                <w:sz w:val="16"/>
                <w:szCs w:val="16"/>
              </w:rPr>
              <w:t xml:space="preserve">Thomeer et al (2012) </w:t>
            </w:r>
            <w:r w:rsidR="008F1D1E" w:rsidRPr="00AB10B9">
              <w:rPr>
                <w:b w:val="0"/>
                <w:sz w:val="16"/>
                <w:szCs w:val="16"/>
              </w:rPr>
              <w:fldChar w:fldCharType="begin"/>
            </w:r>
            <w:r w:rsidR="008F1D1E" w:rsidRPr="00AB10B9">
              <w:rPr>
                <w:b w:val="0"/>
                <w:sz w:val="16"/>
                <w:szCs w:val="16"/>
              </w:rPr>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34" w:tooltip="Thomeer, 2012 #2866" w:history="1">
              <w:r w:rsidR="00CD74CC" w:rsidRPr="00AB10B9">
                <w:rPr>
                  <w:b w:val="0"/>
                  <w:noProof/>
                  <w:sz w:val="16"/>
                  <w:szCs w:val="16"/>
                </w:rPr>
                <w:t>34</w:t>
              </w:r>
            </w:hyperlink>
            <w:r w:rsidR="008F1D1E" w:rsidRPr="00AB10B9">
              <w:rPr>
                <w:b w:val="0"/>
                <w:noProof/>
                <w:sz w:val="16"/>
                <w:szCs w:val="16"/>
              </w:rPr>
              <w:t>]</w:t>
            </w:r>
            <w:bookmarkEnd w:id="1128"/>
            <w:bookmarkEnd w:id="1129"/>
            <w:bookmarkEnd w:id="1130"/>
            <w:bookmarkEnd w:id="1131"/>
            <w:r w:rsidR="008F1D1E" w:rsidRPr="00AB10B9">
              <w:rPr>
                <w:b w:val="0"/>
                <w:sz w:val="16"/>
                <w:szCs w:val="16"/>
              </w:rPr>
              <w:fldChar w:fldCharType="end"/>
            </w:r>
          </w:p>
        </w:tc>
        <w:tc>
          <w:tcPr>
            <w:tcW w:w="900" w:type="dxa"/>
            <w:shd w:val="clear" w:color="auto" w:fill="auto"/>
            <w:vAlign w:val="center"/>
          </w:tcPr>
          <w:p w14:paraId="42585AA2" w14:textId="77777777" w:rsidR="001945F6" w:rsidRPr="00AB10B9" w:rsidRDefault="001945F6" w:rsidP="00A01181">
            <w:pPr>
              <w:pStyle w:val="GL-Tablebody"/>
              <w:spacing w:before="0" w:after="0"/>
              <w:rPr>
                <w:szCs w:val="16"/>
              </w:rPr>
            </w:pPr>
            <w:r w:rsidRPr="00AB10B9">
              <w:rPr>
                <w:szCs w:val="16"/>
              </w:rPr>
              <w:t>Quality: +</w:t>
            </w:r>
          </w:p>
          <w:p w14:paraId="5299DCF4" w14:textId="77777777" w:rsidR="001945F6" w:rsidRPr="00AB10B9" w:rsidRDefault="001945F6" w:rsidP="00A01181">
            <w:pPr>
              <w:pStyle w:val="GL-Tablebody"/>
              <w:spacing w:before="0" w:after="0"/>
              <w:rPr>
                <w:szCs w:val="16"/>
              </w:rPr>
            </w:pPr>
            <w:r w:rsidRPr="00AB10B9">
              <w:rPr>
                <w:szCs w:val="16"/>
              </w:rPr>
              <w:t>US</w:t>
            </w:r>
          </w:p>
        </w:tc>
        <w:tc>
          <w:tcPr>
            <w:tcW w:w="961" w:type="dxa"/>
            <w:shd w:val="clear" w:color="auto" w:fill="auto"/>
            <w:vAlign w:val="center"/>
          </w:tcPr>
          <w:p w14:paraId="73BE7041" w14:textId="77777777" w:rsidR="001945F6" w:rsidRPr="00AB10B9" w:rsidRDefault="001945F6" w:rsidP="00A01181">
            <w:pPr>
              <w:pStyle w:val="GLTableheading"/>
              <w:spacing w:before="0" w:after="0"/>
              <w:ind w:left="0" w:firstLine="0"/>
              <w:rPr>
                <w:b w:val="0"/>
                <w:sz w:val="16"/>
                <w:szCs w:val="16"/>
              </w:rPr>
            </w:pPr>
            <w:bookmarkStart w:id="1132" w:name="_Toc275180811"/>
            <w:bookmarkStart w:id="1133" w:name="_Toc275181039"/>
            <w:bookmarkStart w:id="1134" w:name="_Toc275181818"/>
            <w:bookmarkStart w:id="1135" w:name="_Toc278631852"/>
            <w:r w:rsidRPr="00AB10B9">
              <w:rPr>
                <w:b w:val="0"/>
                <w:sz w:val="16"/>
                <w:szCs w:val="16"/>
              </w:rPr>
              <w:t>46 hours</w:t>
            </w:r>
            <w:bookmarkEnd w:id="1132"/>
            <w:bookmarkEnd w:id="1133"/>
            <w:bookmarkEnd w:id="1134"/>
            <w:bookmarkEnd w:id="1135"/>
          </w:p>
        </w:tc>
        <w:tc>
          <w:tcPr>
            <w:tcW w:w="1248" w:type="dxa"/>
            <w:shd w:val="clear" w:color="auto" w:fill="auto"/>
            <w:vAlign w:val="center"/>
          </w:tcPr>
          <w:p w14:paraId="6BE551DD" w14:textId="77777777" w:rsidR="001945F6" w:rsidRPr="00AB10B9" w:rsidRDefault="001945F6" w:rsidP="00A01181">
            <w:pPr>
              <w:pStyle w:val="GL-Tablebody"/>
              <w:spacing w:before="0" w:after="0"/>
              <w:rPr>
                <w:szCs w:val="16"/>
              </w:rPr>
            </w:pPr>
            <w:r w:rsidRPr="00AB10B9">
              <w:rPr>
                <w:szCs w:val="16"/>
              </w:rPr>
              <w:t xml:space="preserve">n=35 </w:t>
            </w:r>
          </w:p>
          <w:p w14:paraId="57828CFC" w14:textId="77777777" w:rsidR="001945F6" w:rsidRPr="00AB10B9" w:rsidRDefault="001945F6" w:rsidP="00A01181">
            <w:pPr>
              <w:pStyle w:val="GL-Tablebody"/>
              <w:spacing w:before="0" w:after="0"/>
              <w:rPr>
                <w:szCs w:val="16"/>
              </w:rPr>
            </w:pPr>
            <w:r w:rsidRPr="00AB10B9">
              <w:rPr>
                <w:szCs w:val="16"/>
              </w:rPr>
              <w:t xml:space="preserve">M age=9.3 </w:t>
            </w:r>
          </w:p>
        </w:tc>
        <w:tc>
          <w:tcPr>
            <w:tcW w:w="4590" w:type="dxa"/>
            <w:shd w:val="clear" w:color="auto" w:fill="auto"/>
            <w:vAlign w:val="center"/>
          </w:tcPr>
          <w:p w14:paraId="0D1580B5" w14:textId="77FE5F3E" w:rsidR="001945F6" w:rsidRPr="00AB10B9" w:rsidRDefault="00845AC4" w:rsidP="00845AC4">
            <w:pPr>
              <w:pStyle w:val="GLTableheading"/>
              <w:spacing w:before="0" w:after="0"/>
              <w:ind w:left="0" w:firstLine="0"/>
              <w:rPr>
                <w:b w:val="0"/>
                <w:sz w:val="16"/>
                <w:szCs w:val="16"/>
              </w:rPr>
            </w:pPr>
            <w:bookmarkStart w:id="1136" w:name="_Toc275180812"/>
            <w:bookmarkStart w:id="1137" w:name="_Toc275181040"/>
            <w:bookmarkStart w:id="1138" w:name="_Toc275181819"/>
            <w:bookmarkStart w:id="1139" w:name="_Toc278631853"/>
            <w:r w:rsidRPr="00AB10B9">
              <w:rPr>
                <w:b w:val="0"/>
                <w:sz w:val="16"/>
                <w:szCs w:val="16"/>
              </w:rPr>
              <w:t>Idiomatic language (CASL) (CHILD)</w:t>
            </w:r>
            <w:bookmarkEnd w:id="1136"/>
            <w:bookmarkEnd w:id="1137"/>
            <w:bookmarkEnd w:id="1138"/>
            <w:bookmarkEnd w:id="1139"/>
          </w:p>
        </w:tc>
        <w:tc>
          <w:tcPr>
            <w:tcW w:w="4898" w:type="dxa"/>
            <w:shd w:val="clear" w:color="auto" w:fill="auto"/>
            <w:vAlign w:val="center"/>
          </w:tcPr>
          <w:p w14:paraId="0CF74AFE" w14:textId="71A4A94D" w:rsidR="001945F6" w:rsidRPr="00AB10B9" w:rsidRDefault="001945F6" w:rsidP="00A01181">
            <w:pPr>
              <w:pStyle w:val="GL-Tablebody"/>
              <w:spacing w:before="0" w:after="0"/>
              <w:rPr>
                <w:i/>
                <w:szCs w:val="16"/>
              </w:rPr>
            </w:pPr>
          </w:p>
        </w:tc>
      </w:tr>
    </w:tbl>
    <w:p w14:paraId="2A0D7A34" w14:textId="77777777" w:rsidR="001945F6" w:rsidRPr="00AB10B9" w:rsidRDefault="001945F6" w:rsidP="001945F6">
      <w:pPr>
        <w:pStyle w:val="GLBodytext"/>
        <w:sectPr w:rsidR="001945F6" w:rsidRPr="00AB10B9" w:rsidSect="00690679">
          <w:pgSz w:w="16820" w:h="11900" w:orient="landscape" w:code="9"/>
          <w:pgMar w:top="1555" w:right="1699" w:bottom="1555" w:left="1699" w:header="562" w:footer="432" w:gutter="288"/>
          <w:cols w:space="720"/>
        </w:sectPr>
      </w:pPr>
    </w:p>
    <w:p w14:paraId="3432C583" w14:textId="77777777" w:rsidR="00D01D2E" w:rsidRPr="00AB10B9" w:rsidRDefault="00D01D2E" w:rsidP="00D01D2E">
      <w:pPr>
        <w:pStyle w:val="GLBodytext"/>
      </w:pPr>
      <w:r w:rsidRPr="00AB10B9">
        <w:lastRenderedPageBreak/>
        <w:t xml:space="preserve">the appropriate giving and receiving of affection in younger kids using a low intensity intervention (10 hours) found no impact on parent-reported child anxiety.  </w:t>
      </w:r>
    </w:p>
    <w:p w14:paraId="1AD00A09" w14:textId="77777777" w:rsidR="00D01D2E" w:rsidRPr="00AB10B9" w:rsidRDefault="00D01D2E" w:rsidP="00D01D2E">
      <w:pPr>
        <w:pStyle w:val="GLBodytext"/>
      </w:pPr>
      <w:r w:rsidRPr="00AB10B9">
        <w:t xml:space="preserve">Four studies evaluating PEERS considered other quality of life outcomes relevant to the study participant’s perceived loneliness, popularity, and friendship quality. With respect to loneliness, two studies found that those receiving PEERS/CFT reported reduced loneliness following the intervention, one study </w:t>
      </w:r>
      <w:r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Pr="00AB10B9">
        <w:instrText xml:space="preserve"> ADDIN EN.CITE </w:instrText>
      </w:r>
      <w:r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Pr="00AB10B9">
        <w:instrText xml:space="preserve"> ADDIN EN.CITE.DATA </w:instrText>
      </w:r>
      <w:r w:rsidRPr="00AB10B9">
        <w:fldChar w:fldCharType="end"/>
      </w:r>
      <w:r w:rsidRPr="00AB10B9">
        <w:fldChar w:fldCharType="separate"/>
      </w:r>
      <w:r w:rsidRPr="00AB10B9">
        <w:rPr>
          <w:noProof/>
        </w:rPr>
        <w:t>[</w:t>
      </w:r>
      <w:hyperlink w:anchor="_ENREF_25" w:tooltip="Frankel, 2010 #2860" w:history="1">
        <w:r w:rsidRPr="00AB10B9">
          <w:rPr>
            <w:noProof/>
          </w:rPr>
          <w:t>25</w:t>
        </w:r>
      </w:hyperlink>
      <w:r w:rsidRPr="00AB10B9">
        <w:rPr>
          <w:noProof/>
        </w:rPr>
        <w:t>]</w:t>
      </w:r>
      <w:r w:rsidRPr="00AB10B9">
        <w:fldChar w:fldCharType="end"/>
      </w:r>
      <w:r w:rsidRPr="00AB10B9">
        <w:t xml:space="preserve"> included young children (mean age=8) and the other </w:t>
      </w:r>
      <w:r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Pr="00AB10B9">
        <w:instrText xml:space="preserve"> ADDIN EN.CITE </w:instrText>
      </w:r>
      <w:r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Pr="00AB10B9">
        <w:instrText xml:space="preserve"> ADDIN EN.CITE.DATA </w:instrText>
      </w:r>
      <w:r w:rsidRPr="00AB10B9">
        <w:fldChar w:fldCharType="end"/>
      </w:r>
      <w:r w:rsidRPr="00AB10B9">
        <w:fldChar w:fldCharType="separate"/>
      </w:r>
      <w:r w:rsidRPr="00AB10B9">
        <w:rPr>
          <w:noProof/>
        </w:rPr>
        <w:t>[</w:t>
      </w:r>
      <w:hyperlink w:anchor="_ENREF_30" w:tooltip="Gantman, 2012 #2861" w:history="1">
        <w:r w:rsidRPr="00AB10B9">
          <w:rPr>
            <w:noProof/>
          </w:rPr>
          <w:t>30</w:t>
        </w:r>
      </w:hyperlink>
      <w:r w:rsidRPr="00AB10B9">
        <w:rPr>
          <w:noProof/>
        </w:rPr>
        <w:t>]</w:t>
      </w:r>
      <w:r w:rsidRPr="00AB10B9">
        <w:fldChar w:fldCharType="end"/>
      </w:r>
      <w:r w:rsidRPr="00AB10B9">
        <w:t xml:space="preserve"> included young adults (mean age=20). </w:t>
      </w:r>
    </w:p>
    <w:p w14:paraId="46B9DE51" w14:textId="417769AD" w:rsidR="00766E0C" w:rsidRPr="00AB10B9" w:rsidRDefault="00766E0C" w:rsidP="00766E0C">
      <w:pPr>
        <w:pStyle w:val="GLBodytext"/>
      </w:pPr>
      <w:r w:rsidRPr="00AB10B9">
        <w:t xml:space="preserve">Three PEERS/CFT studies investigated the effect of social skills groups on friendship quality. Two found positive treatment effects: a study of uncertain quality including adolescents </w:t>
      </w:r>
      <w:r w:rsidRPr="00AB10B9">
        <w:fldChar w:fldCharType="begin"/>
      </w:r>
      <w:r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Pr="00AB10B9">
        <w:fldChar w:fldCharType="separate"/>
      </w:r>
      <w:r w:rsidRPr="00AB10B9">
        <w:rPr>
          <w:noProof/>
        </w:rPr>
        <w:t>[</w:t>
      </w:r>
      <w:hyperlink w:anchor="_ENREF_32" w:tooltip="Laugeson, 2009 #2862" w:history="1">
        <w:r w:rsidR="00CD74CC" w:rsidRPr="00AB10B9">
          <w:rPr>
            <w:noProof/>
          </w:rPr>
          <w:t>32</w:t>
        </w:r>
      </w:hyperlink>
      <w:r w:rsidRPr="00AB10B9">
        <w:rPr>
          <w:noProof/>
        </w:rPr>
        <w:t>]</w:t>
      </w:r>
      <w:r w:rsidRPr="00AB10B9">
        <w:fldChar w:fldCharType="end"/>
      </w:r>
      <w:r w:rsidRPr="00AB10B9">
        <w:t xml:space="preserve"> and a good quality study of children </w:t>
      </w:r>
      <w:r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25" w:tooltip="Frankel, 2010 #2860" w:history="1">
        <w:r w:rsidR="00CD74CC" w:rsidRPr="00AB10B9">
          <w:rPr>
            <w:noProof/>
          </w:rPr>
          <w:t>25</w:t>
        </w:r>
      </w:hyperlink>
      <w:r w:rsidRPr="00AB10B9">
        <w:rPr>
          <w:noProof/>
        </w:rPr>
        <w:t>]</w:t>
      </w:r>
      <w:r w:rsidRPr="00AB10B9">
        <w:fldChar w:fldCharType="end"/>
      </w:r>
      <w:r w:rsidRPr="00AB10B9">
        <w:t xml:space="preserve">; the other good quality of adolescents found no treatment effect </w:t>
      </w:r>
      <w:r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3" w:tooltip="Schohl, 2014 #2863" w:history="1">
        <w:r w:rsidR="00CD74CC" w:rsidRPr="00AB10B9">
          <w:rPr>
            <w:noProof/>
          </w:rPr>
          <w:t>13</w:t>
        </w:r>
      </w:hyperlink>
      <w:r w:rsidRPr="00AB10B9">
        <w:rPr>
          <w:noProof/>
        </w:rPr>
        <w:t>]</w:t>
      </w:r>
      <w:r w:rsidRPr="00AB10B9">
        <w:fldChar w:fldCharType="end"/>
      </w:r>
      <w:r w:rsidRPr="00AB10B9">
        <w:t xml:space="preserve">. </w:t>
      </w:r>
    </w:p>
    <w:p w14:paraId="6FEA3DB6" w14:textId="77777777" w:rsidR="00170373" w:rsidRPr="00AB10B9" w:rsidRDefault="00170373" w:rsidP="00170373">
      <w:pPr>
        <w:pStyle w:val="GLHeading4"/>
      </w:pPr>
      <w:bookmarkStart w:id="1140" w:name="_Toc275181333"/>
      <w:bookmarkStart w:id="1141" w:name="_Toc288166860"/>
      <w:r w:rsidRPr="00AB10B9">
        <w:t>Social communication</w:t>
      </w:r>
      <w:bookmarkEnd w:id="1140"/>
      <w:bookmarkEnd w:id="1141"/>
    </w:p>
    <w:p w14:paraId="084E54E9" w14:textId="77777777" w:rsidR="00170373" w:rsidRPr="00AB10B9" w:rsidRDefault="00170373" w:rsidP="00170373">
      <w:pPr>
        <w:pStyle w:val="GLBodytext"/>
      </w:pPr>
      <w:r w:rsidRPr="00AB10B9">
        <w:t xml:space="preserve">Only two studies, both evaluating the intensive Skillstreaming intervention in children, considered outcomes specifically related to social communication (see </w:t>
      </w:r>
      <w:r w:rsidRPr="00AB10B9">
        <w:rPr>
          <w:b/>
        </w:rPr>
        <w:t>Table 2.5</w:t>
      </w:r>
      <w:r w:rsidRPr="00AB10B9">
        <w:t xml:space="preserve">). Both found that measures of idiomatic language (the use of expressions that don’t mean the same as their literal meaning) improved relative to controls following social skills group training. </w:t>
      </w:r>
    </w:p>
    <w:p w14:paraId="056BBDF8" w14:textId="48723EB3" w:rsidR="00A3094C" w:rsidRPr="00AB10B9" w:rsidRDefault="00A3094C" w:rsidP="000F1014">
      <w:pPr>
        <w:pStyle w:val="GLHeading4"/>
      </w:pPr>
      <w:bookmarkStart w:id="1142" w:name="_Toc275181334"/>
      <w:bookmarkStart w:id="1143" w:name="_Toc288166861"/>
      <w:r w:rsidRPr="00AB10B9">
        <w:t>Problem behaviours</w:t>
      </w:r>
      <w:bookmarkEnd w:id="1142"/>
      <w:bookmarkEnd w:id="1143"/>
      <w:r w:rsidR="00D0176E" w:rsidRPr="00AB10B9">
        <w:t xml:space="preserve"> </w:t>
      </w:r>
    </w:p>
    <w:p w14:paraId="2FD59BBE" w14:textId="77D0508E" w:rsidR="00A3094C" w:rsidRPr="00AB10B9" w:rsidRDefault="00B90640" w:rsidP="00A3094C">
      <w:pPr>
        <w:pStyle w:val="GLBodytext"/>
      </w:pPr>
      <w:r w:rsidRPr="00AB10B9">
        <w:t xml:space="preserve">Three studies, all evaluating PEERS/CFT interventions, </w:t>
      </w:r>
      <w:r w:rsidR="00FC2EB5" w:rsidRPr="00AB10B9">
        <w:t xml:space="preserve">included measures assessing </w:t>
      </w:r>
      <w:r w:rsidR="00A3094C" w:rsidRPr="00AB10B9">
        <w:t>problem behaviours</w:t>
      </w:r>
      <w:r w:rsidR="003619E4" w:rsidRPr="00AB10B9">
        <w:t xml:space="preserve"> (see </w:t>
      </w:r>
      <w:r w:rsidR="003619E4" w:rsidRPr="00AB10B9">
        <w:rPr>
          <w:b/>
        </w:rPr>
        <w:t>Table 2.6)</w:t>
      </w:r>
      <w:r w:rsidR="00FC2EB5" w:rsidRPr="00AB10B9">
        <w:t xml:space="preserve">. </w:t>
      </w:r>
      <w:r w:rsidR="0080737C" w:rsidRPr="00AB10B9">
        <w:t>Of two considering general problem behaviour outcomes in adolescents following PEERS, one good quality study found</w:t>
      </w:r>
      <w:r w:rsidR="00FC2EB5" w:rsidRPr="00AB10B9">
        <w:t xml:space="preserve"> reduced problem behaviours </w:t>
      </w:r>
      <w:r w:rsidR="00A3094C" w:rsidRPr="00AB10B9">
        <w:t>(according to parent and teach</w:t>
      </w:r>
      <w:r w:rsidR="0080737C" w:rsidRPr="00AB10B9">
        <w:t xml:space="preserve">er report) </w:t>
      </w:r>
      <w:r w:rsidR="00540258"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w:t>
      </w:r>
      <w:r w:rsidR="00540258" w:rsidRPr="00AB10B9">
        <w:fldChar w:fldCharType="end"/>
      </w:r>
      <w:r w:rsidR="0080737C" w:rsidRPr="00AB10B9">
        <w:t xml:space="preserve"> whereas the other study of uncertain quality </w:t>
      </w:r>
      <w:r w:rsidR="00D217D0"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D217D0"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0080737C" w:rsidRPr="00AB10B9">
        <w:t xml:space="preserve"> offering slightly less intense PEERS (18 hours cf 21 hours) found no treatment effect for </w:t>
      </w:r>
      <w:r w:rsidR="00FC2EB5" w:rsidRPr="00AB10B9">
        <w:t>parent-, teacher-, and self-reported</w:t>
      </w:r>
      <w:r w:rsidR="00A3094C" w:rsidRPr="00AB10B9">
        <w:t xml:space="preserve"> </w:t>
      </w:r>
      <w:r w:rsidR="00FC2EB5" w:rsidRPr="00AB10B9">
        <w:t>problem b</w:t>
      </w:r>
      <w:r w:rsidR="00E53E40" w:rsidRPr="00AB10B9">
        <w:t>ehaviou</w:t>
      </w:r>
      <w:r w:rsidR="0080737C" w:rsidRPr="00AB10B9">
        <w:t xml:space="preserve">r outcomes. </w:t>
      </w:r>
    </w:p>
    <w:p w14:paraId="074AD789" w14:textId="7ECA99DE" w:rsidR="00E33459" w:rsidRPr="00AB10B9" w:rsidRDefault="00E33459" w:rsidP="00A3094C">
      <w:pPr>
        <w:pStyle w:val="GLBodytext"/>
      </w:pPr>
      <w:r w:rsidRPr="00AB10B9">
        <w:t xml:space="preserve">A third evaluation of children receiving </w:t>
      </w:r>
      <w:r w:rsidR="00DC5735" w:rsidRPr="00AB10B9">
        <w:t>Children’s Friendship Training</w:t>
      </w:r>
      <w:r w:rsidRPr="00AB10B9">
        <w:t xml:space="preserve"> </w:t>
      </w:r>
      <w:r w:rsidR="00D217D0"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D217D0" w:rsidRPr="00AB10B9">
        <w:fldChar w:fldCharType="end"/>
      </w:r>
      <w:r w:rsidR="00DC5735" w:rsidRPr="00AB10B9">
        <w:t xml:space="preserve"> </w:t>
      </w:r>
      <w:r w:rsidRPr="00AB10B9">
        <w:t>found no treatment effect</w:t>
      </w:r>
      <w:r w:rsidR="00F14E58" w:rsidRPr="00AB10B9">
        <w:t xml:space="preserve"> in outcomes for a teacher-reported measure of withdrawal and aggression</w:t>
      </w:r>
      <w:r w:rsidRPr="00AB10B9">
        <w:t>.</w:t>
      </w:r>
    </w:p>
    <w:p w14:paraId="55FB34C9" w14:textId="7D7B97F1" w:rsidR="00AD05FB" w:rsidRPr="00AB10B9" w:rsidRDefault="00AD05FB" w:rsidP="00AD05FB">
      <w:pPr>
        <w:pStyle w:val="GLHeading4"/>
      </w:pPr>
      <w:bookmarkStart w:id="1144" w:name="_Toc275181335"/>
      <w:bookmarkStart w:id="1145" w:name="_Toc288166862"/>
      <w:r w:rsidRPr="00AB10B9">
        <w:t>Emotion recognition</w:t>
      </w:r>
      <w:bookmarkEnd w:id="1144"/>
      <w:bookmarkEnd w:id="1145"/>
      <w:r w:rsidRPr="00AB10B9">
        <w:t xml:space="preserve"> </w:t>
      </w:r>
    </w:p>
    <w:p w14:paraId="2047BDEE" w14:textId="328F41B0" w:rsidR="00AD05FB" w:rsidRPr="00AB10B9" w:rsidRDefault="00B43FFF" w:rsidP="00AD05FB">
      <w:pPr>
        <w:pStyle w:val="GLBodytext"/>
        <w:rPr>
          <w:b/>
        </w:rPr>
      </w:pPr>
      <w:r w:rsidRPr="00AB10B9">
        <w:t>Performance measures of e</w:t>
      </w:r>
      <w:r w:rsidR="00F47529" w:rsidRPr="00AB10B9">
        <w:t>motion recognition</w:t>
      </w:r>
      <w:r w:rsidR="00A545E0" w:rsidRPr="00AB10B9">
        <w:t xml:space="preserve"> </w:t>
      </w:r>
      <w:r w:rsidRPr="00AB10B9">
        <w:t>were</w:t>
      </w:r>
      <w:r w:rsidR="00F47529" w:rsidRPr="00AB10B9">
        <w:t xml:space="preserve"> assessed in </w:t>
      </w:r>
      <w:r w:rsidR="00A545E0" w:rsidRPr="00AB10B9">
        <w:t>three studies of children with ASD</w:t>
      </w:r>
      <w:r w:rsidRPr="00AB10B9">
        <w:t xml:space="preserve">. </w:t>
      </w:r>
      <w:r w:rsidR="002E5E8D" w:rsidRPr="00AB10B9">
        <w:t xml:space="preserve">Two evaluations of intensive Skillstreaming interventions </w:t>
      </w:r>
      <w:r w:rsidR="00D217D0"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D217D0" w:rsidRPr="00AB10B9">
        <w:fldChar w:fldCharType="end"/>
      </w:r>
      <w:r w:rsidR="002E5E8D" w:rsidRPr="00AB10B9">
        <w:t xml:space="preserve"> assessed children’s reported r</w:t>
      </w:r>
      <w:r w:rsidRPr="00AB10B9">
        <w:t xml:space="preserve">ecognition of emotions expressed </w:t>
      </w:r>
      <w:r w:rsidR="008D1561" w:rsidRPr="00AB10B9">
        <w:t>by faces displayed via computer, a</w:t>
      </w:r>
      <w:r w:rsidR="002E5E8D" w:rsidRPr="00AB10B9">
        <w:t xml:space="preserve">nd an evaluation of the Junior Detective multimodal intervention measured </w:t>
      </w:r>
      <w:r w:rsidR="00FE5AAA" w:rsidRPr="00AB10B9">
        <w:t xml:space="preserve">self-reported </w:t>
      </w:r>
      <w:r w:rsidR="008D1561" w:rsidRPr="00AB10B9">
        <w:t>recognition of emotions shown</w:t>
      </w:r>
      <w:r w:rsidR="002E5E8D" w:rsidRPr="00AB10B9">
        <w:t xml:space="preserve"> in pictures of </w:t>
      </w:r>
      <w:r w:rsidR="00A545E0" w:rsidRPr="00AB10B9">
        <w:t xml:space="preserve">faces </w:t>
      </w:r>
      <w:r w:rsidR="002E5E8D" w:rsidRPr="00AB10B9">
        <w:t>and</w:t>
      </w:r>
      <w:r w:rsidR="00A545E0" w:rsidRPr="00AB10B9">
        <w:t xml:space="preserve"> posture. </w:t>
      </w:r>
      <w:r w:rsidR="002E5E8D" w:rsidRPr="00AB10B9">
        <w:t xml:space="preserve">All three </w:t>
      </w:r>
      <w:r w:rsidR="00A545E0" w:rsidRPr="00AB10B9">
        <w:t xml:space="preserve">studies found no difference in emotion recognition </w:t>
      </w:r>
      <w:r w:rsidR="00AE6B3A" w:rsidRPr="00AB10B9">
        <w:t xml:space="preserve">in any measure (see </w:t>
      </w:r>
      <w:r w:rsidR="00AE6B3A" w:rsidRPr="00AB10B9">
        <w:rPr>
          <w:b/>
        </w:rPr>
        <w:t>Table 2.7).</w:t>
      </w:r>
    </w:p>
    <w:p w14:paraId="1BA3A628" w14:textId="77777777" w:rsidR="00411C61" w:rsidRPr="00AB10B9" w:rsidRDefault="00411C61" w:rsidP="00A3094C">
      <w:pPr>
        <w:pStyle w:val="GLBodytext"/>
        <w:sectPr w:rsidR="00411C61" w:rsidRPr="00AB10B9" w:rsidSect="00F27A2D">
          <w:pgSz w:w="11900" w:h="16820" w:code="9"/>
          <w:pgMar w:top="1699" w:right="1555" w:bottom="1699" w:left="1555" w:header="562" w:footer="432" w:gutter="288"/>
          <w:cols w:space="720"/>
        </w:sectPr>
      </w:pPr>
    </w:p>
    <w:p w14:paraId="64BA17E9" w14:textId="4F1B6926" w:rsidR="007728C5" w:rsidRPr="00AB10B9" w:rsidRDefault="00411C61" w:rsidP="007728C5">
      <w:pPr>
        <w:pStyle w:val="GLTableheading"/>
        <w:spacing w:before="0" w:after="0"/>
        <w:ind w:left="0" w:firstLine="0"/>
      </w:pPr>
      <w:bookmarkStart w:id="1146" w:name="_Toc275180813"/>
      <w:bookmarkStart w:id="1147" w:name="_Toc278631854"/>
      <w:r w:rsidRPr="00AB10B9">
        <w:lastRenderedPageBreak/>
        <w:t>Table 2.6:</w:t>
      </w:r>
      <w:r w:rsidRPr="00AB10B9">
        <w:tab/>
        <w:t>Characteristics and results of included primary studies for problem behaviour outcomes.</w:t>
      </w:r>
      <w:bookmarkEnd w:id="1146"/>
      <w:bookmarkEnd w:id="1147"/>
      <w:r w:rsidRPr="00AB10B9">
        <w:t xml:space="preserve"> </w:t>
      </w:r>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78"/>
        <w:gridCol w:w="900"/>
        <w:gridCol w:w="990"/>
        <w:gridCol w:w="1350"/>
        <w:gridCol w:w="4410"/>
        <w:gridCol w:w="4808"/>
      </w:tblGrid>
      <w:tr w:rsidR="007728C5" w:rsidRPr="00AB10B9" w14:paraId="26F4390B" w14:textId="77777777" w:rsidTr="00CD5AD4">
        <w:tc>
          <w:tcPr>
            <w:tcW w:w="1278" w:type="dxa"/>
            <w:tcBorders>
              <w:bottom w:val="single" w:sz="4" w:space="0" w:color="auto"/>
            </w:tcBorders>
            <w:shd w:val="clear" w:color="auto" w:fill="B3B3B3"/>
            <w:vAlign w:val="center"/>
          </w:tcPr>
          <w:p w14:paraId="52342819" w14:textId="77777777" w:rsidR="007728C5" w:rsidRPr="00AB10B9" w:rsidRDefault="007728C5" w:rsidP="00FC2EB5">
            <w:pPr>
              <w:pStyle w:val="GLTableheading"/>
              <w:spacing w:before="40" w:after="40"/>
              <w:ind w:left="0" w:firstLine="0"/>
              <w:jc w:val="center"/>
            </w:pPr>
            <w:bookmarkStart w:id="1148" w:name="_Toc275180814"/>
            <w:bookmarkStart w:id="1149" w:name="_Toc275181042"/>
            <w:bookmarkStart w:id="1150" w:name="_Toc275181821"/>
            <w:bookmarkStart w:id="1151" w:name="_Toc278631855"/>
            <w:r w:rsidRPr="00AB10B9">
              <w:rPr>
                <w:b w:val="0"/>
              </w:rPr>
              <w:t>Reference</w:t>
            </w:r>
            <w:bookmarkEnd w:id="1148"/>
            <w:bookmarkEnd w:id="1149"/>
            <w:bookmarkEnd w:id="1150"/>
            <w:bookmarkEnd w:id="1151"/>
          </w:p>
        </w:tc>
        <w:tc>
          <w:tcPr>
            <w:tcW w:w="900" w:type="dxa"/>
            <w:tcBorders>
              <w:bottom w:val="single" w:sz="4" w:space="0" w:color="auto"/>
            </w:tcBorders>
            <w:shd w:val="clear" w:color="auto" w:fill="B3B3B3"/>
            <w:vAlign w:val="center"/>
          </w:tcPr>
          <w:p w14:paraId="35F33AD9" w14:textId="77777777" w:rsidR="007728C5" w:rsidRPr="00AB10B9" w:rsidRDefault="007728C5" w:rsidP="00FC2EB5">
            <w:pPr>
              <w:pStyle w:val="GLTableheading"/>
              <w:spacing w:before="40" w:after="40"/>
              <w:ind w:left="0" w:firstLine="0"/>
              <w:jc w:val="center"/>
            </w:pPr>
            <w:bookmarkStart w:id="1152" w:name="_Toc275180815"/>
            <w:bookmarkStart w:id="1153" w:name="_Toc275181043"/>
            <w:bookmarkStart w:id="1154" w:name="_Toc275181822"/>
            <w:bookmarkStart w:id="1155" w:name="_Toc278631856"/>
            <w:r w:rsidRPr="00AB10B9">
              <w:rPr>
                <w:b w:val="0"/>
              </w:rPr>
              <w:t>Quality, country</w:t>
            </w:r>
            <w:bookmarkEnd w:id="1152"/>
            <w:bookmarkEnd w:id="1153"/>
            <w:bookmarkEnd w:id="1154"/>
            <w:bookmarkEnd w:id="1155"/>
          </w:p>
        </w:tc>
        <w:tc>
          <w:tcPr>
            <w:tcW w:w="990" w:type="dxa"/>
            <w:tcBorders>
              <w:bottom w:val="single" w:sz="4" w:space="0" w:color="auto"/>
            </w:tcBorders>
            <w:shd w:val="clear" w:color="auto" w:fill="B3B3B3"/>
            <w:vAlign w:val="center"/>
          </w:tcPr>
          <w:p w14:paraId="4F2562A9" w14:textId="77777777" w:rsidR="007728C5" w:rsidRPr="00AB10B9" w:rsidRDefault="007728C5" w:rsidP="00FC2EB5">
            <w:pPr>
              <w:pStyle w:val="GLTableheading"/>
              <w:spacing w:before="40" w:after="40"/>
              <w:ind w:left="0" w:firstLine="0"/>
              <w:jc w:val="center"/>
            </w:pPr>
            <w:bookmarkStart w:id="1156" w:name="_Toc275180816"/>
            <w:bookmarkStart w:id="1157" w:name="_Toc275181044"/>
            <w:bookmarkStart w:id="1158" w:name="_Toc275181823"/>
            <w:bookmarkStart w:id="1159" w:name="_Toc278631857"/>
            <w:r w:rsidRPr="00AB10B9">
              <w:rPr>
                <w:b w:val="0"/>
              </w:rPr>
              <w:t>Intensity</w:t>
            </w:r>
            <w:bookmarkEnd w:id="1156"/>
            <w:bookmarkEnd w:id="1157"/>
            <w:bookmarkEnd w:id="1158"/>
            <w:bookmarkEnd w:id="1159"/>
          </w:p>
        </w:tc>
        <w:tc>
          <w:tcPr>
            <w:tcW w:w="1350" w:type="dxa"/>
            <w:tcBorders>
              <w:bottom w:val="single" w:sz="4" w:space="0" w:color="auto"/>
            </w:tcBorders>
            <w:shd w:val="clear" w:color="auto" w:fill="B3B3B3"/>
            <w:vAlign w:val="center"/>
          </w:tcPr>
          <w:p w14:paraId="6846C057" w14:textId="77777777" w:rsidR="007728C5" w:rsidRPr="00AB10B9" w:rsidRDefault="007728C5" w:rsidP="00FC2EB5">
            <w:pPr>
              <w:pStyle w:val="GLTableheading"/>
              <w:spacing w:before="40" w:after="40"/>
              <w:ind w:left="0" w:firstLine="0"/>
              <w:jc w:val="center"/>
            </w:pPr>
            <w:bookmarkStart w:id="1160" w:name="_Toc275180817"/>
            <w:bookmarkStart w:id="1161" w:name="_Toc275181045"/>
            <w:bookmarkStart w:id="1162" w:name="_Toc275181824"/>
            <w:bookmarkStart w:id="1163" w:name="_Toc278631858"/>
            <w:r w:rsidRPr="00AB10B9">
              <w:rPr>
                <w:b w:val="0"/>
              </w:rPr>
              <w:t>N, mean age (years)</w:t>
            </w:r>
            <w:bookmarkEnd w:id="1160"/>
            <w:bookmarkEnd w:id="1161"/>
            <w:bookmarkEnd w:id="1162"/>
            <w:bookmarkEnd w:id="1163"/>
          </w:p>
        </w:tc>
        <w:tc>
          <w:tcPr>
            <w:tcW w:w="9218" w:type="dxa"/>
            <w:gridSpan w:val="2"/>
            <w:tcBorders>
              <w:bottom w:val="single" w:sz="4" w:space="0" w:color="auto"/>
            </w:tcBorders>
            <w:shd w:val="clear" w:color="auto" w:fill="B3B3B3"/>
            <w:vAlign w:val="center"/>
          </w:tcPr>
          <w:p w14:paraId="7D4DA65D" w14:textId="5747BDB2" w:rsidR="007728C5" w:rsidRPr="00AB10B9" w:rsidRDefault="00974E89" w:rsidP="00FC2EB5">
            <w:pPr>
              <w:pStyle w:val="GLTableheading"/>
              <w:spacing w:before="40" w:after="40"/>
              <w:ind w:left="0" w:firstLine="0"/>
              <w:jc w:val="center"/>
              <w:rPr>
                <w:b w:val="0"/>
              </w:rPr>
            </w:pPr>
            <w:bookmarkStart w:id="1164" w:name="_Toc275180818"/>
            <w:bookmarkStart w:id="1165" w:name="_Toc275181046"/>
            <w:bookmarkStart w:id="1166" w:name="_Toc275181825"/>
            <w:bookmarkStart w:id="1167" w:name="_Toc278631859"/>
            <w:r w:rsidRPr="00AB10B9">
              <w:rPr>
                <w:b w:val="0"/>
              </w:rPr>
              <w:t>Problem behaviour</w:t>
            </w:r>
            <w:r w:rsidR="007728C5" w:rsidRPr="00AB10B9">
              <w:rPr>
                <w:b w:val="0"/>
              </w:rPr>
              <w:t xml:space="preserve"> (assessment tool) (informant)</w:t>
            </w:r>
            <w:bookmarkEnd w:id="1164"/>
            <w:bookmarkEnd w:id="1165"/>
            <w:bookmarkEnd w:id="1166"/>
            <w:bookmarkEnd w:id="1167"/>
          </w:p>
        </w:tc>
      </w:tr>
      <w:tr w:rsidR="007728C5" w:rsidRPr="00AB10B9" w14:paraId="7271F966" w14:textId="77777777" w:rsidTr="00CD5AD4">
        <w:tc>
          <w:tcPr>
            <w:tcW w:w="1278" w:type="dxa"/>
            <w:tcBorders>
              <w:bottom w:val="single" w:sz="4" w:space="0" w:color="auto"/>
            </w:tcBorders>
            <w:shd w:val="clear" w:color="auto" w:fill="B3B3B3"/>
            <w:vAlign w:val="center"/>
          </w:tcPr>
          <w:p w14:paraId="023D2D32" w14:textId="77777777" w:rsidR="007728C5" w:rsidRPr="00AB10B9" w:rsidRDefault="007728C5" w:rsidP="00FC2EB5">
            <w:pPr>
              <w:pStyle w:val="GLTableheading"/>
              <w:spacing w:before="40" w:after="40"/>
              <w:ind w:left="0" w:firstLine="0"/>
              <w:rPr>
                <w:b w:val="0"/>
              </w:rPr>
            </w:pPr>
          </w:p>
        </w:tc>
        <w:tc>
          <w:tcPr>
            <w:tcW w:w="900" w:type="dxa"/>
            <w:tcBorders>
              <w:bottom w:val="single" w:sz="4" w:space="0" w:color="auto"/>
            </w:tcBorders>
            <w:shd w:val="clear" w:color="auto" w:fill="B3B3B3"/>
            <w:vAlign w:val="center"/>
          </w:tcPr>
          <w:p w14:paraId="7FFB949A" w14:textId="77777777" w:rsidR="007728C5" w:rsidRPr="00AB10B9" w:rsidRDefault="007728C5" w:rsidP="00FC2EB5">
            <w:pPr>
              <w:pStyle w:val="GLTableheading"/>
              <w:spacing w:before="40" w:after="40"/>
              <w:ind w:left="0" w:firstLine="0"/>
              <w:rPr>
                <w:b w:val="0"/>
              </w:rPr>
            </w:pPr>
          </w:p>
        </w:tc>
        <w:tc>
          <w:tcPr>
            <w:tcW w:w="990" w:type="dxa"/>
            <w:tcBorders>
              <w:bottom w:val="single" w:sz="4" w:space="0" w:color="auto"/>
            </w:tcBorders>
            <w:shd w:val="clear" w:color="auto" w:fill="B3B3B3"/>
            <w:vAlign w:val="center"/>
          </w:tcPr>
          <w:p w14:paraId="7180D60D" w14:textId="77777777" w:rsidR="007728C5" w:rsidRPr="00AB10B9" w:rsidRDefault="007728C5" w:rsidP="00FC2EB5">
            <w:pPr>
              <w:pStyle w:val="GLTableheading"/>
              <w:spacing w:before="40" w:after="40"/>
              <w:ind w:left="0" w:firstLine="0"/>
              <w:rPr>
                <w:b w:val="0"/>
              </w:rPr>
            </w:pPr>
          </w:p>
        </w:tc>
        <w:tc>
          <w:tcPr>
            <w:tcW w:w="1350" w:type="dxa"/>
            <w:tcBorders>
              <w:bottom w:val="single" w:sz="4" w:space="0" w:color="auto"/>
            </w:tcBorders>
            <w:shd w:val="clear" w:color="auto" w:fill="B3B3B3"/>
            <w:vAlign w:val="center"/>
          </w:tcPr>
          <w:p w14:paraId="76A09619" w14:textId="77777777" w:rsidR="007728C5" w:rsidRPr="00AB10B9" w:rsidRDefault="007728C5" w:rsidP="00FC2EB5">
            <w:pPr>
              <w:pStyle w:val="GLTableheading"/>
              <w:spacing w:before="40" w:after="40"/>
              <w:ind w:left="0" w:firstLine="0"/>
              <w:rPr>
                <w:b w:val="0"/>
              </w:rPr>
            </w:pPr>
          </w:p>
        </w:tc>
        <w:tc>
          <w:tcPr>
            <w:tcW w:w="4410" w:type="dxa"/>
            <w:tcBorders>
              <w:bottom w:val="single" w:sz="4" w:space="0" w:color="auto"/>
            </w:tcBorders>
            <w:shd w:val="clear" w:color="auto" w:fill="B3B3B3"/>
            <w:vAlign w:val="center"/>
          </w:tcPr>
          <w:p w14:paraId="09AB3426" w14:textId="77777777" w:rsidR="007728C5" w:rsidRPr="00AB10B9" w:rsidRDefault="007728C5" w:rsidP="00FC2EB5">
            <w:pPr>
              <w:pStyle w:val="GLTableheading"/>
              <w:spacing w:before="40" w:after="40"/>
              <w:ind w:left="0" w:firstLine="0"/>
              <w:jc w:val="center"/>
              <w:rPr>
                <w:b w:val="0"/>
              </w:rPr>
            </w:pPr>
            <w:bookmarkStart w:id="1168" w:name="_Toc275180819"/>
            <w:bookmarkStart w:id="1169" w:name="_Toc275181047"/>
            <w:bookmarkStart w:id="1170" w:name="_Toc275181826"/>
            <w:bookmarkStart w:id="1171" w:name="_Toc278631860"/>
            <w:r w:rsidRPr="00AB10B9">
              <w:rPr>
                <w:b w:val="0"/>
              </w:rPr>
              <w:t>Significant improvement</w:t>
            </w:r>
            <w:bookmarkEnd w:id="1168"/>
            <w:bookmarkEnd w:id="1169"/>
            <w:bookmarkEnd w:id="1170"/>
            <w:bookmarkEnd w:id="1171"/>
          </w:p>
        </w:tc>
        <w:tc>
          <w:tcPr>
            <w:tcW w:w="4808" w:type="dxa"/>
            <w:tcBorders>
              <w:bottom w:val="single" w:sz="4" w:space="0" w:color="auto"/>
            </w:tcBorders>
            <w:shd w:val="clear" w:color="auto" w:fill="B3B3B3"/>
            <w:vAlign w:val="center"/>
          </w:tcPr>
          <w:p w14:paraId="07FC3B0C" w14:textId="77777777" w:rsidR="007728C5" w:rsidRPr="00AB10B9" w:rsidRDefault="007728C5" w:rsidP="00FC2EB5">
            <w:pPr>
              <w:pStyle w:val="GLTableheading"/>
              <w:spacing w:before="40" w:after="40"/>
              <w:ind w:left="0" w:firstLine="0"/>
              <w:jc w:val="center"/>
              <w:rPr>
                <w:b w:val="0"/>
              </w:rPr>
            </w:pPr>
            <w:bookmarkStart w:id="1172" w:name="_Toc275180820"/>
            <w:bookmarkStart w:id="1173" w:name="_Toc275181048"/>
            <w:bookmarkStart w:id="1174" w:name="_Toc275181827"/>
            <w:bookmarkStart w:id="1175" w:name="_Toc278631861"/>
            <w:r w:rsidRPr="00AB10B9">
              <w:rPr>
                <w:b w:val="0"/>
              </w:rPr>
              <w:t>No significant improvement</w:t>
            </w:r>
            <w:bookmarkEnd w:id="1172"/>
            <w:bookmarkEnd w:id="1173"/>
            <w:bookmarkEnd w:id="1174"/>
            <w:bookmarkEnd w:id="1175"/>
          </w:p>
        </w:tc>
      </w:tr>
      <w:tr w:rsidR="007728C5" w:rsidRPr="00AB10B9" w14:paraId="6B0F638E" w14:textId="77777777" w:rsidTr="00EF6AF1">
        <w:tc>
          <w:tcPr>
            <w:tcW w:w="13736" w:type="dxa"/>
            <w:gridSpan w:val="6"/>
            <w:tcBorders>
              <w:bottom w:val="single" w:sz="4" w:space="0" w:color="auto"/>
            </w:tcBorders>
            <w:shd w:val="clear" w:color="auto" w:fill="D9D9D9"/>
            <w:vAlign w:val="center"/>
          </w:tcPr>
          <w:p w14:paraId="1979A72F" w14:textId="77777777" w:rsidR="007728C5" w:rsidRPr="00AB10B9" w:rsidRDefault="007728C5" w:rsidP="00FC2EB5">
            <w:pPr>
              <w:pStyle w:val="GLTableheading"/>
              <w:spacing w:before="40" w:after="40"/>
              <w:ind w:left="0" w:firstLine="0"/>
              <w:rPr>
                <w:b w:val="0"/>
                <w:sz w:val="18"/>
                <w:szCs w:val="18"/>
              </w:rPr>
            </w:pPr>
            <w:bookmarkStart w:id="1176" w:name="_Toc275180821"/>
            <w:bookmarkStart w:id="1177" w:name="_Toc275181049"/>
            <w:bookmarkStart w:id="1178" w:name="_Toc275181828"/>
            <w:bookmarkStart w:id="1179" w:name="_Toc278631862"/>
            <w:r w:rsidRPr="00AB10B9">
              <w:rPr>
                <w:b w:val="0"/>
                <w:sz w:val="18"/>
                <w:szCs w:val="18"/>
              </w:rPr>
              <w:t>PEERS/Children’s Friendship Training</w:t>
            </w:r>
            <w:bookmarkEnd w:id="1176"/>
            <w:bookmarkEnd w:id="1177"/>
            <w:bookmarkEnd w:id="1178"/>
            <w:bookmarkEnd w:id="1179"/>
          </w:p>
        </w:tc>
      </w:tr>
      <w:tr w:rsidR="00EF6AF1" w:rsidRPr="00AB10B9" w14:paraId="1494CA15" w14:textId="77777777" w:rsidTr="00CD5AD4">
        <w:tc>
          <w:tcPr>
            <w:tcW w:w="1278" w:type="dxa"/>
            <w:shd w:val="clear" w:color="auto" w:fill="auto"/>
            <w:vAlign w:val="center"/>
          </w:tcPr>
          <w:p w14:paraId="486B223E" w14:textId="681684E1" w:rsidR="00EF6AF1" w:rsidRPr="00AB10B9" w:rsidRDefault="00EF6AF1" w:rsidP="00CD74CC">
            <w:pPr>
              <w:pStyle w:val="GLTableheading"/>
              <w:spacing w:before="0" w:after="0"/>
              <w:ind w:left="0" w:firstLine="0"/>
              <w:rPr>
                <w:b w:val="0"/>
                <w:sz w:val="16"/>
                <w:szCs w:val="16"/>
              </w:rPr>
            </w:pPr>
            <w:bookmarkStart w:id="1180" w:name="_Toc275180822"/>
            <w:bookmarkStart w:id="1181" w:name="_Toc275181050"/>
            <w:bookmarkStart w:id="1182" w:name="_Toc275181829"/>
            <w:bookmarkStart w:id="1183" w:name="_Toc278631863"/>
            <w:r w:rsidRPr="00AB10B9">
              <w:rPr>
                <w:b w:val="0"/>
                <w:sz w:val="16"/>
                <w:szCs w:val="16"/>
              </w:rPr>
              <w:t xml:space="preserve">Laugeson et al (2009) </w:t>
            </w:r>
            <w:r w:rsidR="00046EE0" w:rsidRPr="00AB10B9">
              <w:rPr>
                <w:b w:val="0"/>
                <w:sz w:val="16"/>
                <w:szCs w:val="16"/>
              </w:rPr>
              <w:fldChar w:fldCharType="begin"/>
            </w:r>
            <w:r w:rsidR="00046EE0"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046EE0" w:rsidRPr="00AB10B9">
              <w:rPr>
                <w:b w:val="0"/>
                <w:sz w:val="16"/>
                <w:szCs w:val="16"/>
              </w:rPr>
              <w:fldChar w:fldCharType="separate"/>
            </w:r>
            <w:r w:rsidR="00046EE0" w:rsidRPr="00AB10B9">
              <w:rPr>
                <w:b w:val="0"/>
                <w:noProof/>
                <w:sz w:val="16"/>
                <w:szCs w:val="16"/>
              </w:rPr>
              <w:t>[</w:t>
            </w:r>
            <w:hyperlink w:anchor="_ENREF_32" w:tooltip="Laugeson, 2009 #2862" w:history="1">
              <w:r w:rsidR="00CD74CC" w:rsidRPr="00AB10B9">
                <w:rPr>
                  <w:b w:val="0"/>
                  <w:noProof/>
                  <w:sz w:val="16"/>
                  <w:szCs w:val="16"/>
                </w:rPr>
                <w:t>32</w:t>
              </w:r>
            </w:hyperlink>
            <w:r w:rsidR="00046EE0" w:rsidRPr="00AB10B9">
              <w:rPr>
                <w:b w:val="0"/>
                <w:noProof/>
                <w:sz w:val="16"/>
                <w:szCs w:val="16"/>
              </w:rPr>
              <w:t>]</w:t>
            </w:r>
            <w:bookmarkEnd w:id="1180"/>
            <w:bookmarkEnd w:id="1181"/>
            <w:bookmarkEnd w:id="1182"/>
            <w:bookmarkEnd w:id="1183"/>
            <w:r w:rsidR="00046EE0" w:rsidRPr="00AB10B9">
              <w:rPr>
                <w:b w:val="0"/>
                <w:sz w:val="16"/>
                <w:szCs w:val="16"/>
              </w:rPr>
              <w:fldChar w:fldCharType="end"/>
            </w:r>
          </w:p>
        </w:tc>
        <w:tc>
          <w:tcPr>
            <w:tcW w:w="900" w:type="dxa"/>
            <w:shd w:val="clear" w:color="auto" w:fill="auto"/>
            <w:vAlign w:val="center"/>
          </w:tcPr>
          <w:p w14:paraId="510D6E7A" w14:textId="77777777" w:rsidR="00EF6AF1" w:rsidRPr="00AB10B9" w:rsidRDefault="00EF6AF1" w:rsidP="00FC2EB5">
            <w:pPr>
              <w:pStyle w:val="GL-Tablebody"/>
              <w:spacing w:before="0" w:after="0"/>
              <w:rPr>
                <w:szCs w:val="16"/>
              </w:rPr>
            </w:pPr>
            <w:r w:rsidRPr="00AB10B9">
              <w:rPr>
                <w:szCs w:val="16"/>
              </w:rPr>
              <w:t>Quality: ?</w:t>
            </w:r>
          </w:p>
          <w:p w14:paraId="0B5422E1" w14:textId="77777777" w:rsidR="00EF6AF1" w:rsidRPr="00AB10B9" w:rsidRDefault="00EF6AF1" w:rsidP="00FC2EB5">
            <w:pPr>
              <w:pStyle w:val="GLTableheading"/>
              <w:spacing w:before="0" w:after="0"/>
              <w:ind w:left="0" w:firstLine="0"/>
              <w:rPr>
                <w:b w:val="0"/>
                <w:sz w:val="16"/>
                <w:szCs w:val="16"/>
              </w:rPr>
            </w:pPr>
            <w:bookmarkStart w:id="1184" w:name="_Toc275180823"/>
            <w:bookmarkStart w:id="1185" w:name="_Toc275181051"/>
            <w:bookmarkStart w:id="1186" w:name="_Toc275181830"/>
            <w:bookmarkStart w:id="1187" w:name="_Toc278631864"/>
            <w:r w:rsidRPr="00AB10B9">
              <w:rPr>
                <w:b w:val="0"/>
                <w:sz w:val="16"/>
                <w:szCs w:val="16"/>
              </w:rPr>
              <w:t>US</w:t>
            </w:r>
            <w:bookmarkEnd w:id="1184"/>
            <w:bookmarkEnd w:id="1185"/>
            <w:bookmarkEnd w:id="1186"/>
            <w:bookmarkEnd w:id="1187"/>
          </w:p>
        </w:tc>
        <w:tc>
          <w:tcPr>
            <w:tcW w:w="990" w:type="dxa"/>
            <w:shd w:val="clear" w:color="auto" w:fill="auto"/>
            <w:vAlign w:val="center"/>
          </w:tcPr>
          <w:p w14:paraId="35CABC13" w14:textId="77777777" w:rsidR="00EF6AF1" w:rsidRPr="00AB10B9" w:rsidRDefault="00EF6AF1" w:rsidP="00FC2EB5">
            <w:pPr>
              <w:pStyle w:val="GLTableheading"/>
              <w:spacing w:before="0" w:after="0"/>
              <w:ind w:left="0" w:firstLine="0"/>
              <w:rPr>
                <w:b w:val="0"/>
                <w:sz w:val="16"/>
                <w:szCs w:val="16"/>
              </w:rPr>
            </w:pPr>
            <w:bookmarkStart w:id="1188" w:name="_Toc275180824"/>
            <w:bookmarkStart w:id="1189" w:name="_Toc275181052"/>
            <w:bookmarkStart w:id="1190" w:name="_Toc275181831"/>
            <w:bookmarkStart w:id="1191" w:name="_Toc278631865"/>
            <w:r w:rsidRPr="00AB10B9">
              <w:rPr>
                <w:b w:val="0"/>
                <w:sz w:val="16"/>
                <w:szCs w:val="16"/>
              </w:rPr>
              <w:t>18 hours</w:t>
            </w:r>
            <w:bookmarkEnd w:id="1188"/>
            <w:bookmarkEnd w:id="1189"/>
            <w:bookmarkEnd w:id="1190"/>
            <w:bookmarkEnd w:id="1191"/>
          </w:p>
        </w:tc>
        <w:tc>
          <w:tcPr>
            <w:tcW w:w="1350" w:type="dxa"/>
            <w:shd w:val="clear" w:color="auto" w:fill="auto"/>
            <w:vAlign w:val="center"/>
          </w:tcPr>
          <w:p w14:paraId="3D9DF06E" w14:textId="77777777" w:rsidR="00EF6AF1" w:rsidRPr="00AB10B9" w:rsidRDefault="00EF6AF1" w:rsidP="00FC2EB5">
            <w:pPr>
              <w:pStyle w:val="GL-Tablebody"/>
              <w:spacing w:before="0" w:after="0"/>
              <w:rPr>
                <w:szCs w:val="16"/>
              </w:rPr>
            </w:pPr>
            <w:r w:rsidRPr="00AB10B9">
              <w:rPr>
                <w:szCs w:val="16"/>
              </w:rPr>
              <w:t xml:space="preserve">n=33 </w:t>
            </w:r>
          </w:p>
          <w:p w14:paraId="6F1D8965" w14:textId="77777777" w:rsidR="00EF6AF1" w:rsidRPr="00AB10B9" w:rsidRDefault="00EF6AF1" w:rsidP="00FC2EB5">
            <w:pPr>
              <w:pStyle w:val="GL-Tablebody"/>
              <w:spacing w:before="0" w:after="0"/>
              <w:rPr>
                <w:szCs w:val="16"/>
              </w:rPr>
            </w:pPr>
            <w:r w:rsidRPr="00AB10B9">
              <w:rPr>
                <w:szCs w:val="16"/>
              </w:rPr>
              <w:t xml:space="preserve">M age=14.6 </w:t>
            </w:r>
          </w:p>
        </w:tc>
        <w:tc>
          <w:tcPr>
            <w:tcW w:w="4410" w:type="dxa"/>
            <w:shd w:val="clear" w:color="auto" w:fill="auto"/>
            <w:vAlign w:val="center"/>
          </w:tcPr>
          <w:p w14:paraId="5B2CD4EF" w14:textId="32771D7E" w:rsidR="00EF6AF1" w:rsidRPr="00AB10B9" w:rsidRDefault="00EF6AF1" w:rsidP="00FC2EB5">
            <w:pPr>
              <w:pStyle w:val="GL-Tablebody"/>
              <w:spacing w:before="0" w:after="0"/>
              <w:rPr>
                <w:szCs w:val="16"/>
              </w:rPr>
            </w:pPr>
          </w:p>
        </w:tc>
        <w:tc>
          <w:tcPr>
            <w:tcW w:w="4808" w:type="dxa"/>
            <w:shd w:val="clear" w:color="auto" w:fill="auto"/>
            <w:vAlign w:val="center"/>
          </w:tcPr>
          <w:p w14:paraId="19ACB2C2" w14:textId="15C3EBF8" w:rsidR="00EF6AF1" w:rsidRPr="00AB10B9" w:rsidRDefault="00FA6060" w:rsidP="00FC2EB5">
            <w:pPr>
              <w:pStyle w:val="GL-Tablebody"/>
              <w:spacing w:before="0" w:after="0" w:line="264" w:lineRule="auto"/>
              <w:rPr>
                <w:szCs w:val="16"/>
              </w:rPr>
            </w:pPr>
            <w:r w:rsidRPr="00AB10B9">
              <w:rPr>
                <w:szCs w:val="16"/>
              </w:rPr>
              <w:t xml:space="preserve">Problem </w:t>
            </w:r>
            <w:r w:rsidR="00EF6AF1" w:rsidRPr="00AB10B9">
              <w:rPr>
                <w:szCs w:val="16"/>
              </w:rPr>
              <w:t>behaviour (SSRS) (ADOLESCENT)</w:t>
            </w:r>
          </w:p>
          <w:p w14:paraId="4D0684D6" w14:textId="77777777" w:rsidR="00FA6060" w:rsidRPr="00AB10B9" w:rsidRDefault="00FA6060" w:rsidP="007143C4">
            <w:pPr>
              <w:pStyle w:val="GLTableheading"/>
              <w:spacing w:before="0" w:after="0"/>
              <w:ind w:left="0" w:firstLine="0"/>
              <w:rPr>
                <w:b w:val="0"/>
                <w:sz w:val="16"/>
                <w:szCs w:val="16"/>
              </w:rPr>
            </w:pPr>
            <w:bookmarkStart w:id="1192" w:name="_Toc275180825"/>
            <w:bookmarkStart w:id="1193" w:name="_Toc275181053"/>
            <w:bookmarkStart w:id="1194" w:name="_Toc275181832"/>
            <w:bookmarkStart w:id="1195" w:name="_Toc278631866"/>
            <w:r w:rsidRPr="00AB10B9">
              <w:rPr>
                <w:b w:val="0"/>
                <w:sz w:val="16"/>
                <w:szCs w:val="16"/>
              </w:rPr>
              <w:t xml:space="preserve">Problem </w:t>
            </w:r>
            <w:r w:rsidR="00EF6AF1" w:rsidRPr="00AB10B9">
              <w:rPr>
                <w:b w:val="0"/>
                <w:sz w:val="16"/>
                <w:szCs w:val="16"/>
              </w:rPr>
              <w:t>behaviour (SSRS) (PARENT)</w:t>
            </w:r>
            <w:bookmarkEnd w:id="1192"/>
            <w:bookmarkEnd w:id="1193"/>
            <w:bookmarkEnd w:id="1194"/>
            <w:bookmarkEnd w:id="1195"/>
          </w:p>
          <w:p w14:paraId="61F1CEBB" w14:textId="69BA5661" w:rsidR="00EF6AF1" w:rsidRPr="00AB10B9" w:rsidRDefault="00FA6060" w:rsidP="007143C4">
            <w:pPr>
              <w:pStyle w:val="GLTableheading"/>
              <w:spacing w:before="0" w:after="0"/>
              <w:ind w:left="0" w:firstLine="0"/>
              <w:rPr>
                <w:b w:val="0"/>
                <w:sz w:val="16"/>
                <w:szCs w:val="16"/>
              </w:rPr>
            </w:pPr>
            <w:bookmarkStart w:id="1196" w:name="_Toc275180826"/>
            <w:bookmarkStart w:id="1197" w:name="_Toc275181054"/>
            <w:bookmarkStart w:id="1198" w:name="_Toc275181833"/>
            <w:bookmarkStart w:id="1199" w:name="_Toc278631867"/>
            <w:r w:rsidRPr="00AB10B9">
              <w:rPr>
                <w:b w:val="0"/>
                <w:sz w:val="16"/>
                <w:szCs w:val="16"/>
              </w:rPr>
              <w:t xml:space="preserve">Problem </w:t>
            </w:r>
            <w:r w:rsidR="00EF6AF1" w:rsidRPr="00AB10B9">
              <w:rPr>
                <w:b w:val="0"/>
                <w:sz w:val="16"/>
                <w:szCs w:val="16"/>
              </w:rPr>
              <w:t>behaviour (SSRS) (TEACHER)</w:t>
            </w:r>
            <w:bookmarkEnd w:id="1196"/>
            <w:bookmarkEnd w:id="1197"/>
            <w:bookmarkEnd w:id="1198"/>
            <w:bookmarkEnd w:id="1199"/>
          </w:p>
        </w:tc>
      </w:tr>
      <w:tr w:rsidR="00EF6AF1" w:rsidRPr="00AB10B9" w14:paraId="46CAA561" w14:textId="77777777" w:rsidTr="00CD5AD4">
        <w:tc>
          <w:tcPr>
            <w:tcW w:w="1278" w:type="dxa"/>
            <w:shd w:val="clear" w:color="auto" w:fill="auto"/>
            <w:vAlign w:val="center"/>
          </w:tcPr>
          <w:p w14:paraId="2B193B8E" w14:textId="45AEAE7F" w:rsidR="00EF6AF1" w:rsidRPr="00AB10B9" w:rsidRDefault="00EF6AF1" w:rsidP="00CD74CC">
            <w:pPr>
              <w:pStyle w:val="GLTableheading"/>
              <w:spacing w:before="0" w:after="0"/>
              <w:ind w:left="0" w:firstLine="0"/>
              <w:rPr>
                <w:b w:val="0"/>
                <w:sz w:val="16"/>
                <w:szCs w:val="16"/>
              </w:rPr>
            </w:pPr>
            <w:bookmarkStart w:id="1200" w:name="_Toc275180827"/>
            <w:bookmarkStart w:id="1201" w:name="_Toc275181055"/>
            <w:bookmarkStart w:id="1202" w:name="_Toc275181834"/>
            <w:bookmarkStart w:id="1203" w:name="_Toc278631868"/>
            <w:r w:rsidRPr="00AB10B9">
              <w:rPr>
                <w:b w:val="0"/>
                <w:sz w:val="16"/>
                <w:szCs w:val="16"/>
              </w:rPr>
              <w:t xml:space="preserve">Frankel et al (2010) </w:t>
            </w:r>
            <w:r w:rsidR="00046EE0"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046EE0" w:rsidRPr="00AB10B9">
              <w:rPr>
                <w:b w:val="0"/>
                <w:sz w:val="16"/>
                <w:szCs w:val="16"/>
              </w:rPr>
            </w:r>
            <w:r w:rsidR="00046EE0" w:rsidRPr="00AB10B9">
              <w:rPr>
                <w:b w:val="0"/>
                <w:sz w:val="16"/>
                <w:szCs w:val="16"/>
              </w:rPr>
              <w:fldChar w:fldCharType="separate"/>
            </w:r>
            <w:r w:rsidR="00046EE0" w:rsidRPr="00AB10B9">
              <w:rPr>
                <w:b w:val="0"/>
                <w:noProof/>
                <w:sz w:val="16"/>
                <w:szCs w:val="16"/>
              </w:rPr>
              <w:t>[</w:t>
            </w:r>
            <w:hyperlink w:anchor="_ENREF_25" w:tooltip="Frankel, 2010 #2860" w:history="1">
              <w:r w:rsidR="00CD74CC" w:rsidRPr="00AB10B9">
                <w:rPr>
                  <w:b w:val="0"/>
                  <w:noProof/>
                  <w:sz w:val="16"/>
                  <w:szCs w:val="16"/>
                </w:rPr>
                <w:t>25</w:t>
              </w:r>
            </w:hyperlink>
            <w:r w:rsidR="00046EE0" w:rsidRPr="00AB10B9">
              <w:rPr>
                <w:b w:val="0"/>
                <w:noProof/>
                <w:sz w:val="16"/>
                <w:szCs w:val="16"/>
              </w:rPr>
              <w:t>]</w:t>
            </w:r>
            <w:bookmarkEnd w:id="1200"/>
            <w:bookmarkEnd w:id="1201"/>
            <w:bookmarkEnd w:id="1202"/>
            <w:bookmarkEnd w:id="1203"/>
            <w:r w:rsidR="00046EE0" w:rsidRPr="00AB10B9">
              <w:rPr>
                <w:b w:val="0"/>
                <w:sz w:val="16"/>
                <w:szCs w:val="16"/>
              </w:rPr>
              <w:fldChar w:fldCharType="end"/>
            </w:r>
          </w:p>
        </w:tc>
        <w:tc>
          <w:tcPr>
            <w:tcW w:w="900" w:type="dxa"/>
            <w:shd w:val="clear" w:color="auto" w:fill="auto"/>
            <w:vAlign w:val="center"/>
          </w:tcPr>
          <w:p w14:paraId="020E8BB5" w14:textId="77777777" w:rsidR="00EF6AF1" w:rsidRPr="00AB10B9" w:rsidRDefault="00EF6AF1" w:rsidP="00FC2EB5">
            <w:pPr>
              <w:pStyle w:val="GL-Tablebody"/>
              <w:spacing w:before="0" w:after="0"/>
              <w:rPr>
                <w:szCs w:val="16"/>
              </w:rPr>
            </w:pPr>
            <w:r w:rsidRPr="00AB10B9">
              <w:rPr>
                <w:szCs w:val="16"/>
              </w:rPr>
              <w:t>Quality: +</w:t>
            </w:r>
          </w:p>
          <w:p w14:paraId="03125F6C" w14:textId="77777777" w:rsidR="00EF6AF1" w:rsidRPr="00AB10B9" w:rsidRDefault="00EF6AF1" w:rsidP="00FC2EB5">
            <w:pPr>
              <w:pStyle w:val="GL-Tablebody"/>
              <w:spacing w:before="0" w:after="0"/>
              <w:rPr>
                <w:szCs w:val="16"/>
              </w:rPr>
            </w:pPr>
            <w:r w:rsidRPr="00AB10B9">
              <w:rPr>
                <w:szCs w:val="16"/>
              </w:rPr>
              <w:t>US</w:t>
            </w:r>
          </w:p>
        </w:tc>
        <w:tc>
          <w:tcPr>
            <w:tcW w:w="990" w:type="dxa"/>
            <w:shd w:val="clear" w:color="auto" w:fill="auto"/>
            <w:vAlign w:val="center"/>
          </w:tcPr>
          <w:p w14:paraId="72E35C58" w14:textId="77777777" w:rsidR="00EF6AF1" w:rsidRPr="00AB10B9" w:rsidRDefault="00EF6AF1" w:rsidP="00FC2EB5">
            <w:pPr>
              <w:pStyle w:val="GLTableheading"/>
              <w:spacing w:before="0" w:after="0"/>
              <w:ind w:left="0" w:firstLine="0"/>
              <w:rPr>
                <w:b w:val="0"/>
                <w:sz w:val="16"/>
                <w:szCs w:val="16"/>
              </w:rPr>
            </w:pPr>
            <w:bookmarkStart w:id="1204" w:name="_Toc275180828"/>
            <w:bookmarkStart w:id="1205" w:name="_Toc275181056"/>
            <w:bookmarkStart w:id="1206" w:name="_Toc275181835"/>
            <w:bookmarkStart w:id="1207" w:name="_Toc278631869"/>
            <w:r w:rsidRPr="00AB10B9">
              <w:rPr>
                <w:b w:val="0"/>
                <w:sz w:val="16"/>
                <w:szCs w:val="16"/>
              </w:rPr>
              <w:t>18 hours</w:t>
            </w:r>
            <w:bookmarkEnd w:id="1204"/>
            <w:bookmarkEnd w:id="1205"/>
            <w:bookmarkEnd w:id="1206"/>
            <w:bookmarkEnd w:id="1207"/>
          </w:p>
        </w:tc>
        <w:tc>
          <w:tcPr>
            <w:tcW w:w="1350" w:type="dxa"/>
            <w:shd w:val="clear" w:color="auto" w:fill="auto"/>
            <w:vAlign w:val="center"/>
          </w:tcPr>
          <w:p w14:paraId="175A8FF5" w14:textId="77777777" w:rsidR="00EF6AF1" w:rsidRPr="00AB10B9" w:rsidRDefault="00EF6AF1" w:rsidP="00FC2EB5">
            <w:pPr>
              <w:pStyle w:val="GL-Tablebody"/>
              <w:spacing w:before="0" w:after="0"/>
              <w:rPr>
                <w:szCs w:val="16"/>
              </w:rPr>
            </w:pPr>
            <w:r w:rsidRPr="00AB10B9">
              <w:rPr>
                <w:szCs w:val="16"/>
              </w:rPr>
              <w:t xml:space="preserve">n=68 </w:t>
            </w:r>
          </w:p>
          <w:p w14:paraId="08515CE2" w14:textId="77777777" w:rsidR="00EF6AF1" w:rsidRPr="00AB10B9" w:rsidRDefault="00EF6AF1" w:rsidP="00FC2EB5">
            <w:pPr>
              <w:pStyle w:val="GL-Tablebody"/>
              <w:spacing w:before="0" w:after="0"/>
              <w:rPr>
                <w:szCs w:val="16"/>
              </w:rPr>
            </w:pPr>
            <w:r w:rsidRPr="00AB10B9">
              <w:rPr>
                <w:szCs w:val="16"/>
              </w:rPr>
              <w:t xml:space="preserve">M age=8.4 </w:t>
            </w:r>
          </w:p>
        </w:tc>
        <w:tc>
          <w:tcPr>
            <w:tcW w:w="4410" w:type="dxa"/>
            <w:shd w:val="clear" w:color="auto" w:fill="auto"/>
            <w:vAlign w:val="center"/>
          </w:tcPr>
          <w:p w14:paraId="34650A64" w14:textId="1845814F" w:rsidR="00EF6AF1" w:rsidRPr="00AB10B9" w:rsidRDefault="00EF6AF1" w:rsidP="00FC2EB5">
            <w:pPr>
              <w:pStyle w:val="GL-Tablebody"/>
              <w:spacing w:before="0" w:after="0"/>
              <w:rPr>
                <w:i/>
                <w:szCs w:val="16"/>
              </w:rPr>
            </w:pPr>
          </w:p>
        </w:tc>
        <w:tc>
          <w:tcPr>
            <w:tcW w:w="4808" w:type="dxa"/>
            <w:shd w:val="clear" w:color="auto" w:fill="auto"/>
            <w:vAlign w:val="center"/>
          </w:tcPr>
          <w:p w14:paraId="234C7253" w14:textId="05BA270C" w:rsidR="00EF6AF1" w:rsidRPr="00AB10B9" w:rsidRDefault="00EF6AF1" w:rsidP="007143C4">
            <w:pPr>
              <w:pStyle w:val="GL-Tablebody"/>
              <w:spacing w:before="0" w:after="0" w:line="264" w:lineRule="auto"/>
              <w:rPr>
                <w:szCs w:val="16"/>
              </w:rPr>
            </w:pPr>
            <w:r w:rsidRPr="00AB10B9">
              <w:rPr>
                <w:szCs w:val="16"/>
              </w:rPr>
              <w:t>- withdrawal, aggression (PEI) (TEACHER)</w:t>
            </w:r>
          </w:p>
        </w:tc>
      </w:tr>
      <w:tr w:rsidR="00EF6AF1" w:rsidRPr="00AB10B9" w14:paraId="0A0AF96E" w14:textId="77777777" w:rsidTr="00CD5AD4">
        <w:tc>
          <w:tcPr>
            <w:tcW w:w="1278" w:type="dxa"/>
            <w:shd w:val="clear" w:color="auto" w:fill="auto"/>
            <w:vAlign w:val="center"/>
          </w:tcPr>
          <w:p w14:paraId="49471F36" w14:textId="4AAA7704" w:rsidR="00EF6AF1" w:rsidRPr="00AB10B9" w:rsidRDefault="00EF6AF1" w:rsidP="00CD74CC">
            <w:pPr>
              <w:pStyle w:val="GLTableheading"/>
              <w:spacing w:before="0" w:after="0"/>
              <w:ind w:left="0" w:firstLine="0"/>
              <w:rPr>
                <w:b w:val="0"/>
                <w:sz w:val="16"/>
                <w:szCs w:val="16"/>
              </w:rPr>
            </w:pPr>
            <w:bookmarkStart w:id="1208" w:name="_Toc275180829"/>
            <w:bookmarkStart w:id="1209" w:name="_Toc275181057"/>
            <w:bookmarkStart w:id="1210" w:name="_Toc275181836"/>
            <w:bookmarkStart w:id="1211" w:name="_Toc278631870"/>
            <w:r w:rsidRPr="00AB10B9">
              <w:rPr>
                <w:b w:val="0"/>
                <w:sz w:val="16"/>
                <w:szCs w:val="16"/>
              </w:rPr>
              <w:t xml:space="preserve">Schohl et al (2014) </w:t>
            </w:r>
            <w:r w:rsidR="002420AF"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2420AF" w:rsidRPr="00AB10B9">
              <w:rPr>
                <w:b w:val="0"/>
                <w:sz w:val="16"/>
                <w:szCs w:val="16"/>
              </w:rPr>
            </w:r>
            <w:r w:rsidR="002420AF" w:rsidRPr="00AB10B9">
              <w:rPr>
                <w:b w:val="0"/>
                <w:sz w:val="16"/>
                <w:szCs w:val="16"/>
              </w:rPr>
              <w:fldChar w:fldCharType="separate"/>
            </w:r>
            <w:r w:rsidR="002420AF" w:rsidRPr="00AB10B9">
              <w:rPr>
                <w:b w:val="0"/>
                <w:noProof/>
                <w:sz w:val="16"/>
                <w:szCs w:val="16"/>
              </w:rPr>
              <w:t>[</w:t>
            </w:r>
            <w:hyperlink w:anchor="_ENREF_13" w:tooltip="Schohl, 2014 #2863" w:history="1">
              <w:r w:rsidR="00CD74CC" w:rsidRPr="00AB10B9">
                <w:rPr>
                  <w:b w:val="0"/>
                  <w:noProof/>
                  <w:sz w:val="16"/>
                  <w:szCs w:val="16"/>
                </w:rPr>
                <w:t>13</w:t>
              </w:r>
            </w:hyperlink>
            <w:r w:rsidR="002420AF" w:rsidRPr="00AB10B9">
              <w:rPr>
                <w:b w:val="0"/>
                <w:noProof/>
                <w:sz w:val="16"/>
                <w:szCs w:val="16"/>
              </w:rPr>
              <w:t>]</w:t>
            </w:r>
            <w:bookmarkEnd w:id="1208"/>
            <w:bookmarkEnd w:id="1209"/>
            <w:bookmarkEnd w:id="1210"/>
            <w:bookmarkEnd w:id="1211"/>
            <w:r w:rsidR="002420AF" w:rsidRPr="00AB10B9">
              <w:rPr>
                <w:b w:val="0"/>
                <w:sz w:val="16"/>
                <w:szCs w:val="16"/>
              </w:rPr>
              <w:fldChar w:fldCharType="end"/>
            </w:r>
          </w:p>
        </w:tc>
        <w:tc>
          <w:tcPr>
            <w:tcW w:w="900" w:type="dxa"/>
            <w:shd w:val="clear" w:color="auto" w:fill="auto"/>
            <w:vAlign w:val="center"/>
          </w:tcPr>
          <w:p w14:paraId="48852AF1" w14:textId="77777777" w:rsidR="00EF6AF1" w:rsidRPr="00AB10B9" w:rsidRDefault="00EF6AF1" w:rsidP="00FC2EB5">
            <w:pPr>
              <w:pStyle w:val="GL-Tablebody"/>
              <w:spacing w:before="0" w:after="0"/>
              <w:rPr>
                <w:szCs w:val="16"/>
              </w:rPr>
            </w:pPr>
            <w:r w:rsidRPr="00AB10B9">
              <w:rPr>
                <w:szCs w:val="16"/>
              </w:rPr>
              <w:t>Quality: +</w:t>
            </w:r>
          </w:p>
          <w:p w14:paraId="37CD2E9A" w14:textId="77777777" w:rsidR="00EF6AF1" w:rsidRPr="00AB10B9" w:rsidRDefault="00EF6AF1" w:rsidP="00FC2EB5">
            <w:pPr>
              <w:pStyle w:val="GL-Tablebody"/>
              <w:spacing w:before="0" w:after="0"/>
              <w:rPr>
                <w:szCs w:val="16"/>
              </w:rPr>
            </w:pPr>
            <w:r w:rsidRPr="00AB10B9">
              <w:rPr>
                <w:szCs w:val="16"/>
              </w:rPr>
              <w:t>US</w:t>
            </w:r>
          </w:p>
        </w:tc>
        <w:tc>
          <w:tcPr>
            <w:tcW w:w="990" w:type="dxa"/>
            <w:shd w:val="clear" w:color="auto" w:fill="auto"/>
            <w:vAlign w:val="center"/>
          </w:tcPr>
          <w:p w14:paraId="5581959F" w14:textId="77777777" w:rsidR="00EF6AF1" w:rsidRPr="00AB10B9" w:rsidRDefault="00EF6AF1" w:rsidP="00FC2EB5">
            <w:pPr>
              <w:pStyle w:val="GLTableheading"/>
              <w:spacing w:before="0" w:after="0"/>
              <w:ind w:left="0" w:firstLine="0"/>
              <w:rPr>
                <w:b w:val="0"/>
                <w:sz w:val="16"/>
                <w:szCs w:val="16"/>
              </w:rPr>
            </w:pPr>
            <w:bookmarkStart w:id="1212" w:name="_Toc275180830"/>
            <w:bookmarkStart w:id="1213" w:name="_Toc275181058"/>
            <w:bookmarkStart w:id="1214" w:name="_Toc275181837"/>
            <w:bookmarkStart w:id="1215" w:name="_Toc278631871"/>
            <w:r w:rsidRPr="00AB10B9">
              <w:rPr>
                <w:b w:val="0"/>
                <w:sz w:val="16"/>
                <w:szCs w:val="16"/>
              </w:rPr>
              <w:t>21 hours</w:t>
            </w:r>
            <w:bookmarkEnd w:id="1212"/>
            <w:bookmarkEnd w:id="1213"/>
            <w:bookmarkEnd w:id="1214"/>
            <w:bookmarkEnd w:id="1215"/>
          </w:p>
        </w:tc>
        <w:tc>
          <w:tcPr>
            <w:tcW w:w="1350" w:type="dxa"/>
            <w:shd w:val="clear" w:color="auto" w:fill="auto"/>
            <w:vAlign w:val="center"/>
          </w:tcPr>
          <w:p w14:paraId="6755E022" w14:textId="77777777" w:rsidR="00EF6AF1" w:rsidRPr="00AB10B9" w:rsidRDefault="00EF6AF1" w:rsidP="00FC2EB5">
            <w:pPr>
              <w:pStyle w:val="GL-Tablebody"/>
              <w:spacing w:before="0" w:after="0"/>
              <w:rPr>
                <w:szCs w:val="16"/>
              </w:rPr>
            </w:pPr>
            <w:r w:rsidRPr="00AB10B9">
              <w:rPr>
                <w:szCs w:val="16"/>
              </w:rPr>
              <w:t xml:space="preserve">n=58 </w:t>
            </w:r>
          </w:p>
          <w:p w14:paraId="64845D5A" w14:textId="77777777" w:rsidR="00EF6AF1" w:rsidRPr="00AB10B9" w:rsidRDefault="00EF6AF1" w:rsidP="00FC2EB5">
            <w:pPr>
              <w:pStyle w:val="GL-Tablebody"/>
              <w:spacing w:before="0" w:after="0"/>
              <w:rPr>
                <w:szCs w:val="16"/>
              </w:rPr>
            </w:pPr>
            <w:r w:rsidRPr="00AB10B9">
              <w:rPr>
                <w:szCs w:val="16"/>
              </w:rPr>
              <w:t xml:space="preserve">M age=13.6 </w:t>
            </w:r>
          </w:p>
        </w:tc>
        <w:tc>
          <w:tcPr>
            <w:tcW w:w="4410" w:type="dxa"/>
            <w:shd w:val="clear" w:color="auto" w:fill="auto"/>
            <w:vAlign w:val="center"/>
          </w:tcPr>
          <w:p w14:paraId="56272A11" w14:textId="5E420413" w:rsidR="00EF6AF1" w:rsidRPr="00AB10B9" w:rsidRDefault="00FA6060" w:rsidP="00FC2EB5">
            <w:pPr>
              <w:pStyle w:val="GL-Tablebody"/>
              <w:spacing w:before="0" w:after="0" w:line="264" w:lineRule="auto"/>
              <w:rPr>
                <w:szCs w:val="16"/>
              </w:rPr>
            </w:pPr>
            <w:r w:rsidRPr="00AB10B9">
              <w:rPr>
                <w:szCs w:val="16"/>
              </w:rPr>
              <w:t>P</w:t>
            </w:r>
            <w:r w:rsidR="00EF6AF1" w:rsidRPr="00AB10B9">
              <w:rPr>
                <w:szCs w:val="16"/>
              </w:rPr>
              <w:t>roblem behaviours (SSRS) (PARENT)</w:t>
            </w:r>
          </w:p>
          <w:p w14:paraId="44FE4034" w14:textId="2C04A71C" w:rsidR="00EF6AF1" w:rsidRPr="00AB10B9" w:rsidRDefault="00FA6060" w:rsidP="00EE225E">
            <w:pPr>
              <w:pStyle w:val="GL-Tablebody"/>
              <w:spacing w:before="0" w:after="0" w:line="264" w:lineRule="auto"/>
              <w:rPr>
                <w:szCs w:val="16"/>
              </w:rPr>
            </w:pPr>
            <w:r w:rsidRPr="00AB10B9">
              <w:rPr>
                <w:szCs w:val="16"/>
              </w:rPr>
              <w:t xml:space="preserve">Problem </w:t>
            </w:r>
            <w:r w:rsidR="00EE225E" w:rsidRPr="00AB10B9">
              <w:rPr>
                <w:szCs w:val="16"/>
              </w:rPr>
              <w:t>behaviours</w:t>
            </w:r>
            <w:r w:rsidR="00EF6AF1" w:rsidRPr="00AB10B9">
              <w:rPr>
                <w:szCs w:val="16"/>
              </w:rPr>
              <w:t xml:space="preserve"> (SSRS) </w:t>
            </w:r>
            <w:r w:rsidR="00EE225E" w:rsidRPr="00AB10B9">
              <w:rPr>
                <w:szCs w:val="16"/>
              </w:rPr>
              <w:t>(TEACHER)</w:t>
            </w:r>
          </w:p>
        </w:tc>
        <w:tc>
          <w:tcPr>
            <w:tcW w:w="4808" w:type="dxa"/>
            <w:shd w:val="clear" w:color="auto" w:fill="auto"/>
            <w:vAlign w:val="center"/>
          </w:tcPr>
          <w:p w14:paraId="3FAA79AF" w14:textId="4B89CEA1" w:rsidR="00EF6AF1" w:rsidRPr="00AB10B9" w:rsidRDefault="00EF6AF1" w:rsidP="00FC2EB5">
            <w:pPr>
              <w:pStyle w:val="GL-Tablebody"/>
              <w:spacing w:before="0" w:after="0"/>
              <w:rPr>
                <w:szCs w:val="16"/>
              </w:rPr>
            </w:pPr>
          </w:p>
        </w:tc>
      </w:tr>
    </w:tbl>
    <w:p w14:paraId="07AFFE55" w14:textId="77777777" w:rsidR="00362CEC" w:rsidRPr="00AB10B9" w:rsidRDefault="00362CEC" w:rsidP="00362CEC">
      <w:pPr>
        <w:pStyle w:val="GLTableheading"/>
        <w:spacing w:before="0" w:after="0"/>
        <w:ind w:left="0" w:firstLine="0"/>
      </w:pPr>
    </w:p>
    <w:p w14:paraId="08000D62" w14:textId="634D1D39" w:rsidR="00362CEC" w:rsidRPr="00AB10B9" w:rsidRDefault="0081319D" w:rsidP="00362CEC">
      <w:pPr>
        <w:pStyle w:val="GLTableheading"/>
        <w:spacing w:before="0" w:after="0"/>
        <w:ind w:left="0" w:firstLine="0"/>
      </w:pPr>
      <w:bookmarkStart w:id="1216" w:name="_Toc275180831"/>
      <w:bookmarkStart w:id="1217" w:name="_Toc278631872"/>
      <w:r w:rsidRPr="00AB10B9">
        <w:t>Table 2.7</w:t>
      </w:r>
      <w:r w:rsidR="00362CEC" w:rsidRPr="00AB10B9">
        <w:t>:</w:t>
      </w:r>
      <w:r w:rsidR="00362CEC" w:rsidRPr="00AB10B9">
        <w:tab/>
        <w:t xml:space="preserve">Characteristics and results of included primary studies for </w:t>
      </w:r>
      <w:r w:rsidR="00761A0E" w:rsidRPr="00AB10B9">
        <w:t xml:space="preserve">emotional recognition, </w:t>
      </w:r>
      <w:r w:rsidR="006B13C2" w:rsidRPr="00AB10B9">
        <w:t xml:space="preserve">emotion management, </w:t>
      </w:r>
      <w:r w:rsidR="00761A0E" w:rsidRPr="00AB10B9">
        <w:t>empathy, and affection</w:t>
      </w:r>
      <w:bookmarkEnd w:id="1216"/>
      <w:bookmarkEnd w:id="1217"/>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278"/>
        <w:gridCol w:w="900"/>
        <w:gridCol w:w="990"/>
        <w:gridCol w:w="1350"/>
        <w:gridCol w:w="4410"/>
        <w:gridCol w:w="4808"/>
      </w:tblGrid>
      <w:tr w:rsidR="00362CEC" w:rsidRPr="00AB10B9" w14:paraId="291B312A" w14:textId="77777777" w:rsidTr="00CD5AD4">
        <w:tc>
          <w:tcPr>
            <w:tcW w:w="1278" w:type="dxa"/>
            <w:tcBorders>
              <w:bottom w:val="single" w:sz="4" w:space="0" w:color="auto"/>
            </w:tcBorders>
            <w:shd w:val="clear" w:color="auto" w:fill="B3B3B3"/>
            <w:vAlign w:val="center"/>
          </w:tcPr>
          <w:p w14:paraId="050E2DFD" w14:textId="77777777" w:rsidR="00362CEC" w:rsidRPr="00AB10B9" w:rsidRDefault="00362CEC" w:rsidP="00F47529">
            <w:pPr>
              <w:pStyle w:val="GLTableheading"/>
              <w:spacing w:before="40" w:after="40"/>
              <w:ind w:left="0" w:firstLine="0"/>
              <w:jc w:val="center"/>
            </w:pPr>
            <w:bookmarkStart w:id="1218" w:name="_Toc275180832"/>
            <w:bookmarkStart w:id="1219" w:name="_Toc275181060"/>
            <w:bookmarkStart w:id="1220" w:name="_Toc275181839"/>
            <w:bookmarkStart w:id="1221" w:name="_Toc278631873"/>
            <w:r w:rsidRPr="00AB10B9">
              <w:rPr>
                <w:b w:val="0"/>
              </w:rPr>
              <w:t>Reference</w:t>
            </w:r>
            <w:bookmarkEnd w:id="1218"/>
            <w:bookmarkEnd w:id="1219"/>
            <w:bookmarkEnd w:id="1220"/>
            <w:bookmarkEnd w:id="1221"/>
          </w:p>
        </w:tc>
        <w:tc>
          <w:tcPr>
            <w:tcW w:w="900" w:type="dxa"/>
            <w:tcBorders>
              <w:bottom w:val="single" w:sz="4" w:space="0" w:color="auto"/>
            </w:tcBorders>
            <w:shd w:val="clear" w:color="auto" w:fill="B3B3B3"/>
            <w:vAlign w:val="center"/>
          </w:tcPr>
          <w:p w14:paraId="0C06FE08" w14:textId="77777777" w:rsidR="00362CEC" w:rsidRPr="00AB10B9" w:rsidRDefault="00362CEC" w:rsidP="00F47529">
            <w:pPr>
              <w:pStyle w:val="GLTableheading"/>
              <w:spacing w:before="40" w:after="40"/>
              <w:ind w:left="0" w:firstLine="0"/>
              <w:jc w:val="center"/>
            </w:pPr>
            <w:bookmarkStart w:id="1222" w:name="_Toc275180833"/>
            <w:bookmarkStart w:id="1223" w:name="_Toc275181061"/>
            <w:bookmarkStart w:id="1224" w:name="_Toc275181840"/>
            <w:bookmarkStart w:id="1225" w:name="_Toc278631874"/>
            <w:r w:rsidRPr="00AB10B9">
              <w:rPr>
                <w:b w:val="0"/>
              </w:rPr>
              <w:t>Quality, country</w:t>
            </w:r>
            <w:bookmarkEnd w:id="1222"/>
            <w:bookmarkEnd w:id="1223"/>
            <w:bookmarkEnd w:id="1224"/>
            <w:bookmarkEnd w:id="1225"/>
          </w:p>
        </w:tc>
        <w:tc>
          <w:tcPr>
            <w:tcW w:w="990" w:type="dxa"/>
            <w:tcBorders>
              <w:bottom w:val="single" w:sz="4" w:space="0" w:color="auto"/>
            </w:tcBorders>
            <w:shd w:val="clear" w:color="auto" w:fill="B3B3B3"/>
            <w:vAlign w:val="center"/>
          </w:tcPr>
          <w:p w14:paraId="034C3873" w14:textId="77777777" w:rsidR="00362CEC" w:rsidRPr="00AB10B9" w:rsidRDefault="00362CEC" w:rsidP="00F47529">
            <w:pPr>
              <w:pStyle w:val="GLTableheading"/>
              <w:spacing w:before="40" w:after="40"/>
              <w:ind w:left="0" w:firstLine="0"/>
              <w:jc w:val="center"/>
            </w:pPr>
            <w:bookmarkStart w:id="1226" w:name="_Toc275180834"/>
            <w:bookmarkStart w:id="1227" w:name="_Toc275181062"/>
            <w:bookmarkStart w:id="1228" w:name="_Toc275181841"/>
            <w:bookmarkStart w:id="1229" w:name="_Toc278631875"/>
            <w:r w:rsidRPr="00AB10B9">
              <w:rPr>
                <w:b w:val="0"/>
              </w:rPr>
              <w:t>Intensity</w:t>
            </w:r>
            <w:bookmarkEnd w:id="1226"/>
            <w:bookmarkEnd w:id="1227"/>
            <w:bookmarkEnd w:id="1228"/>
            <w:bookmarkEnd w:id="1229"/>
          </w:p>
        </w:tc>
        <w:tc>
          <w:tcPr>
            <w:tcW w:w="1350" w:type="dxa"/>
            <w:tcBorders>
              <w:bottom w:val="single" w:sz="4" w:space="0" w:color="auto"/>
            </w:tcBorders>
            <w:shd w:val="clear" w:color="auto" w:fill="B3B3B3"/>
            <w:vAlign w:val="center"/>
          </w:tcPr>
          <w:p w14:paraId="1E1E4874" w14:textId="77777777" w:rsidR="00362CEC" w:rsidRPr="00AB10B9" w:rsidRDefault="00362CEC" w:rsidP="00F47529">
            <w:pPr>
              <w:pStyle w:val="GLTableheading"/>
              <w:spacing w:before="40" w:after="40"/>
              <w:ind w:left="0" w:firstLine="0"/>
              <w:jc w:val="center"/>
            </w:pPr>
            <w:bookmarkStart w:id="1230" w:name="_Toc275180835"/>
            <w:bookmarkStart w:id="1231" w:name="_Toc275181063"/>
            <w:bookmarkStart w:id="1232" w:name="_Toc275181842"/>
            <w:bookmarkStart w:id="1233" w:name="_Toc278631876"/>
            <w:r w:rsidRPr="00AB10B9">
              <w:rPr>
                <w:b w:val="0"/>
              </w:rPr>
              <w:t>N, mean age (years)</w:t>
            </w:r>
            <w:bookmarkEnd w:id="1230"/>
            <w:bookmarkEnd w:id="1231"/>
            <w:bookmarkEnd w:id="1232"/>
            <w:bookmarkEnd w:id="1233"/>
          </w:p>
        </w:tc>
        <w:tc>
          <w:tcPr>
            <w:tcW w:w="9218" w:type="dxa"/>
            <w:gridSpan w:val="2"/>
            <w:tcBorders>
              <w:bottom w:val="single" w:sz="4" w:space="0" w:color="auto"/>
            </w:tcBorders>
            <w:shd w:val="clear" w:color="auto" w:fill="B3B3B3"/>
            <w:vAlign w:val="center"/>
          </w:tcPr>
          <w:p w14:paraId="0ACE5839" w14:textId="05DE914E" w:rsidR="00362CEC" w:rsidRPr="00AB10B9" w:rsidRDefault="00974E89" w:rsidP="00F47529">
            <w:pPr>
              <w:pStyle w:val="GLTableheading"/>
              <w:spacing w:before="40" w:after="40"/>
              <w:ind w:left="0" w:firstLine="0"/>
              <w:jc w:val="center"/>
              <w:rPr>
                <w:b w:val="0"/>
              </w:rPr>
            </w:pPr>
            <w:bookmarkStart w:id="1234" w:name="_Toc275180836"/>
            <w:bookmarkStart w:id="1235" w:name="_Toc275181064"/>
            <w:bookmarkStart w:id="1236" w:name="_Toc275181843"/>
            <w:bookmarkStart w:id="1237" w:name="_Toc278631877"/>
            <w:r w:rsidRPr="00AB10B9">
              <w:rPr>
                <w:b w:val="0"/>
              </w:rPr>
              <w:t xml:space="preserve">Emotional recognition, </w:t>
            </w:r>
            <w:r w:rsidR="00FE0784" w:rsidRPr="00AB10B9">
              <w:rPr>
                <w:b w:val="0"/>
              </w:rPr>
              <w:t xml:space="preserve">Emotion management, </w:t>
            </w:r>
            <w:r w:rsidRPr="00AB10B9">
              <w:rPr>
                <w:b w:val="0"/>
              </w:rPr>
              <w:t xml:space="preserve">Empathy, Effection </w:t>
            </w:r>
            <w:r w:rsidR="00362CEC" w:rsidRPr="00AB10B9">
              <w:rPr>
                <w:b w:val="0"/>
              </w:rPr>
              <w:t>(assessment tool) (informant)</w:t>
            </w:r>
            <w:bookmarkEnd w:id="1234"/>
            <w:bookmarkEnd w:id="1235"/>
            <w:bookmarkEnd w:id="1236"/>
            <w:bookmarkEnd w:id="1237"/>
          </w:p>
        </w:tc>
      </w:tr>
      <w:tr w:rsidR="00362CEC" w:rsidRPr="00AB10B9" w14:paraId="1849DE6B" w14:textId="77777777" w:rsidTr="00CD5AD4">
        <w:tc>
          <w:tcPr>
            <w:tcW w:w="1278" w:type="dxa"/>
            <w:tcBorders>
              <w:bottom w:val="single" w:sz="4" w:space="0" w:color="auto"/>
            </w:tcBorders>
            <w:shd w:val="clear" w:color="auto" w:fill="B3B3B3"/>
            <w:vAlign w:val="center"/>
          </w:tcPr>
          <w:p w14:paraId="1339E36A" w14:textId="77777777" w:rsidR="00362CEC" w:rsidRPr="00AB10B9" w:rsidRDefault="00362CEC" w:rsidP="00F47529">
            <w:pPr>
              <w:pStyle w:val="GLTableheading"/>
              <w:spacing w:before="40" w:after="40"/>
              <w:ind w:left="0" w:firstLine="0"/>
              <w:rPr>
                <w:b w:val="0"/>
              </w:rPr>
            </w:pPr>
          </w:p>
        </w:tc>
        <w:tc>
          <w:tcPr>
            <w:tcW w:w="900" w:type="dxa"/>
            <w:tcBorders>
              <w:bottom w:val="single" w:sz="4" w:space="0" w:color="auto"/>
            </w:tcBorders>
            <w:shd w:val="clear" w:color="auto" w:fill="B3B3B3"/>
            <w:vAlign w:val="center"/>
          </w:tcPr>
          <w:p w14:paraId="2ED6141A" w14:textId="77777777" w:rsidR="00362CEC" w:rsidRPr="00AB10B9" w:rsidRDefault="00362CEC" w:rsidP="00F47529">
            <w:pPr>
              <w:pStyle w:val="GLTableheading"/>
              <w:spacing w:before="40" w:after="40"/>
              <w:ind w:left="0" w:firstLine="0"/>
              <w:rPr>
                <w:b w:val="0"/>
              </w:rPr>
            </w:pPr>
          </w:p>
        </w:tc>
        <w:tc>
          <w:tcPr>
            <w:tcW w:w="990" w:type="dxa"/>
            <w:tcBorders>
              <w:bottom w:val="single" w:sz="4" w:space="0" w:color="auto"/>
            </w:tcBorders>
            <w:shd w:val="clear" w:color="auto" w:fill="B3B3B3"/>
            <w:vAlign w:val="center"/>
          </w:tcPr>
          <w:p w14:paraId="65CE04EE" w14:textId="77777777" w:rsidR="00362CEC" w:rsidRPr="00AB10B9" w:rsidRDefault="00362CEC" w:rsidP="00F47529">
            <w:pPr>
              <w:pStyle w:val="GLTableheading"/>
              <w:spacing w:before="40" w:after="40"/>
              <w:ind w:left="0" w:firstLine="0"/>
              <w:rPr>
                <w:b w:val="0"/>
              </w:rPr>
            </w:pPr>
          </w:p>
        </w:tc>
        <w:tc>
          <w:tcPr>
            <w:tcW w:w="1350" w:type="dxa"/>
            <w:tcBorders>
              <w:bottom w:val="single" w:sz="4" w:space="0" w:color="auto"/>
            </w:tcBorders>
            <w:shd w:val="clear" w:color="auto" w:fill="B3B3B3"/>
            <w:vAlign w:val="center"/>
          </w:tcPr>
          <w:p w14:paraId="2BA01659" w14:textId="77777777" w:rsidR="00362CEC" w:rsidRPr="00AB10B9" w:rsidRDefault="00362CEC" w:rsidP="00F47529">
            <w:pPr>
              <w:pStyle w:val="GLTableheading"/>
              <w:spacing w:before="40" w:after="40"/>
              <w:ind w:left="0" w:firstLine="0"/>
              <w:rPr>
                <w:b w:val="0"/>
              </w:rPr>
            </w:pPr>
          </w:p>
        </w:tc>
        <w:tc>
          <w:tcPr>
            <w:tcW w:w="4410" w:type="dxa"/>
            <w:tcBorders>
              <w:bottom w:val="single" w:sz="4" w:space="0" w:color="auto"/>
            </w:tcBorders>
            <w:shd w:val="clear" w:color="auto" w:fill="B3B3B3"/>
            <w:vAlign w:val="center"/>
          </w:tcPr>
          <w:p w14:paraId="37861FC9" w14:textId="77777777" w:rsidR="00362CEC" w:rsidRPr="00AB10B9" w:rsidRDefault="00362CEC" w:rsidP="00F47529">
            <w:pPr>
              <w:pStyle w:val="GLTableheading"/>
              <w:spacing w:before="40" w:after="40"/>
              <w:ind w:left="0" w:firstLine="0"/>
              <w:jc w:val="center"/>
              <w:rPr>
                <w:b w:val="0"/>
              </w:rPr>
            </w:pPr>
            <w:bookmarkStart w:id="1238" w:name="_Toc275180837"/>
            <w:bookmarkStart w:id="1239" w:name="_Toc275181065"/>
            <w:bookmarkStart w:id="1240" w:name="_Toc275181844"/>
            <w:bookmarkStart w:id="1241" w:name="_Toc278631878"/>
            <w:r w:rsidRPr="00AB10B9">
              <w:rPr>
                <w:b w:val="0"/>
              </w:rPr>
              <w:t>Significant improvement</w:t>
            </w:r>
            <w:bookmarkEnd w:id="1238"/>
            <w:bookmarkEnd w:id="1239"/>
            <w:bookmarkEnd w:id="1240"/>
            <w:bookmarkEnd w:id="1241"/>
          </w:p>
        </w:tc>
        <w:tc>
          <w:tcPr>
            <w:tcW w:w="4808" w:type="dxa"/>
            <w:tcBorders>
              <w:bottom w:val="single" w:sz="4" w:space="0" w:color="auto"/>
            </w:tcBorders>
            <w:shd w:val="clear" w:color="auto" w:fill="B3B3B3"/>
            <w:vAlign w:val="center"/>
          </w:tcPr>
          <w:p w14:paraId="2F7E387D" w14:textId="77777777" w:rsidR="00362CEC" w:rsidRPr="00AB10B9" w:rsidRDefault="00362CEC" w:rsidP="00F47529">
            <w:pPr>
              <w:pStyle w:val="GLTableheading"/>
              <w:spacing w:before="40" w:after="40"/>
              <w:ind w:left="0" w:firstLine="0"/>
              <w:jc w:val="center"/>
              <w:rPr>
                <w:b w:val="0"/>
              </w:rPr>
            </w:pPr>
            <w:bookmarkStart w:id="1242" w:name="_Toc275180838"/>
            <w:bookmarkStart w:id="1243" w:name="_Toc275181066"/>
            <w:bookmarkStart w:id="1244" w:name="_Toc275181845"/>
            <w:bookmarkStart w:id="1245" w:name="_Toc278631879"/>
            <w:r w:rsidRPr="00AB10B9">
              <w:rPr>
                <w:b w:val="0"/>
              </w:rPr>
              <w:t>No significant improvement</w:t>
            </w:r>
            <w:bookmarkEnd w:id="1242"/>
            <w:bookmarkEnd w:id="1243"/>
            <w:bookmarkEnd w:id="1244"/>
            <w:bookmarkEnd w:id="1245"/>
          </w:p>
        </w:tc>
      </w:tr>
      <w:tr w:rsidR="00362CEC" w:rsidRPr="00AB10B9" w14:paraId="74522DC5" w14:textId="77777777" w:rsidTr="00362CEC">
        <w:tc>
          <w:tcPr>
            <w:tcW w:w="13736" w:type="dxa"/>
            <w:gridSpan w:val="6"/>
            <w:tcBorders>
              <w:bottom w:val="single" w:sz="4" w:space="0" w:color="auto"/>
            </w:tcBorders>
            <w:shd w:val="clear" w:color="auto" w:fill="D9D9D9"/>
            <w:vAlign w:val="center"/>
          </w:tcPr>
          <w:p w14:paraId="64E65B87" w14:textId="77777777" w:rsidR="00362CEC" w:rsidRPr="00AB10B9" w:rsidRDefault="00362CEC" w:rsidP="00F47529">
            <w:pPr>
              <w:pStyle w:val="GLTableheading"/>
              <w:spacing w:before="40" w:after="40"/>
              <w:ind w:left="0" w:firstLine="0"/>
              <w:rPr>
                <w:b w:val="0"/>
                <w:sz w:val="18"/>
                <w:szCs w:val="18"/>
              </w:rPr>
            </w:pPr>
            <w:bookmarkStart w:id="1246" w:name="_Toc275180839"/>
            <w:bookmarkStart w:id="1247" w:name="_Toc275181067"/>
            <w:bookmarkStart w:id="1248" w:name="_Toc275181846"/>
            <w:bookmarkStart w:id="1249" w:name="_Toc278631880"/>
            <w:r w:rsidRPr="00AB10B9">
              <w:rPr>
                <w:b w:val="0"/>
                <w:sz w:val="18"/>
                <w:szCs w:val="18"/>
              </w:rPr>
              <w:t>PEERS/Children’s Friendship Training</w:t>
            </w:r>
            <w:bookmarkEnd w:id="1246"/>
            <w:bookmarkEnd w:id="1247"/>
            <w:bookmarkEnd w:id="1248"/>
            <w:bookmarkEnd w:id="1249"/>
          </w:p>
        </w:tc>
      </w:tr>
      <w:tr w:rsidR="00362CEC" w:rsidRPr="00AB10B9" w14:paraId="6EC157E0" w14:textId="77777777" w:rsidTr="00CD5AD4">
        <w:tc>
          <w:tcPr>
            <w:tcW w:w="1278" w:type="dxa"/>
            <w:shd w:val="clear" w:color="auto" w:fill="auto"/>
            <w:vAlign w:val="center"/>
          </w:tcPr>
          <w:p w14:paraId="1BBEB1FB" w14:textId="5FF45C52" w:rsidR="00362CEC" w:rsidRPr="00AB10B9" w:rsidRDefault="00362CEC" w:rsidP="00CD74CC">
            <w:pPr>
              <w:pStyle w:val="GLTableheading"/>
              <w:spacing w:before="0" w:after="0"/>
              <w:ind w:left="0" w:firstLine="0"/>
              <w:rPr>
                <w:b w:val="0"/>
                <w:sz w:val="16"/>
                <w:szCs w:val="16"/>
              </w:rPr>
            </w:pPr>
            <w:bookmarkStart w:id="1250" w:name="_Toc275180840"/>
            <w:bookmarkStart w:id="1251" w:name="_Toc275181068"/>
            <w:bookmarkStart w:id="1252" w:name="_Toc275181847"/>
            <w:bookmarkStart w:id="1253" w:name="_Toc278631881"/>
            <w:r w:rsidRPr="00AB10B9">
              <w:rPr>
                <w:b w:val="0"/>
                <w:sz w:val="16"/>
                <w:szCs w:val="16"/>
              </w:rPr>
              <w:t xml:space="preserve">Gantmen et al (2012) </w:t>
            </w:r>
            <w:r w:rsidR="00EA1885"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EA1885" w:rsidRPr="00AB10B9">
              <w:rPr>
                <w:b w:val="0"/>
                <w:sz w:val="16"/>
                <w:szCs w:val="16"/>
              </w:rPr>
            </w:r>
            <w:r w:rsidR="00EA1885" w:rsidRPr="00AB10B9">
              <w:rPr>
                <w:b w:val="0"/>
                <w:sz w:val="16"/>
                <w:szCs w:val="16"/>
              </w:rPr>
              <w:fldChar w:fldCharType="separate"/>
            </w:r>
            <w:r w:rsidR="00EA1885" w:rsidRPr="00AB10B9">
              <w:rPr>
                <w:b w:val="0"/>
                <w:noProof/>
                <w:sz w:val="16"/>
                <w:szCs w:val="16"/>
              </w:rPr>
              <w:t>[</w:t>
            </w:r>
            <w:hyperlink w:anchor="_ENREF_30" w:tooltip="Gantman, 2012 #2861" w:history="1">
              <w:r w:rsidR="00CD74CC" w:rsidRPr="00AB10B9">
                <w:rPr>
                  <w:b w:val="0"/>
                  <w:noProof/>
                  <w:sz w:val="16"/>
                  <w:szCs w:val="16"/>
                </w:rPr>
                <w:t>30</w:t>
              </w:r>
            </w:hyperlink>
            <w:r w:rsidR="00EA1885" w:rsidRPr="00AB10B9">
              <w:rPr>
                <w:b w:val="0"/>
                <w:noProof/>
                <w:sz w:val="16"/>
                <w:szCs w:val="16"/>
              </w:rPr>
              <w:t>]</w:t>
            </w:r>
            <w:bookmarkEnd w:id="1250"/>
            <w:bookmarkEnd w:id="1251"/>
            <w:bookmarkEnd w:id="1252"/>
            <w:bookmarkEnd w:id="1253"/>
            <w:r w:rsidR="00EA1885" w:rsidRPr="00AB10B9">
              <w:rPr>
                <w:b w:val="0"/>
                <w:sz w:val="16"/>
                <w:szCs w:val="16"/>
              </w:rPr>
              <w:fldChar w:fldCharType="end"/>
            </w:r>
          </w:p>
        </w:tc>
        <w:tc>
          <w:tcPr>
            <w:tcW w:w="900" w:type="dxa"/>
            <w:shd w:val="clear" w:color="auto" w:fill="auto"/>
            <w:vAlign w:val="center"/>
          </w:tcPr>
          <w:p w14:paraId="7DBEA839" w14:textId="77777777" w:rsidR="00362CEC" w:rsidRPr="00AB10B9" w:rsidRDefault="00362CEC" w:rsidP="00F47529">
            <w:pPr>
              <w:pStyle w:val="GL-Tablebody"/>
              <w:spacing w:before="0" w:after="0"/>
              <w:rPr>
                <w:szCs w:val="16"/>
              </w:rPr>
            </w:pPr>
            <w:r w:rsidRPr="00AB10B9">
              <w:rPr>
                <w:szCs w:val="16"/>
              </w:rPr>
              <w:t>Quality: ?</w:t>
            </w:r>
          </w:p>
          <w:p w14:paraId="16487BD6" w14:textId="77777777" w:rsidR="00362CEC" w:rsidRPr="00AB10B9" w:rsidRDefault="00362CEC" w:rsidP="00F47529">
            <w:pPr>
              <w:pStyle w:val="GL-Tablebody"/>
              <w:spacing w:before="0" w:after="0"/>
              <w:rPr>
                <w:szCs w:val="16"/>
              </w:rPr>
            </w:pPr>
            <w:r w:rsidRPr="00AB10B9">
              <w:rPr>
                <w:szCs w:val="16"/>
              </w:rPr>
              <w:t>US</w:t>
            </w:r>
          </w:p>
        </w:tc>
        <w:tc>
          <w:tcPr>
            <w:tcW w:w="990" w:type="dxa"/>
            <w:shd w:val="clear" w:color="auto" w:fill="auto"/>
            <w:vAlign w:val="center"/>
          </w:tcPr>
          <w:p w14:paraId="75C36E39" w14:textId="77777777" w:rsidR="00362CEC" w:rsidRPr="00AB10B9" w:rsidRDefault="00362CEC" w:rsidP="00F47529">
            <w:pPr>
              <w:pStyle w:val="GLTableheading"/>
              <w:spacing w:before="0" w:after="0"/>
              <w:ind w:left="0" w:firstLine="0"/>
              <w:rPr>
                <w:b w:val="0"/>
                <w:sz w:val="16"/>
                <w:szCs w:val="16"/>
              </w:rPr>
            </w:pPr>
            <w:bookmarkStart w:id="1254" w:name="_Toc275180841"/>
            <w:bookmarkStart w:id="1255" w:name="_Toc275181069"/>
            <w:bookmarkStart w:id="1256" w:name="_Toc275181848"/>
            <w:bookmarkStart w:id="1257" w:name="_Toc278631882"/>
            <w:r w:rsidRPr="00AB10B9">
              <w:rPr>
                <w:b w:val="0"/>
                <w:sz w:val="16"/>
                <w:szCs w:val="16"/>
              </w:rPr>
              <w:t>14 hours</w:t>
            </w:r>
            <w:bookmarkEnd w:id="1254"/>
            <w:bookmarkEnd w:id="1255"/>
            <w:bookmarkEnd w:id="1256"/>
            <w:bookmarkEnd w:id="1257"/>
          </w:p>
        </w:tc>
        <w:tc>
          <w:tcPr>
            <w:tcW w:w="1350" w:type="dxa"/>
            <w:shd w:val="clear" w:color="auto" w:fill="auto"/>
            <w:vAlign w:val="center"/>
          </w:tcPr>
          <w:p w14:paraId="6568645C" w14:textId="77777777" w:rsidR="00362CEC" w:rsidRPr="00AB10B9" w:rsidRDefault="00362CEC" w:rsidP="00F47529">
            <w:pPr>
              <w:pStyle w:val="GL-Tablebody"/>
              <w:spacing w:before="0" w:after="0"/>
              <w:rPr>
                <w:szCs w:val="16"/>
              </w:rPr>
            </w:pPr>
            <w:r w:rsidRPr="00AB10B9">
              <w:rPr>
                <w:szCs w:val="16"/>
              </w:rPr>
              <w:t xml:space="preserve">n=17 </w:t>
            </w:r>
          </w:p>
          <w:p w14:paraId="70DF0DBD" w14:textId="77777777" w:rsidR="00362CEC" w:rsidRPr="00AB10B9" w:rsidRDefault="00362CEC" w:rsidP="00F47529">
            <w:pPr>
              <w:pStyle w:val="GL-Tablebody"/>
              <w:spacing w:before="0" w:after="0"/>
              <w:rPr>
                <w:szCs w:val="16"/>
              </w:rPr>
            </w:pPr>
            <w:r w:rsidRPr="00AB10B9">
              <w:rPr>
                <w:szCs w:val="16"/>
              </w:rPr>
              <w:t xml:space="preserve">M age=20.4 </w:t>
            </w:r>
          </w:p>
        </w:tc>
        <w:tc>
          <w:tcPr>
            <w:tcW w:w="4410" w:type="dxa"/>
            <w:shd w:val="clear" w:color="auto" w:fill="auto"/>
            <w:vAlign w:val="center"/>
          </w:tcPr>
          <w:p w14:paraId="15F23ED5" w14:textId="5E11A6F3" w:rsidR="00362CEC" w:rsidRPr="00AB10B9" w:rsidRDefault="004B30F4" w:rsidP="00362CEC">
            <w:pPr>
              <w:pStyle w:val="GL-Tablebody"/>
              <w:spacing w:before="0" w:after="0" w:line="264" w:lineRule="auto"/>
              <w:rPr>
                <w:szCs w:val="16"/>
              </w:rPr>
            </w:pPr>
            <w:r w:rsidRPr="00AB10B9">
              <w:rPr>
                <w:szCs w:val="16"/>
              </w:rPr>
              <w:t>E</w:t>
            </w:r>
            <w:r w:rsidR="00362CEC" w:rsidRPr="00AB10B9">
              <w:rPr>
                <w:szCs w:val="16"/>
              </w:rPr>
              <w:t xml:space="preserve">mpathy (EQ) (PARENT) </w:t>
            </w:r>
          </w:p>
        </w:tc>
        <w:tc>
          <w:tcPr>
            <w:tcW w:w="4808" w:type="dxa"/>
            <w:shd w:val="clear" w:color="auto" w:fill="auto"/>
            <w:vAlign w:val="center"/>
          </w:tcPr>
          <w:p w14:paraId="0961247C" w14:textId="77777777" w:rsidR="00362CEC" w:rsidRPr="00AB10B9" w:rsidRDefault="00362CEC" w:rsidP="00F47529">
            <w:pPr>
              <w:pStyle w:val="GL-Tablebody"/>
              <w:spacing w:before="0" w:after="0"/>
              <w:rPr>
                <w:szCs w:val="16"/>
              </w:rPr>
            </w:pPr>
          </w:p>
        </w:tc>
      </w:tr>
      <w:tr w:rsidR="00362CEC" w:rsidRPr="00AB10B9" w14:paraId="1ACE9D30" w14:textId="77777777" w:rsidTr="00362CEC">
        <w:tc>
          <w:tcPr>
            <w:tcW w:w="13736" w:type="dxa"/>
            <w:gridSpan w:val="6"/>
            <w:tcBorders>
              <w:bottom w:val="single" w:sz="4" w:space="0" w:color="auto"/>
            </w:tcBorders>
            <w:shd w:val="clear" w:color="auto" w:fill="D9D9D9"/>
            <w:vAlign w:val="center"/>
          </w:tcPr>
          <w:p w14:paraId="5FB41676" w14:textId="77777777" w:rsidR="00362CEC" w:rsidRPr="00AB10B9" w:rsidRDefault="00362CEC" w:rsidP="00F47529">
            <w:pPr>
              <w:pStyle w:val="GLTableheading"/>
              <w:spacing w:before="40" w:after="40"/>
              <w:ind w:left="0" w:firstLine="0"/>
              <w:rPr>
                <w:b w:val="0"/>
                <w:sz w:val="18"/>
                <w:szCs w:val="18"/>
              </w:rPr>
            </w:pPr>
            <w:bookmarkStart w:id="1258" w:name="_Toc275180842"/>
            <w:bookmarkStart w:id="1259" w:name="_Toc275181070"/>
            <w:bookmarkStart w:id="1260" w:name="_Toc275181849"/>
            <w:bookmarkStart w:id="1261" w:name="_Toc278631883"/>
            <w:r w:rsidRPr="00AB10B9">
              <w:rPr>
                <w:b w:val="0"/>
                <w:sz w:val="18"/>
                <w:szCs w:val="18"/>
              </w:rPr>
              <w:t>Intensive Skillstreaming</w:t>
            </w:r>
            <w:bookmarkEnd w:id="1258"/>
            <w:bookmarkEnd w:id="1259"/>
            <w:bookmarkEnd w:id="1260"/>
            <w:bookmarkEnd w:id="1261"/>
          </w:p>
        </w:tc>
      </w:tr>
      <w:tr w:rsidR="00362CEC" w:rsidRPr="00AB10B9" w14:paraId="33DAA7EB" w14:textId="77777777" w:rsidTr="00CD5AD4">
        <w:tc>
          <w:tcPr>
            <w:tcW w:w="1278" w:type="dxa"/>
            <w:shd w:val="clear" w:color="auto" w:fill="auto"/>
            <w:vAlign w:val="center"/>
          </w:tcPr>
          <w:p w14:paraId="0370F8A2" w14:textId="0CEA077B" w:rsidR="00362CEC" w:rsidRPr="00AB10B9" w:rsidRDefault="00362CEC" w:rsidP="00CD74CC">
            <w:pPr>
              <w:pStyle w:val="GLTableheading"/>
              <w:spacing w:before="0" w:after="0"/>
              <w:ind w:left="0" w:firstLine="0"/>
              <w:rPr>
                <w:b w:val="0"/>
                <w:sz w:val="16"/>
                <w:szCs w:val="16"/>
              </w:rPr>
            </w:pPr>
            <w:bookmarkStart w:id="1262" w:name="_Toc275180843"/>
            <w:bookmarkStart w:id="1263" w:name="_Toc275181071"/>
            <w:bookmarkStart w:id="1264" w:name="_Toc275181850"/>
            <w:bookmarkStart w:id="1265" w:name="_Toc278631884"/>
            <w:r w:rsidRPr="00AB10B9">
              <w:rPr>
                <w:b w:val="0"/>
                <w:sz w:val="16"/>
                <w:szCs w:val="16"/>
              </w:rPr>
              <w:t xml:space="preserve">Lopata et al (2010) </w:t>
            </w:r>
            <w:r w:rsidR="008F1D1E"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8F1D1E" w:rsidRPr="00AB10B9">
              <w:rPr>
                <w:b w:val="0"/>
                <w:sz w:val="16"/>
                <w:szCs w:val="16"/>
              </w:rPr>
            </w:r>
            <w:r w:rsidR="008F1D1E" w:rsidRPr="00AB10B9">
              <w:rPr>
                <w:b w:val="0"/>
                <w:sz w:val="16"/>
                <w:szCs w:val="16"/>
              </w:rPr>
              <w:fldChar w:fldCharType="separate"/>
            </w:r>
            <w:r w:rsidR="008F1D1E" w:rsidRPr="00AB10B9">
              <w:rPr>
                <w:b w:val="0"/>
                <w:noProof/>
                <w:sz w:val="16"/>
                <w:szCs w:val="16"/>
              </w:rPr>
              <w:t>[</w:t>
            </w:r>
            <w:hyperlink w:anchor="_ENREF_33" w:tooltip="Lopata, 2010 #2865" w:history="1">
              <w:r w:rsidR="00CD74CC" w:rsidRPr="00AB10B9">
                <w:rPr>
                  <w:b w:val="0"/>
                  <w:noProof/>
                  <w:sz w:val="16"/>
                  <w:szCs w:val="16"/>
                </w:rPr>
                <w:t>33</w:t>
              </w:r>
            </w:hyperlink>
            <w:r w:rsidR="008F1D1E" w:rsidRPr="00AB10B9">
              <w:rPr>
                <w:b w:val="0"/>
                <w:noProof/>
                <w:sz w:val="16"/>
                <w:szCs w:val="16"/>
              </w:rPr>
              <w:t>]</w:t>
            </w:r>
            <w:bookmarkEnd w:id="1262"/>
            <w:bookmarkEnd w:id="1263"/>
            <w:bookmarkEnd w:id="1264"/>
            <w:bookmarkEnd w:id="1265"/>
            <w:r w:rsidR="008F1D1E" w:rsidRPr="00AB10B9">
              <w:rPr>
                <w:b w:val="0"/>
                <w:sz w:val="16"/>
                <w:szCs w:val="16"/>
              </w:rPr>
              <w:fldChar w:fldCharType="end"/>
            </w:r>
          </w:p>
        </w:tc>
        <w:tc>
          <w:tcPr>
            <w:tcW w:w="900" w:type="dxa"/>
            <w:shd w:val="clear" w:color="auto" w:fill="auto"/>
            <w:vAlign w:val="center"/>
          </w:tcPr>
          <w:p w14:paraId="1FFF0930" w14:textId="77777777" w:rsidR="00362CEC" w:rsidRPr="00AB10B9" w:rsidRDefault="00362CEC" w:rsidP="00F47529">
            <w:pPr>
              <w:pStyle w:val="GL-Tablebody"/>
              <w:spacing w:before="0" w:after="0"/>
              <w:rPr>
                <w:szCs w:val="16"/>
              </w:rPr>
            </w:pPr>
            <w:r w:rsidRPr="00AB10B9">
              <w:rPr>
                <w:szCs w:val="16"/>
              </w:rPr>
              <w:t xml:space="preserve">Quality: ? </w:t>
            </w:r>
          </w:p>
          <w:p w14:paraId="161041F8" w14:textId="77777777" w:rsidR="00362CEC" w:rsidRPr="00AB10B9" w:rsidRDefault="00362CEC" w:rsidP="00F47529">
            <w:pPr>
              <w:pStyle w:val="GLTableheading"/>
              <w:spacing w:before="0" w:after="0"/>
              <w:ind w:left="0" w:firstLine="0"/>
              <w:rPr>
                <w:b w:val="0"/>
                <w:sz w:val="16"/>
                <w:szCs w:val="16"/>
              </w:rPr>
            </w:pPr>
            <w:bookmarkStart w:id="1266" w:name="_Toc275180844"/>
            <w:bookmarkStart w:id="1267" w:name="_Toc275181072"/>
            <w:bookmarkStart w:id="1268" w:name="_Toc275181851"/>
            <w:bookmarkStart w:id="1269" w:name="_Toc278631885"/>
            <w:r w:rsidRPr="00AB10B9">
              <w:rPr>
                <w:b w:val="0"/>
                <w:sz w:val="16"/>
                <w:szCs w:val="16"/>
              </w:rPr>
              <w:t>US</w:t>
            </w:r>
            <w:bookmarkEnd w:id="1266"/>
            <w:bookmarkEnd w:id="1267"/>
            <w:bookmarkEnd w:id="1268"/>
            <w:bookmarkEnd w:id="1269"/>
          </w:p>
        </w:tc>
        <w:tc>
          <w:tcPr>
            <w:tcW w:w="990" w:type="dxa"/>
            <w:shd w:val="clear" w:color="auto" w:fill="auto"/>
            <w:vAlign w:val="center"/>
          </w:tcPr>
          <w:p w14:paraId="08BF7E2B" w14:textId="77777777" w:rsidR="00362CEC" w:rsidRPr="00AB10B9" w:rsidRDefault="00362CEC" w:rsidP="00F47529">
            <w:pPr>
              <w:pStyle w:val="GLTableheading"/>
              <w:spacing w:before="0" w:after="0"/>
              <w:ind w:left="0" w:firstLine="0"/>
              <w:rPr>
                <w:b w:val="0"/>
                <w:sz w:val="16"/>
                <w:szCs w:val="16"/>
              </w:rPr>
            </w:pPr>
            <w:bookmarkStart w:id="1270" w:name="_Toc275180845"/>
            <w:bookmarkStart w:id="1271" w:name="_Toc275181073"/>
            <w:bookmarkStart w:id="1272" w:name="_Toc275181852"/>
            <w:bookmarkStart w:id="1273" w:name="_Toc278631886"/>
            <w:r w:rsidRPr="00AB10B9">
              <w:rPr>
                <w:b w:val="0"/>
                <w:sz w:val="16"/>
                <w:szCs w:val="16"/>
              </w:rPr>
              <w:t>46 hours</w:t>
            </w:r>
            <w:bookmarkEnd w:id="1270"/>
            <w:bookmarkEnd w:id="1271"/>
            <w:bookmarkEnd w:id="1272"/>
            <w:bookmarkEnd w:id="1273"/>
          </w:p>
        </w:tc>
        <w:tc>
          <w:tcPr>
            <w:tcW w:w="1350" w:type="dxa"/>
            <w:shd w:val="clear" w:color="auto" w:fill="auto"/>
            <w:vAlign w:val="center"/>
          </w:tcPr>
          <w:p w14:paraId="3557FE81" w14:textId="77777777" w:rsidR="00362CEC" w:rsidRPr="00AB10B9" w:rsidRDefault="00362CEC" w:rsidP="00F47529">
            <w:pPr>
              <w:pStyle w:val="GL-Tablebody"/>
              <w:spacing w:before="0" w:after="0"/>
              <w:rPr>
                <w:szCs w:val="16"/>
              </w:rPr>
            </w:pPr>
            <w:r w:rsidRPr="00AB10B9">
              <w:rPr>
                <w:szCs w:val="16"/>
              </w:rPr>
              <w:t xml:space="preserve">n=36 </w:t>
            </w:r>
          </w:p>
          <w:p w14:paraId="0BCB6E43" w14:textId="77777777" w:rsidR="00362CEC" w:rsidRPr="00AB10B9" w:rsidRDefault="00362CEC" w:rsidP="00F47529">
            <w:pPr>
              <w:pStyle w:val="GL-Tablebody"/>
              <w:spacing w:before="0" w:after="0"/>
              <w:rPr>
                <w:b/>
                <w:szCs w:val="16"/>
              </w:rPr>
            </w:pPr>
            <w:r w:rsidRPr="00AB10B9">
              <w:rPr>
                <w:szCs w:val="16"/>
              </w:rPr>
              <w:t xml:space="preserve">M age=9.5 </w:t>
            </w:r>
          </w:p>
        </w:tc>
        <w:tc>
          <w:tcPr>
            <w:tcW w:w="4410" w:type="dxa"/>
            <w:shd w:val="clear" w:color="auto" w:fill="auto"/>
            <w:vAlign w:val="center"/>
          </w:tcPr>
          <w:p w14:paraId="58607F9B" w14:textId="1F37F726" w:rsidR="00362CEC" w:rsidRPr="00AB10B9" w:rsidRDefault="00362CEC" w:rsidP="00F47529">
            <w:pPr>
              <w:pStyle w:val="GL-Tablebody"/>
              <w:spacing w:before="0" w:after="0"/>
              <w:rPr>
                <w:i/>
                <w:szCs w:val="16"/>
              </w:rPr>
            </w:pPr>
          </w:p>
        </w:tc>
        <w:tc>
          <w:tcPr>
            <w:tcW w:w="4808" w:type="dxa"/>
            <w:shd w:val="clear" w:color="auto" w:fill="auto"/>
            <w:vAlign w:val="center"/>
          </w:tcPr>
          <w:p w14:paraId="090C31AE" w14:textId="6BFD23E6" w:rsidR="00362CEC" w:rsidRPr="00AB10B9" w:rsidRDefault="007D0DA7" w:rsidP="00F47529">
            <w:pPr>
              <w:pStyle w:val="GL-Tablebody"/>
              <w:spacing w:before="0" w:after="0"/>
              <w:rPr>
                <w:i/>
                <w:szCs w:val="16"/>
              </w:rPr>
            </w:pPr>
            <w:r w:rsidRPr="00AB10B9">
              <w:rPr>
                <w:szCs w:val="16"/>
              </w:rPr>
              <w:t>Emotion recognition (DANVA-2) (CHILD)</w:t>
            </w:r>
          </w:p>
        </w:tc>
      </w:tr>
      <w:tr w:rsidR="00362CEC" w:rsidRPr="00AB10B9" w14:paraId="7421CDAE" w14:textId="77777777" w:rsidTr="00CD5AD4">
        <w:tc>
          <w:tcPr>
            <w:tcW w:w="1278" w:type="dxa"/>
            <w:shd w:val="clear" w:color="auto" w:fill="auto"/>
            <w:vAlign w:val="center"/>
          </w:tcPr>
          <w:p w14:paraId="6668B5B0" w14:textId="5C10B5AF" w:rsidR="00362CEC" w:rsidRPr="00AB10B9" w:rsidRDefault="00362CEC" w:rsidP="00CD74CC">
            <w:pPr>
              <w:pStyle w:val="GLTableheading"/>
              <w:spacing w:before="0" w:after="0"/>
              <w:ind w:left="0" w:firstLine="0"/>
              <w:rPr>
                <w:b w:val="0"/>
                <w:sz w:val="16"/>
                <w:szCs w:val="16"/>
              </w:rPr>
            </w:pPr>
            <w:bookmarkStart w:id="1274" w:name="_Toc275180846"/>
            <w:bookmarkStart w:id="1275" w:name="_Toc275181074"/>
            <w:bookmarkStart w:id="1276" w:name="_Toc275181853"/>
            <w:bookmarkStart w:id="1277" w:name="_Toc278631887"/>
            <w:r w:rsidRPr="00AB10B9">
              <w:rPr>
                <w:b w:val="0"/>
                <w:sz w:val="16"/>
                <w:szCs w:val="16"/>
              </w:rPr>
              <w:t xml:space="preserve">Thomeer et al (2012) </w:t>
            </w:r>
            <w:r w:rsidR="008F1D1E" w:rsidRPr="00AB10B9">
              <w:rPr>
                <w:b w:val="0"/>
                <w:sz w:val="16"/>
                <w:szCs w:val="16"/>
              </w:rPr>
              <w:fldChar w:fldCharType="begin"/>
            </w:r>
            <w:r w:rsidR="008F1D1E" w:rsidRPr="00AB10B9">
              <w:rPr>
                <w:b w:val="0"/>
                <w:sz w:val="16"/>
                <w:szCs w:val="16"/>
              </w:rPr>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34" w:tooltip="Thomeer, 2012 #2866" w:history="1">
              <w:r w:rsidR="00CD74CC" w:rsidRPr="00AB10B9">
                <w:rPr>
                  <w:b w:val="0"/>
                  <w:noProof/>
                  <w:sz w:val="16"/>
                  <w:szCs w:val="16"/>
                </w:rPr>
                <w:t>34</w:t>
              </w:r>
            </w:hyperlink>
            <w:r w:rsidR="008F1D1E" w:rsidRPr="00AB10B9">
              <w:rPr>
                <w:b w:val="0"/>
                <w:noProof/>
                <w:sz w:val="16"/>
                <w:szCs w:val="16"/>
              </w:rPr>
              <w:t>]</w:t>
            </w:r>
            <w:bookmarkEnd w:id="1274"/>
            <w:bookmarkEnd w:id="1275"/>
            <w:bookmarkEnd w:id="1276"/>
            <w:bookmarkEnd w:id="1277"/>
            <w:r w:rsidR="008F1D1E" w:rsidRPr="00AB10B9">
              <w:rPr>
                <w:b w:val="0"/>
                <w:sz w:val="16"/>
                <w:szCs w:val="16"/>
              </w:rPr>
              <w:fldChar w:fldCharType="end"/>
            </w:r>
          </w:p>
        </w:tc>
        <w:tc>
          <w:tcPr>
            <w:tcW w:w="900" w:type="dxa"/>
            <w:shd w:val="clear" w:color="auto" w:fill="auto"/>
            <w:vAlign w:val="center"/>
          </w:tcPr>
          <w:p w14:paraId="5A0F208A" w14:textId="77777777" w:rsidR="00362CEC" w:rsidRPr="00AB10B9" w:rsidRDefault="00362CEC" w:rsidP="00F47529">
            <w:pPr>
              <w:pStyle w:val="GL-Tablebody"/>
              <w:spacing w:before="0" w:after="0"/>
              <w:rPr>
                <w:szCs w:val="16"/>
              </w:rPr>
            </w:pPr>
            <w:r w:rsidRPr="00AB10B9">
              <w:rPr>
                <w:szCs w:val="16"/>
              </w:rPr>
              <w:t>Quality: +</w:t>
            </w:r>
          </w:p>
          <w:p w14:paraId="116034CA" w14:textId="77777777" w:rsidR="00362CEC" w:rsidRPr="00AB10B9" w:rsidRDefault="00362CEC" w:rsidP="00F47529">
            <w:pPr>
              <w:pStyle w:val="GL-Tablebody"/>
              <w:spacing w:before="0" w:after="0"/>
              <w:rPr>
                <w:szCs w:val="16"/>
              </w:rPr>
            </w:pPr>
            <w:r w:rsidRPr="00AB10B9">
              <w:rPr>
                <w:szCs w:val="16"/>
              </w:rPr>
              <w:t>US</w:t>
            </w:r>
          </w:p>
        </w:tc>
        <w:tc>
          <w:tcPr>
            <w:tcW w:w="990" w:type="dxa"/>
            <w:shd w:val="clear" w:color="auto" w:fill="auto"/>
            <w:vAlign w:val="center"/>
          </w:tcPr>
          <w:p w14:paraId="32D5D704" w14:textId="77777777" w:rsidR="00362CEC" w:rsidRPr="00AB10B9" w:rsidRDefault="00362CEC" w:rsidP="00F47529">
            <w:pPr>
              <w:pStyle w:val="GLTableheading"/>
              <w:spacing w:before="0" w:after="0"/>
              <w:ind w:left="0" w:firstLine="0"/>
              <w:rPr>
                <w:b w:val="0"/>
                <w:sz w:val="16"/>
                <w:szCs w:val="16"/>
              </w:rPr>
            </w:pPr>
            <w:bookmarkStart w:id="1278" w:name="_Toc275180847"/>
            <w:bookmarkStart w:id="1279" w:name="_Toc275181075"/>
            <w:bookmarkStart w:id="1280" w:name="_Toc275181854"/>
            <w:bookmarkStart w:id="1281" w:name="_Toc278631888"/>
            <w:r w:rsidRPr="00AB10B9">
              <w:rPr>
                <w:b w:val="0"/>
                <w:sz w:val="16"/>
                <w:szCs w:val="16"/>
              </w:rPr>
              <w:t>46 hours</w:t>
            </w:r>
            <w:bookmarkEnd w:id="1278"/>
            <w:bookmarkEnd w:id="1279"/>
            <w:bookmarkEnd w:id="1280"/>
            <w:bookmarkEnd w:id="1281"/>
          </w:p>
        </w:tc>
        <w:tc>
          <w:tcPr>
            <w:tcW w:w="1350" w:type="dxa"/>
            <w:shd w:val="clear" w:color="auto" w:fill="auto"/>
            <w:vAlign w:val="center"/>
          </w:tcPr>
          <w:p w14:paraId="50A67FAE" w14:textId="77777777" w:rsidR="00362CEC" w:rsidRPr="00AB10B9" w:rsidRDefault="00362CEC" w:rsidP="00F47529">
            <w:pPr>
              <w:pStyle w:val="GL-Tablebody"/>
              <w:spacing w:before="0" w:after="0"/>
              <w:rPr>
                <w:szCs w:val="16"/>
              </w:rPr>
            </w:pPr>
            <w:r w:rsidRPr="00AB10B9">
              <w:rPr>
                <w:szCs w:val="16"/>
              </w:rPr>
              <w:t xml:space="preserve">n=35 </w:t>
            </w:r>
          </w:p>
          <w:p w14:paraId="1E7D1E24" w14:textId="77777777" w:rsidR="00362CEC" w:rsidRPr="00AB10B9" w:rsidRDefault="00362CEC" w:rsidP="00F47529">
            <w:pPr>
              <w:pStyle w:val="GL-Tablebody"/>
              <w:spacing w:before="0" w:after="0"/>
              <w:rPr>
                <w:szCs w:val="16"/>
              </w:rPr>
            </w:pPr>
            <w:r w:rsidRPr="00AB10B9">
              <w:rPr>
                <w:szCs w:val="16"/>
              </w:rPr>
              <w:t xml:space="preserve">M age=9.3 </w:t>
            </w:r>
          </w:p>
        </w:tc>
        <w:tc>
          <w:tcPr>
            <w:tcW w:w="4410" w:type="dxa"/>
            <w:shd w:val="clear" w:color="auto" w:fill="auto"/>
            <w:vAlign w:val="center"/>
          </w:tcPr>
          <w:p w14:paraId="51488386" w14:textId="78E25DDE" w:rsidR="00362CEC" w:rsidRPr="00AB10B9" w:rsidRDefault="00362CEC" w:rsidP="00F47529">
            <w:pPr>
              <w:pStyle w:val="GL-Tablebody"/>
              <w:spacing w:before="0" w:after="0"/>
              <w:rPr>
                <w:i/>
                <w:szCs w:val="16"/>
              </w:rPr>
            </w:pPr>
          </w:p>
        </w:tc>
        <w:tc>
          <w:tcPr>
            <w:tcW w:w="4808" w:type="dxa"/>
            <w:shd w:val="clear" w:color="auto" w:fill="auto"/>
            <w:vAlign w:val="center"/>
          </w:tcPr>
          <w:p w14:paraId="65EA99F9" w14:textId="4FB26558" w:rsidR="00362CEC" w:rsidRPr="00AB10B9" w:rsidRDefault="007D0DA7" w:rsidP="00F47529">
            <w:pPr>
              <w:pStyle w:val="GL-Tablebody"/>
              <w:spacing w:before="0" w:after="0"/>
              <w:rPr>
                <w:i/>
                <w:szCs w:val="16"/>
              </w:rPr>
            </w:pPr>
            <w:r w:rsidRPr="00AB10B9">
              <w:rPr>
                <w:szCs w:val="16"/>
              </w:rPr>
              <w:t>Emotion recognition (DANVA-2) (CHILD)</w:t>
            </w:r>
          </w:p>
        </w:tc>
      </w:tr>
      <w:tr w:rsidR="00362CEC" w:rsidRPr="00AB10B9" w14:paraId="591246B4" w14:textId="77777777" w:rsidTr="00362CEC">
        <w:tc>
          <w:tcPr>
            <w:tcW w:w="13736" w:type="dxa"/>
            <w:gridSpan w:val="6"/>
            <w:tcBorders>
              <w:bottom w:val="single" w:sz="4" w:space="0" w:color="auto"/>
            </w:tcBorders>
            <w:shd w:val="clear" w:color="auto" w:fill="D9D9D9"/>
            <w:vAlign w:val="center"/>
          </w:tcPr>
          <w:p w14:paraId="4FDC7F73" w14:textId="77777777" w:rsidR="00362CEC" w:rsidRPr="00AB10B9" w:rsidRDefault="00362CEC" w:rsidP="00F47529">
            <w:pPr>
              <w:pStyle w:val="GLTableheading"/>
              <w:spacing w:before="40" w:after="40"/>
              <w:ind w:left="0" w:firstLine="0"/>
              <w:rPr>
                <w:b w:val="0"/>
                <w:sz w:val="18"/>
                <w:szCs w:val="18"/>
              </w:rPr>
            </w:pPr>
            <w:bookmarkStart w:id="1282" w:name="_Toc275180848"/>
            <w:bookmarkStart w:id="1283" w:name="_Toc275181076"/>
            <w:bookmarkStart w:id="1284" w:name="_Toc275181855"/>
            <w:bookmarkStart w:id="1285" w:name="_Toc278631889"/>
            <w:r w:rsidRPr="00AB10B9">
              <w:rPr>
                <w:b w:val="0"/>
                <w:sz w:val="18"/>
                <w:szCs w:val="18"/>
              </w:rPr>
              <w:t>Multimodal skills training with computer game component (Junior Detective Training Program)</w:t>
            </w:r>
            <w:bookmarkEnd w:id="1282"/>
            <w:bookmarkEnd w:id="1283"/>
            <w:bookmarkEnd w:id="1284"/>
            <w:bookmarkEnd w:id="1285"/>
          </w:p>
        </w:tc>
      </w:tr>
      <w:tr w:rsidR="00362CEC" w:rsidRPr="00AB10B9" w14:paraId="20FA6B34" w14:textId="77777777" w:rsidTr="00CD5AD4">
        <w:tc>
          <w:tcPr>
            <w:tcW w:w="1278" w:type="dxa"/>
            <w:shd w:val="clear" w:color="auto" w:fill="auto"/>
            <w:vAlign w:val="center"/>
          </w:tcPr>
          <w:p w14:paraId="2D2F3EC2" w14:textId="7A6E91EF" w:rsidR="00362CEC" w:rsidRPr="00AB10B9" w:rsidRDefault="00362CEC" w:rsidP="00CD74CC">
            <w:pPr>
              <w:pStyle w:val="GLTableheading"/>
              <w:spacing w:before="0" w:after="0"/>
              <w:ind w:left="0" w:firstLine="0"/>
              <w:rPr>
                <w:b w:val="0"/>
                <w:sz w:val="16"/>
                <w:szCs w:val="16"/>
              </w:rPr>
            </w:pPr>
            <w:bookmarkStart w:id="1286" w:name="_Toc275180849"/>
            <w:bookmarkStart w:id="1287" w:name="_Toc275181077"/>
            <w:bookmarkStart w:id="1288" w:name="_Toc275181856"/>
            <w:bookmarkStart w:id="1289" w:name="_Toc278631890"/>
            <w:r w:rsidRPr="00AB10B9">
              <w:rPr>
                <w:b w:val="0"/>
                <w:sz w:val="16"/>
                <w:szCs w:val="16"/>
              </w:rPr>
              <w:t>Beaumont and Sofronoff (2008)</w:t>
            </w:r>
            <w:r w:rsidR="008F1D1E" w:rsidRPr="00AB10B9">
              <w:rPr>
                <w:b w:val="0"/>
                <w:sz w:val="16"/>
                <w:szCs w:val="16"/>
              </w:rPr>
              <w:t xml:space="preserve"> </w:t>
            </w:r>
            <w:r w:rsidR="008F1D1E" w:rsidRPr="00AB10B9">
              <w:rPr>
                <w:b w:val="0"/>
                <w:sz w:val="16"/>
                <w:szCs w:val="16"/>
              </w:rPr>
              <w:fldChar w:fldCharType="begin"/>
            </w:r>
            <w:r w:rsidR="00CD74CC" w:rsidRPr="00AB10B9">
              <w:rPr>
                <w:b w:val="0"/>
                <w:sz w:val="16"/>
                <w:szCs w:val="16"/>
              </w:rPr>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29" w:tooltip="Beaumont, 2008 #1872" w:history="1">
              <w:r w:rsidR="00CD74CC" w:rsidRPr="00AB10B9">
                <w:rPr>
                  <w:b w:val="0"/>
                  <w:noProof/>
                  <w:sz w:val="16"/>
                  <w:szCs w:val="16"/>
                </w:rPr>
                <w:t>29</w:t>
              </w:r>
            </w:hyperlink>
            <w:r w:rsidR="008F1D1E" w:rsidRPr="00AB10B9">
              <w:rPr>
                <w:b w:val="0"/>
                <w:noProof/>
                <w:sz w:val="16"/>
                <w:szCs w:val="16"/>
              </w:rPr>
              <w:t>]</w:t>
            </w:r>
            <w:bookmarkEnd w:id="1286"/>
            <w:bookmarkEnd w:id="1287"/>
            <w:bookmarkEnd w:id="1288"/>
            <w:bookmarkEnd w:id="1289"/>
            <w:r w:rsidR="008F1D1E" w:rsidRPr="00AB10B9">
              <w:rPr>
                <w:b w:val="0"/>
                <w:sz w:val="16"/>
                <w:szCs w:val="16"/>
              </w:rPr>
              <w:fldChar w:fldCharType="end"/>
            </w:r>
          </w:p>
        </w:tc>
        <w:tc>
          <w:tcPr>
            <w:tcW w:w="900" w:type="dxa"/>
            <w:shd w:val="clear" w:color="auto" w:fill="auto"/>
            <w:vAlign w:val="center"/>
          </w:tcPr>
          <w:p w14:paraId="08876A60" w14:textId="77777777" w:rsidR="00362CEC" w:rsidRPr="00AB10B9" w:rsidRDefault="00362CEC" w:rsidP="00F47529">
            <w:pPr>
              <w:pStyle w:val="GL-Tablebody"/>
              <w:rPr>
                <w:szCs w:val="16"/>
              </w:rPr>
            </w:pPr>
            <w:r w:rsidRPr="00AB10B9">
              <w:rPr>
                <w:szCs w:val="16"/>
              </w:rPr>
              <w:t>Quality: +</w:t>
            </w:r>
          </w:p>
          <w:p w14:paraId="4E08ACCE" w14:textId="77777777" w:rsidR="00362CEC" w:rsidRPr="00AB10B9" w:rsidRDefault="00362CEC" w:rsidP="00F47529">
            <w:pPr>
              <w:pStyle w:val="GLTableheading"/>
              <w:spacing w:before="0" w:after="0"/>
              <w:ind w:left="0" w:firstLine="0"/>
              <w:rPr>
                <w:b w:val="0"/>
                <w:sz w:val="16"/>
                <w:szCs w:val="16"/>
              </w:rPr>
            </w:pPr>
            <w:bookmarkStart w:id="1290" w:name="_Toc275180850"/>
            <w:bookmarkStart w:id="1291" w:name="_Toc275181078"/>
            <w:bookmarkStart w:id="1292" w:name="_Toc275181857"/>
            <w:bookmarkStart w:id="1293" w:name="_Toc278631891"/>
            <w:r w:rsidRPr="00AB10B9">
              <w:rPr>
                <w:b w:val="0"/>
                <w:sz w:val="16"/>
                <w:szCs w:val="16"/>
              </w:rPr>
              <w:t>Australia</w:t>
            </w:r>
            <w:bookmarkEnd w:id="1290"/>
            <w:bookmarkEnd w:id="1291"/>
            <w:bookmarkEnd w:id="1292"/>
            <w:bookmarkEnd w:id="1293"/>
          </w:p>
        </w:tc>
        <w:tc>
          <w:tcPr>
            <w:tcW w:w="990" w:type="dxa"/>
            <w:shd w:val="clear" w:color="auto" w:fill="auto"/>
            <w:vAlign w:val="center"/>
          </w:tcPr>
          <w:p w14:paraId="3DDA4310" w14:textId="77777777" w:rsidR="00362CEC" w:rsidRPr="00AB10B9" w:rsidRDefault="00362CEC" w:rsidP="00F47529">
            <w:pPr>
              <w:pStyle w:val="GLTableheading"/>
              <w:spacing w:before="0" w:after="0"/>
              <w:ind w:left="0" w:firstLine="0"/>
              <w:rPr>
                <w:b w:val="0"/>
                <w:sz w:val="16"/>
                <w:szCs w:val="16"/>
              </w:rPr>
            </w:pPr>
            <w:bookmarkStart w:id="1294" w:name="_Toc275180851"/>
            <w:bookmarkStart w:id="1295" w:name="_Toc275181079"/>
            <w:bookmarkStart w:id="1296" w:name="_Toc275181858"/>
            <w:bookmarkStart w:id="1297" w:name="_Toc278631892"/>
            <w:r w:rsidRPr="00AB10B9">
              <w:rPr>
                <w:b w:val="0"/>
                <w:sz w:val="16"/>
                <w:szCs w:val="16"/>
              </w:rPr>
              <w:t>16 hours</w:t>
            </w:r>
            <w:bookmarkEnd w:id="1294"/>
            <w:bookmarkEnd w:id="1295"/>
            <w:bookmarkEnd w:id="1296"/>
            <w:bookmarkEnd w:id="1297"/>
            <w:r w:rsidRPr="00AB10B9">
              <w:rPr>
                <w:b w:val="0"/>
                <w:sz w:val="16"/>
                <w:szCs w:val="16"/>
              </w:rPr>
              <w:t xml:space="preserve"> </w:t>
            </w:r>
          </w:p>
        </w:tc>
        <w:tc>
          <w:tcPr>
            <w:tcW w:w="1350" w:type="dxa"/>
            <w:shd w:val="clear" w:color="auto" w:fill="auto"/>
            <w:vAlign w:val="center"/>
          </w:tcPr>
          <w:p w14:paraId="794B89B0" w14:textId="77777777" w:rsidR="00362CEC" w:rsidRPr="00AB10B9" w:rsidRDefault="00362CEC" w:rsidP="00F47529">
            <w:pPr>
              <w:pStyle w:val="GL-Tablebody"/>
              <w:rPr>
                <w:szCs w:val="16"/>
              </w:rPr>
            </w:pPr>
            <w:r w:rsidRPr="00AB10B9">
              <w:rPr>
                <w:szCs w:val="16"/>
              </w:rPr>
              <w:t xml:space="preserve">n=49 </w:t>
            </w:r>
          </w:p>
          <w:p w14:paraId="61EE0CB6" w14:textId="77777777" w:rsidR="00362CEC" w:rsidRPr="00AB10B9" w:rsidRDefault="00362CEC" w:rsidP="00F47529">
            <w:pPr>
              <w:pStyle w:val="GL-Tablebody"/>
              <w:rPr>
                <w:b/>
                <w:szCs w:val="16"/>
              </w:rPr>
            </w:pPr>
            <w:r w:rsidRPr="00AB10B9">
              <w:rPr>
                <w:szCs w:val="16"/>
              </w:rPr>
              <w:t xml:space="preserve">M age=9.7 </w:t>
            </w:r>
          </w:p>
        </w:tc>
        <w:tc>
          <w:tcPr>
            <w:tcW w:w="4410" w:type="dxa"/>
            <w:shd w:val="clear" w:color="auto" w:fill="auto"/>
            <w:vAlign w:val="center"/>
          </w:tcPr>
          <w:p w14:paraId="6B871E72" w14:textId="77777777" w:rsidR="00003DA8" w:rsidRPr="00AB10B9" w:rsidRDefault="00003DA8" w:rsidP="00003DA8">
            <w:pPr>
              <w:pStyle w:val="GL-Tablebody"/>
              <w:rPr>
                <w:szCs w:val="16"/>
              </w:rPr>
            </w:pPr>
            <w:r w:rsidRPr="00AB10B9">
              <w:rPr>
                <w:szCs w:val="16"/>
              </w:rPr>
              <w:t>Emotion management (anxiety) (ASSESSOR)</w:t>
            </w:r>
          </w:p>
          <w:p w14:paraId="076F51A8" w14:textId="39A7E07E" w:rsidR="00362CEC" w:rsidRPr="00AB10B9" w:rsidRDefault="00003DA8" w:rsidP="00003DA8">
            <w:pPr>
              <w:pStyle w:val="GL-Tablebody"/>
              <w:rPr>
                <w:szCs w:val="16"/>
              </w:rPr>
            </w:pPr>
            <w:r w:rsidRPr="00AB10B9">
              <w:rPr>
                <w:szCs w:val="16"/>
              </w:rPr>
              <w:t>Emotion management (bullying) (ASSESSOR)</w:t>
            </w:r>
          </w:p>
        </w:tc>
        <w:tc>
          <w:tcPr>
            <w:tcW w:w="4808" w:type="dxa"/>
            <w:shd w:val="clear" w:color="auto" w:fill="auto"/>
            <w:vAlign w:val="center"/>
          </w:tcPr>
          <w:p w14:paraId="4B26AC1A" w14:textId="2C5D4B1A" w:rsidR="00716A8A" w:rsidRPr="00AB10B9" w:rsidRDefault="00716A8A" w:rsidP="00716A8A">
            <w:pPr>
              <w:pStyle w:val="GL-Tablebody"/>
              <w:rPr>
                <w:szCs w:val="16"/>
              </w:rPr>
            </w:pPr>
            <w:r w:rsidRPr="00AB10B9">
              <w:rPr>
                <w:szCs w:val="16"/>
              </w:rPr>
              <w:t>Emotion recognition: facial expression (</w:t>
            </w:r>
            <w:r w:rsidR="00EE225E" w:rsidRPr="00AB10B9">
              <w:rPr>
                <w:szCs w:val="16"/>
              </w:rPr>
              <w:t>ASSESSOR</w:t>
            </w:r>
            <w:r w:rsidRPr="00AB10B9">
              <w:rPr>
                <w:szCs w:val="16"/>
              </w:rPr>
              <w:t>)</w:t>
            </w:r>
          </w:p>
          <w:p w14:paraId="0DAC2B01" w14:textId="165FB11E" w:rsidR="00362CEC" w:rsidRPr="00AB10B9" w:rsidRDefault="00716A8A" w:rsidP="00716A8A">
            <w:pPr>
              <w:pStyle w:val="GL-Tablebody"/>
              <w:rPr>
                <w:szCs w:val="16"/>
              </w:rPr>
            </w:pPr>
            <w:r w:rsidRPr="00AB10B9">
              <w:rPr>
                <w:szCs w:val="16"/>
              </w:rPr>
              <w:t>Emotion recognition: posture cues expression (</w:t>
            </w:r>
            <w:r w:rsidR="00EE225E" w:rsidRPr="00AB10B9">
              <w:rPr>
                <w:szCs w:val="16"/>
              </w:rPr>
              <w:t>ASSESSOR</w:t>
            </w:r>
            <w:r w:rsidRPr="00AB10B9">
              <w:rPr>
                <w:szCs w:val="16"/>
              </w:rPr>
              <w:t>)</w:t>
            </w:r>
          </w:p>
        </w:tc>
      </w:tr>
      <w:tr w:rsidR="00362CEC" w:rsidRPr="00AB10B9" w14:paraId="0FD957F2" w14:textId="77777777" w:rsidTr="00362CEC">
        <w:tc>
          <w:tcPr>
            <w:tcW w:w="13736" w:type="dxa"/>
            <w:gridSpan w:val="6"/>
            <w:tcBorders>
              <w:bottom w:val="single" w:sz="4" w:space="0" w:color="auto"/>
            </w:tcBorders>
            <w:shd w:val="clear" w:color="auto" w:fill="D9D9D9"/>
            <w:vAlign w:val="center"/>
          </w:tcPr>
          <w:p w14:paraId="4707C33A" w14:textId="77777777" w:rsidR="00362CEC" w:rsidRPr="00AB10B9" w:rsidRDefault="00362CEC" w:rsidP="00F47529">
            <w:pPr>
              <w:pStyle w:val="GLTableheading"/>
              <w:spacing w:before="40" w:after="40"/>
              <w:ind w:left="0" w:firstLine="0"/>
              <w:rPr>
                <w:b w:val="0"/>
                <w:sz w:val="18"/>
                <w:szCs w:val="18"/>
              </w:rPr>
            </w:pPr>
            <w:bookmarkStart w:id="1298" w:name="_Toc275180852"/>
            <w:bookmarkStart w:id="1299" w:name="_Toc275181080"/>
            <w:bookmarkStart w:id="1300" w:name="_Toc275181859"/>
            <w:bookmarkStart w:id="1301" w:name="_Toc278631893"/>
            <w:r w:rsidRPr="00AB10B9">
              <w:rPr>
                <w:b w:val="0"/>
                <w:sz w:val="18"/>
                <w:szCs w:val="18"/>
              </w:rPr>
              <w:t>Affection-focussed skills training</w:t>
            </w:r>
            <w:bookmarkEnd w:id="1298"/>
            <w:bookmarkEnd w:id="1299"/>
            <w:bookmarkEnd w:id="1300"/>
            <w:bookmarkEnd w:id="1301"/>
          </w:p>
        </w:tc>
      </w:tr>
      <w:tr w:rsidR="00971BF3" w:rsidRPr="00AB10B9" w14:paraId="60FA2016" w14:textId="77777777" w:rsidTr="00CD5AD4">
        <w:tc>
          <w:tcPr>
            <w:tcW w:w="1278" w:type="dxa"/>
            <w:shd w:val="clear" w:color="auto" w:fill="auto"/>
            <w:vAlign w:val="center"/>
          </w:tcPr>
          <w:p w14:paraId="200FAA85" w14:textId="36386066" w:rsidR="00971BF3" w:rsidRPr="00AB10B9" w:rsidRDefault="00971BF3" w:rsidP="00CD74CC">
            <w:pPr>
              <w:pStyle w:val="GLTableheading"/>
              <w:spacing w:before="0" w:after="0"/>
              <w:ind w:left="0" w:firstLine="0"/>
              <w:rPr>
                <w:b w:val="0"/>
                <w:sz w:val="16"/>
                <w:szCs w:val="16"/>
              </w:rPr>
            </w:pPr>
            <w:bookmarkStart w:id="1302" w:name="_Toc275180853"/>
            <w:bookmarkStart w:id="1303" w:name="_Toc275181081"/>
            <w:bookmarkStart w:id="1304" w:name="_Toc275181860"/>
            <w:bookmarkStart w:id="1305" w:name="_Toc278631894"/>
            <w:r w:rsidRPr="00AB10B9">
              <w:rPr>
                <w:b w:val="0"/>
                <w:sz w:val="16"/>
                <w:szCs w:val="16"/>
              </w:rPr>
              <w:t xml:space="preserve">Andrews et al (2013) </w:t>
            </w:r>
            <w:r w:rsidR="004D0ECF"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4D0ECF" w:rsidRPr="00AB10B9">
              <w:rPr>
                <w:b w:val="0"/>
                <w:sz w:val="16"/>
                <w:szCs w:val="16"/>
              </w:rPr>
            </w:r>
            <w:r w:rsidR="004D0ECF" w:rsidRPr="00AB10B9">
              <w:rPr>
                <w:b w:val="0"/>
                <w:sz w:val="16"/>
                <w:szCs w:val="16"/>
              </w:rPr>
              <w:fldChar w:fldCharType="separate"/>
            </w:r>
            <w:r w:rsidR="004D0ECF" w:rsidRPr="00AB10B9">
              <w:rPr>
                <w:b w:val="0"/>
                <w:noProof/>
                <w:sz w:val="16"/>
                <w:szCs w:val="16"/>
              </w:rPr>
              <w:t>[</w:t>
            </w:r>
            <w:hyperlink w:anchor="_ENREF_10" w:tooltip="Andrews, 2013 #1265" w:history="1">
              <w:r w:rsidR="00CD74CC" w:rsidRPr="00AB10B9">
                <w:rPr>
                  <w:b w:val="0"/>
                  <w:noProof/>
                  <w:sz w:val="16"/>
                  <w:szCs w:val="16"/>
                </w:rPr>
                <w:t>10</w:t>
              </w:r>
            </w:hyperlink>
            <w:r w:rsidR="004D0ECF" w:rsidRPr="00AB10B9">
              <w:rPr>
                <w:b w:val="0"/>
                <w:noProof/>
                <w:sz w:val="16"/>
                <w:szCs w:val="16"/>
              </w:rPr>
              <w:t>]</w:t>
            </w:r>
            <w:bookmarkEnd w:id="1302"/>
            <w:bookmarkEnd w:id="1303"/>
            <w:bookmarkEnd w:id="1304"/>
            <w:bookmarkEnd w:id="1305"/>
            <w:r w:rsidR="004D0ECF" w:rsidRPr="00AB10B9">
              <w:rPr>
                <w:b w:val="0"/>
                <w:sz w:val="16"/>
                <w:szCs w:val="16"/>
              </w:rPr>
              <w:fldChar w:fldCharType="end"/>
            </w:r>
          </w:p>
        </w:tc>
        <w:tc>
          <w:tcPr>
            <w:tcW w:w="900" w:type="dxa"/>
            <w:shd w:val="clear" w:color="auto" w:fill="auto"/>
            <w:vAlign w:val="center"/>
          </w:tcPr>
          <w:p w14:paraId="140D6E5C" w14:textId="77777777" w:rsidR="00971BF3" w:rsidRPr="00AB10B9" w:rsidRDefault="00971BF3" w:rsidP="00F47529">
            <w:pPr>
              <w:pStyle w:val="GL-Tablebody"/>
              <w:rPr>
                <w:szCs w:val="16"/>
              </w:rPr>
            </w:pPr>
            <w:r w:rsidRPr="00AB10B9">
              <w:rPr>
                <w:szCs w:val="16"/>
              </w:rPr>
              <w:t xml:space="preserve">Quality: ? </w:t>
            </w:r>
          </w:p>
          <w:p w14:paraId="624F822E" w14:textId="77777777" w:rsidR="00971BF3" w:rsidRPr="00AB10B9" w:rsidRDefault="00971BF3" w:rsidP="00F47529">
            <w:pPr>
              <w:pStyle w:val="GL-Tablebody"/>
              <w:spacing w:before="0" w:after="0"/>
              <w:rPr>
                <w:szCs w:val="16"/>
              </w:rPr>
            </w:pPr>
            <w:r w:rsidRPr="00AB10B9">
              <w:rPr>
                <w:szCs w:val="16"/>
              </w:rPr>
              <w:t>Australia</w:t>
            </w:r>
          </w:p>
        </w:tc>
        <w:tc>
          <w:tcPr>
            <w:tcW w:w="990" w:type="dxa"/>
            <w:shd w:val="clear" w:color="auto" w:fill="auto"/>
            <w:vAlign w:val="center"/>
          </w:tcPr>
          <w:p w14:paraId="1F4218D9" w14:textId="77777777" w:rsidR="00971BF3" w:rsidRPr="00AB10B9" w:rsidRDefault="00971BF3" w:rsidP="00F47529">
            <w:pPr>
              <w:pStyle w:val="GLTableheading"/>
              <w:spacing w:before="0" w:after="0"/>
              <w:ind w:left="0" w:firstLine="0"/>
              <w:rPr>
                <w:b w:val="0"/>
                <w:sz w:val="16"/>
                <w:szCs w:val="16"/>
              </w:rPr>
            </w:pPr>
            <w:bookmarkStart w:id="1306" w:name="_Toc275180854"/>
            <w:bookmarkStart w:id="1307" w:name="_Toc275181082"/>
            <w:bookmarkStart w:id="1308" w:name="_Toc275181861"/>
            <w:bookmarkStart w:id="1309" w:name="_Toc278631895"/>
            <w:r w:rsidRPr="00AB10B9">
              <w:rPr>
                <w:b w:val="0"/>
                <w:sz w:val="16"/>
                <w:szCs w:val="16"/>
              </w:rPr>
              <w:t>10 hours</w:t>
            </w:r>
            <w:bookmarkEnd w:id="1306"/>
            <w:bookmarkEnd w:id="1307"/>
            <w:bookmarkEnd w:id="1308"/>
            <w:bookmarkEnd w:id="1309"/>
          </w:p>
        </w:tc>
        <w:tc>
          <w:tcPr>
            <w:tcW w:w="1350" w:type="dxa"/>
            <w:shd w:val="clear" w:color="auto" w:fill="auto"/>
            <w:vAlign w:val="center"/>
          </w:tcPr>
          <w:p w14:paraId="45BFF328" w14:textId="77777777" w:rsidR="00971BF3" w:rsidRPr="00AB10B9" w:rsidRDefault="00971BF3" w:rsidP="00F47529">
            <w:pPr>
              <w:pStyle w:val="GL-Tablebody"/>
              <w:rPr>
                <w:szCs w:val="16"/>
              </w:rPr>
            </w:pPr>
            <w:r w:rsidRPr="00AB10B9">
              <w:rPr>
                <w:szCs w:val="16"/>
              </w:rPr>
              <w:t xml:space="preserve">n=58 </w:t>
            </w:r>
          </w:p>
          <w:p w14:paraId="6FE01374" w14:textId="77777777" w:rsidR="00971BF3" w:rsidRPr="00AB10B9" w:rsidRDefault="00971BF3" w:rsidP="00F47529">
            <w:pPr>
              <w:pStyle w:val="GL-Tablebody"/>
              <w:rPr>
                <w:szCs w:val="16"/>
              </w:rPr>
            </w:pPr>
            <w:r w:rsidRPr="00AB10B9">
              <w:rPr>
                <w:szCs w:val="16"/>
              </w:rPr>
              <w:t xml:space="preserve">M age=9.0 </w:t>
            </w:r>
          </w:p>
        </w:tc>
        <w:tc>
          <w:tcPr>
            <w:tcW w:w="4410" w:type="dxa"/>
            <w:shd w:val="clear" w:color="auto" w:fill="auto"/>
            <w:vAlign w:val="center"/>
          </w:tcPr>
          <w:p w14:paraId="025745C0" w14:textId="42306958" w:rsidR="00971BF3" w:rsidRPr="00AB10B9" w:rsidRDefault="00FA6060" w:rsidP="00F47529">
            <w:pPr>
              <w:pStyle w:val="GL-Tablebody"/>
              <w:spacing w:before="0" w:after="0"/>
              <w:rPr>
                <w:szCs w:val="16"/>
              </w:rPr>
            </w:pPr>
            <w:r w:rsidRPr="00AB10B9">
              <w:rPr>
                <w:szCs w:val="16"/>
              </w:rPr>
              <w:t>A</w:t>
            </w:r>
            <w:r w:rsidR="00971BF3" w:rsidRPr="00AB10B9">
              <w:rPr>
                <w:szCs w:val="16"/>
              </w:rPr>
              <w:t>ffection for others (AOQ) (PARENT)</w:t>
            </w:r>
          </w:p>
        </w:tc>
        <w:tc>
          <w:tcPr>
            <w:tcW w:w="4808" w:type="dxa"/>
            <w:shd w:val="clear" w:color="auto" w:fill="auto"/>
            <w:vAlign w:val="center"/>
          </w:tcPr>
          <w:p w14:paraId="11DD91DA" w14:textId="4F7E7233" w:rsidR="00971BF3" w:rsidRPr="00AB10B9" w:rsidRDefault="00FA6060" w:rsidP="00F47529">
            <w:pPr>
              <w:pStyle w:val="GL-Tablebody"/>
              <w:rPr>
                <w:szCs w:val="16"/>
              </w:rPr>
            </w:pPr>
            <w:r w:rsidRPr="00AB10B9">
              <w:rPr>
                <w:szCs w:val="16"/>
              </w:rPr>
              <w:t>A</w:t>
            </w:r>
            <w:r w:rsidR="00971BF3" w:rsidRPr="00AB10B9">
              <w:rPr>
                <w:szCs w:val="16"/>
              </w:rPr>
              <w:t>ssess purpose of affection (WFT) (PARENT)</w:t>
            </w:r>
          </w:p>
          <w:p w14:paraId="691B8CEC" w14:textId="51920EB6" w:rsidR="00971BF3" w:rsidRPr="00AB10B9" w:rsidRDefault="00FA6060" w:rsidP="00F47529">
            <w:pPr>
              <w:pStyle w:val="GL-Tablebody"/>
              <w:rPr>
                <w:szCs w:val="16"/>
              </w:rPr>
            </w:pPr>
            <w:r w:rsidRPr="00AB10B9">
              <w:rPr>
                <w:szCs w:val="16"/>
              </w:rPr>
              <w:t>E</w:t>
            </w:r>
            <w:r w:rsidR="00971BF3" w:rsidRPr="00AB10B9">
              <w:rPr>
                <w:szCs w:val="16"/>
              </w:rPr>
              <w:t>xcessive or inadequate affection (GAQ) (PARENT)</w:t>
            </w:r>
          </w:p>
        </w:tc>
      </w:tr>
    </w:tbl>
    <w:p w14:paraId="76ADE17A" w14:textId="77777777" w:rsidR="00362CEC" w:rsidRPr="00AB10B9" w:rsidRDefault="00362CEC" w:rsidP="00362CEC">
      <w:pPr>
        <w:pStyle w:val="GLBodytext"/>
        <w:sectPr w:rsidR="00362CEC" w:rsidRPr="00AB10B9" w:rsidSect="00690679">
          <w:pgSz w:w="16820" w:h="11900" w:orient="landscape" w:code="9"/>
          <w:pgMar w:top="1555" w:right="1699" w:bottom="1555" w:left="1699" w:header="562" w:footer="432" w:gutter="288"/>
          <w:cols w:space="720"/>
        </w:sectPr>
      </w:pPr>
    </w:p>
    <w:p w14:paraId="33E746A2" w14:textId="77777777" w:rsidR="001279D2" w:rsidRPr="00AB10B9" w:rsidRDefault="001279D2" w:rsidP="001279D2">
      <w:pPr>
        <w:pStyle w:val="GLHeading4"/>
      </w:pPr>
      <w:bookmarkStart w:id="1310" w:name="_Toc275181336"/>
      <w:bookmarkStart w:id="1311" w:name="_Toc288166863"/>
      <w:r w:rsidRPr="00AB10B9">
        <w:lastRenderedPageBreak/>
        <w:t>Emotion management</w:t>
      </w:r>
      <w:bookmarkEnd w:id="1310"/>
      <w:bookmarkEnd w:id="1311"/>
      <w:r w:rsidRPr="00AB10B9">
        <w:t xml:space="preserve"> </w:t>
      </w:r>
    </w:p>
    <w:p w14:paraId="4A8D7FDB" w14:textId="77777777" w:rsidR="001279D2" w:rsidRPr="00AB10B9" w:rsidRDefault="001279D2" w:rsidP="001279D2">
      <w:pPr>
        <w:pStyle w:val="GLBodytext"/>
      </w:pPr>
      <w:r w:rsidRPr="00AB10B9">
        <w:t xml:space="preserve">The trial of the Junior Detective multimodal intervention also included measures of the management of emotions through the telling of two stories relating to coping with bullying and anxiety. A treatment effect was demonstrated suggesting that participation in the social skills group aided understanding of emotion management in these contexts (see </w:t>
      </w:r>
      <w:r w:rsidRPr="00AB10B9">
        <w:rPr>
          <w:b/>
        </w:rPr>
        <w:t>Table 2.7).</w:t>
      </w:r>
    </w:p>
    <w:p w14:paraId="12FBC7D2" w14:textId="77777777" w:rsidR="00766E0C" w:rsidRPr="00AB10B9" w:rsidRDefault="00766E0C" w:rsidP="00766E0C">
      <w:pPr>
        <w:pStyle w:val="GLHeading4"/>
      </w:pPr>
      <w:bookmarkStart w:id="1312" w:name="_Toc275181337"/>
      <w:bookmarkStart w:id="1313" w:name="_Toc288166864"/>
      <w:r w:rsidRPr="00AB10B9">
        <w:t>Empathy</w:t>
      </w:r>
      <w:bookmarkEnd w:id="1312"/>
      <w:bookmarkEnd w:id="1313"/>
      <w:r w:rsidRPr="00AB10B9">
        <w:t xml:space="preserve"> </w:t>
      </w:r>
    </w:p>
    <w:p w14:paraId="602D8753" w14:textId="13CE8315" w:rsidR="00766E0C" w:rsidRPr="00AB10B9" w:rsidRDefault="00766E0C" w:rsidP="00766E0C">
      <w:pPr>
        <w:pStyle w:val="GLBodytext"/>
      </w:pPr>
      <w:r w:rsidRPr="00AB10B9">
        <w:t xml:space="preserve">Empathy was assessed in one study of uncertain quality evaluating PEERS in young adults </w:t>
      </w:r>
      <w:r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30" w:tooltip="Gantman, 2012 #2861" w:history="1">
        <w:r w:rsidR="00CD74CC" w:rsidRPr="00AB10B9">
          <w:rPr>
            <w:noProof/>
          </w:rPr>
          <w:t>30</w:t>
        </w:r>
      </w:hyperlink>
      <w:r w:rsidRPr="00AB10B9">
        <w:rPr>
          <w:noProof/>
        </w:rPr>
        <w:t>]</w:t>
      </w:r>
      <w:r w:rsidRPr="00AB10B9">
        <w:fldChar w:fldCharType="end"/>
      </w:r>
      <w:r w:rsidRPr="00AB10B9">
        <w:t xml:space="preserve">. A positive treatment effect was found suggesting social skills groups may improve empathy (see </w:t>
      </w:r>
      <w:r w:rsidRPr="00AB10B9">
        <w:rPr>
          <w:b/>
        </w:rPr>
        <w:t>Table 2.7)</w:t>
      </w:r>
      <w:r w:rsidRPr="00AB10B9">
        <w:t xml:space="preserve">. </w:t>
      </w:r>
    </w:p>
    <w:p w14:paraId="4DAD524B" w14:textId="77777777" w:rsidR="00766E0C" w:rsidRPr="00AB10B9" w:rsidRDefault="00766E0C" w:rsidP="00766E0C">
      <w:pPr>
        <w:pStyle w:val="GLHeading4"/>
      </w:pPr>
      <w:bookmarkStart w:id="1314" w:name="_Toc275181338"/>
      <w:bookmarkStart w:id="1315" w:name="_Toc288166865"/>
      <w:r w:rsidRPr="00AB10B9">
        <w:t>Affection</w:t>
      </w:r>
      <w:bookmarkEnd w:id="1314"/>
      <w:bookmarkEnd w:id="1315"/>
    </w:p>
    <w:p w14:paraId="0D3AEA9B" w14:textId="59DC5257" w:rsidR="00766E0C" w:rsidRPr="00AB10B9" w:rsidRDefault="00766E0C" w:rsidP="00766E0C">
      <w:pPr>
        <w:pStyle w:val="GLBodytext"/>
      </w:pPr>
      <w:r w:rsidRPr="00AB10B9">
        <w:t xml:space="preserve">A single study </w:t>
      </w:r>
      <w:r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10" w:tooltip="Andrews, 2013 #1265" w:history="1">
        <w:r w:rsidR="00CD74CC" w:rsidRPr="00AB10B9">
          <w:rPr>
            <w:noProof/>
          </w:rPr>
          <w:t>10</w:t>
        </w:r>
      </w:hyperlink>
      <w:r w:rsidRPr="00AB10B9">
        <w:rPr>
          <w:noProof/>
        </w:rPr>
        <w:t>]</w:t>
      </w:r>
      <w:r w:rsidRPr="00AB10B9">
        <w:fldChar w:fldCharType="end"/>
      </w:r>
      <w:r w:rsidRPr="00AB10B9">
        <w:t xml:space="preserve"> of uncertain quality targeting affection considered three affection-related outcome measures (see </w:t>
      </w:r>
      <w:r w:rsidRPr="00AB10B9">
        <w:rPr>
          <w:b/>
        </w:rPr>
        <w:t>Table 2.7</w:t>
      </w:r>
      <w:r w:rsidRPr="00AB10B9">
        <w:t xml:space="preserve">). A treatment effect was found for one parent-reported outcome relating to giving appropriate affection to people outside the family (AOQ). Analyses of subscales revealed a significant difference for “giving affection,” but not for receiving affection, or communicating empathy. There were no significant differences for the two other affection measures: understanding the purpose of affection, or judging the appropriate level (excessive or inadequate) of affection. </w:t>
      </w:r>
    </w:p>
    <w:p w14:paraId="48534845" w14:textId="6034008C" w:rsidR="00A3094C" w:rsidRPr="00AB10B9" w:rsidRDefault="00A3094C" w:rsidP="00AD05FB">
      <w:pPr>
        <w:pStyle w:val="GLHeading4"/>
        <w:ind w:left="0" w:firstLine="0"/>
      </w:pPr>
      <w:bookmarkStart w:id="1316" w:name="_Toc275181339"/>
      <w:bookmarkStart w:id="1317" w:name="_Toc288166866"/>
      <w:r w:rsidRPr="00AB10B9">
        <w:t>Quality of play/interaction</w:t>
      </w:r>
      <w:bookmarkEnd w:id="1316"/>
      <w:bookmarkEnd w:id="1317"/>
      <w:r w:rsidR="00D0176E" w:rsidRPr="00AB10B9">
        <w:t xml:space="preserve"> </w:t>
      </w:r>
    </w:p>
    <w:p w14:paraId="610E108A" w14:textId="6E0BE4E5" w:rsidR="00A3094C" w:rsidRPr="00AB10B9" w:rsidRDefault="00A92685" w:rsidP="00A3094C">
      <w:pPr>
        <w:pStyle w:val="GLBodytext"/>
        <w:rPr>
          <w:shd w:val="clear" w:color="auto" w:fill="99CCFF"/>
        </w:rPr>
      </w:pPr>
      <w:r w:rsidRPr="00AB10B9">
        <w:t>All five PEERS/CFT evaluations included a version</w:t>
      </w:r>
      <w:r w:rsidR="00FB46F1" w:rsidRPr="00AB10B9">
        <w:t xml:space="preserve"> of a q</w:t>
      </w:r>
      <w:r w:rsidR="00F6788C" w:rsidRPr="00AB10B9">
        <w:t>uestionnaire aiming to measur</w:t>
      </w:r>
      <w:r w:rsidR="00480BDE" w:rsidRPr="00AB10B9">
        <w:t>e the quality of get-togethers or “play-dates”</w:t>
      </w:r>
      <w:r w:rsidR="00FA0953" w:rsidRPr="00AB10B9">
        <w:t xml:space="preserve"> </w:t>
      </w:r>
      <w:r w:rsidR="00FB46F1" w:rsidRPr="00AB10B9">
        <w:t>(QSQ, QPQ)</w:t>
      </w:r>
      <w:r w:rsidRPr="00AB10B9">
        <w:t>. These asked parents or their children/young adults to report</w:t>
      </w:r>
      <w:r w:rsidR="00FB46F1" w:rsidRPr="00AB10B9">
        <w:t xml:space="preserve"> </w:t>
      </w:r>
      <w:r w:rsidR="00FA0953" w:rsidRPr="00AB10B9">
        <w:t xml:space="preserve">how many </w:t>
      </w:r>
      <w:r w:rsidR="00FB1121" w:rsidRPr="00AB10B9">
        <w:t xml:space="preserve">get-togethers </w:t>
      </w:r>
      <w:r w:rsidRPr="00AB10B9">
        <w:t>were hosted or</w:t>
      </w:r>
      <w:r w:rsidR="007077AD" w:rsidRPr="00AB10B9">
        <w:t xml:space="preserve"> they were</w:t>
      </w:r>
      <w:r w:rsidRPr="00AB10B9">
        <w:t xml:space="preserve"> invited to, and where a gathering/s had occurred, whether there was conflict, and what sort of interaction occured</w:t>
      </w:r>
      <w:r w:rsidR="00FA0953" w:rsidRPr="00AB10B9">
        <w:t xml:space="preserve">. </w:t>
      </w:r>
      <w:r w:rsidRPr="00AB10B9">
        <w:t xml:space="preserve">Whilst there was no treatment effect for reduced conflict in any study, there </w:t>
      </w:r>
      <w:r w:rsidR="007077AD" w:rsidRPr="00AB10B9">
        <w:t>were</w:t>
      </w:r>
      <w:r w:rsidRPr="00AB10B9">
        <w:t xml:space="preserve"> </w:t>
      </w:r>
      <w:r w:rsidR="00FA0953" w:rsidRPr="00AB10B9">
        <w:t>inconsistent eff</w:t>
      </w:r>
      <w:r w:rsidR="00381499" w:rsidRPr="00AB10B9">
        <w:t>ects between studies</w:t>
      </w:r>
      <w:r w:rsidR="007077AD" w:rsidRPr="00AB10B9">
        <w:t>,</w:t>
      </w:r>
      <w:r w:rsidR="00381499" w:rsidRPr="00AB10B9">
        <w:t xml:space="preserve"> and parent</w:t>
      </w:r>
      <w:r w:rsidR="00FA0953" w:rsidRPr="00AB10B9">
        <w:t>s</w:t>
      </w:r>
      <w:r w:rsidR="00381499" w:rsidRPr="00AB10B9">
        <w:t xml:space="preserve">’ ratings often differed to </w:t>
      </w:r>
      <w:r w:rsidR="007077AD" w:rsidRPr="00AB10B9">
        <w:t>childrens’ ratings</w:t>
      </w:r>
      <w:r w:rsidR="00FA0953" w:rsidRPr="00AB10B9">
        <w:t xml:space="preserve"> </w:t>
      </w:r>
      <w:r w:rsidR="00381499" w:rsidRPr="00AB10B9">
        <w:t>within studies</w:t>
      </w:r>
      <w:r w:rsidR="000F768C" w:rsidRPr="00AB10B9">
        <w:t xml:space="preserve"> (see </w:t>
      </w:r>
      <w:r w:rsidR="000F768C" w:rsidRPr="00AB10B9">
        <w:rPr>
          <w:b/>
        </w:rPr>
        <w:t>Table 2.8</w:t>
      </w:r>
      <w:r w:rsidR="007077AD" w:rsidRPr="00AB10B9">
        <w:t>)</w:t>
      </w:r>
      <w:r w:rsidR="00381499" w:rsidRPr="00AB10B9">
        <w:t xml:space="preserve">. </w:t>
      </w:r>
      <w:r w:rsidR="00B97941" w:rsidRPr="00AB10B9">
        <w:t>W</w:t>
      </w:r>
      <w:r w:rsidR="00B14B09" w:rsidRPr="00AB10B9">
        <w:t>hether significant effects on this variable were f</w:t>
      </w:r>
      <w:r w:rsidR="00B97941" w:rsidRPr="00AB10B9">
        <w:t xml:space="preserve">ound or not did not appear to relate to study quality or sample characteristics. </w:t>
      </w:r>
    </w:p>
    <w:p w14:paraId="739D5D37" w14:textId="6AB04812" w:rsidR="00A3094C" w:rsidRPr="00AB10B9" w:rsidRDefault="00A3094C" w:rsidP="00A3094C">
      <w:pPr>
        <w:pStyle w:val="GLHeading4"/>
      </w:pPr>
      <w:bookmarkStart w:id="1318" w:name="_Toc275181340"/>
      <w:bookmarkStart w:id="1319" w:name="_Toc288166867"/>
      <w:r w:rsidRPr="00AB10B9">
        <w:t>Programme specific skills/knowledge</w:t>
      </w:r>
      <w:bookmarkEnd w:id="1318"/>
      <w:bookmarkEnd w:id="1319"/>
      <w:r w:rsidR="007B5862" w:rsidRPr="00AB10B9">
        <w:t xml:space="preserve"> </w:t>
      </w:r>
    </w:p>
    <w:p w14:paraId="6D5968B9" w14:textId="10E67878" w:rsidR="00A3094C" w:rsidRPr="00AB10B9" w:rsidRDefault="00271B78" w:rsidP="00A3094C">
      <w:pPr>
        <w:pStyle w:val="GLBodytext"/>
      </w:pPr>
      <w:r w:rsidRPr="00AB10B9">
        <w:t>Six</w:t>
      </w:r>
      <w:r w:rsidR="007B5862" w:rsidRPr="00AB10B9">
        <w:t xml:space="preserve"> of the 10 appraised primary studies evaluated </w:t>
      </w:r>
      <w:r w:rsidR="003E2DF2" w:rsidRPr="00AB10B9">
        <w:t xml:space="preserve">knowledge </w:t>
      </w:r>
      <w:r w:rsidR="00B34AE2" w:rsidRPr="00AB10B9">
        <w:t>relating to</w:t>
      </w:r>
      <w:r w:rsidR="003E2DF2" w:rsidRPr="00AB10B9">
        <w:t xml:space="preserve"> social skills </w:t>
      </w:r>
      <w:r w:rsidR="00B34AE2" w:rsidRPr="00AB10B9">
        <w:t>taught in the programme</w:t>
      </w:r>
      <w:r w:rsidR="003B46FB" w:rsidRPr="00AB10B9">
        <w:t>. Improvements in programme knowledge of the taught skills was demonstrated for all studies</w:t>
      </w:r>
      <w:r w:rsidR="00A41D30" w:rsidRPr="00AB10B9">
        <w:t xml:space="preserve"> including PEERS</w:t>
      </w:r>
      <w:r w:rsidR="003B46FB" w:rsidRPr="00AB10B9">
        <w:t xml:space="preserve"> interventions </w:t>
      </w:r>
      <w:r w:rsidR="00D217D0"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D217D0" w:rsidRPr="00AB10B9">
        <w:fldChar w:fldCharType="end"/>
      </w:r>
      <w:r w:rsidR="00A41D30" w:rsidRPr="00AB10B9">
        <w:t xml:space="preserve">, </w:t>
      </w:r>
      <w:r w:rsidR="00AD7EB8" w:rsidRPr="00AB10B9">
        <w:t>and, through two separate measures, the two intensive Skillstreaming evaluations</w:t>
      </w:r>
      <w:r w:rsidR="00B02131" w:rsidRPr="00AB10B9">
        <w:t xml:space="preserve"> (see </w:t>
      </w:r>
      <w:r w:rsidR="00B02131" w:rsidRPr="00AB10B9">
        <w:rPr>
          <w:b/>
        </w:rPr>
        <w:t xml:space="preserve">Table </w:t>
      </w:r>
      <w:r w:rsidR="004272D1" w:rsidRPr="00AB10B9">
        <w:rPr>
          <w:b/>
        </w:rPr>
        <w:t>2.</w:t>
      </w:r>
      <w:r w:rsidR="00B02131" w:rsidRPr="00AB10B9">
        <w:rPr>
          <w:b/>
        </w:rPr>
        <w:t>9</w:t>
      </w:r>
      <w:r w:rsidR="00B02131" w:rsidRPr="00AB10B9">
        <w:t>)</w:t>
      </w:r>
      <w:r w:rsidR="00AD7EB8" w:rsidRPr="00AB10B9">
        <w:t>.</w:t>
      </w:r>
    </w:p>
    <w:p w14:paraId="6EB8E395" w14:textId="77777777" w:rsidR="002A2580" w:rsidRPr="00AB10B9" w:rsidRDefault="002A2580" w:rsidP="00A3094C">
      <w:pPr>
        <w:pStyle w:val="GLBodytext"/>
        <w:sectPr w:rsidR="002A2580" w:rsidRPr="00AB10B9" w:rsidSect="00F27A2D">
          <w:pgSz w:w="11900" w:h="16820" w:code="9"/>
          <w:pgMar w:top="1699" w:right="1555" w:bottom="1699" w:left="1555" w:header="562" w:footer="432" w:gutter="288"/>
          <w:cols w:space="720"/>
        </w:sectPr>
      </w:pPr>
    </w:p>
    <w:p w14:paraId="519E3C8C" w14:textId="274A93EE" w:rsidR="00F2772C" w:rsidRPr="00AB10B9" w:rsidRDefault="000F768C" w:rsidP="00F2772C">
      <w:pPr>
        <w:pStyle w:val="GLTableheading"/>
        <w:spacing w:before="0" w:after="0"/>
        <w:ind w:left="0" w:firstLine="0"/>
      </w:pPr>
      <w:bookmarkStart w:id="1320" w:name="_Toc275180855"/>
      <w:bookmarkStart w:id="1321" w:name="_Toc278631896"/>
      <w:r w:rsidRPr="00AB10B9">
        <w:lastRenderedPageBreak/>
        <w:t>Table 2.8</w:t>
      </w:r>
      <w:r w:rsidR="00F2772C" w:rsidRPr="00AB10B9">
        <w:t>:</w:t>
      </w:r>
      <w:r w:rsidR="00F2772C" w:rsidRPr="00AB10B9">
        <w:tab/>
        <w:t xml:space="preserve">Characteristics and results of included primary studies for </w:t>
      </w:r>
      <w:r w:rsidRPr="00AB10B9">
        <w:t>quality of play during get-togethers</w:t>
      </w:r>
      <w:r w:rsidR="00F2772C" w:rsidRPr="00AB10B9">
        <w:t>.</w:t>
      </w:r>
      <w:bookmarkEnd w:id="1320"/>
      <w:bookmarkEnd w:id="1321"/>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70"/>
        <w:gridCol w:w="990"/>
        <w:gridCol w:w="1260"/>
        <w:gridCol w:w="4320"/>
        <w:gridCol w:w="4808"/>
      </w:tblGrid>
      <w:tr w:rsidR="00F2772C" w:rsidRPr="00AB10B9" w14:paraId="394C7165" w14:textId="77777777" w:rsidTr="00606DFD">
        <w:tc>
          <w:tcPr>
            <w:tcW w:w="1188" w:type="dxa"/>
            <w:tcBorders>
              <w:bottom w:val="single" w:sz="4" w:space="0" w:color="auto"/>
            </w:tcBorders>
            <w:shd w:val="clear" w:color="auto" w:fill="B3B3B3"/>
            <w:vAlign w:val="center"/>
          </w:tcPr>
          <w:p w14:paraId="3E85A75E" w14:textId="77777777" w:rsidR="00F2772C" w:rsidRPr="00AB10B9" w:rsidRDefault="00F2772C" w:rsidP="00A92685">
            <w:pPr>
              <w:pStyle w:val="GLTableheading"/>
              <w:spacing w:before="40" w:after="40"/>
              <w:ind w:left="0" w:firstLine="0"/>
              <w:jc w:val="center"/>
            </w:pPr>
            <w:bookmarkStart w:id="1322" w:name="_Toc275180856"/>
            <w:bookmarkStart w:id="1323" w:name="_Toc275181084"/>
            <w:bookmarkStart w:id="1324" w:name="_Toc275181863"/>
            <w:bookmarkStart w:id="1325" w:name="_Toc278631897"/>
            <w:r w:rsidRPr="00AB10B9">
              <w:rPr>
                <w:b w:val="0"/>
              </w:rPr>
              <w:t>Reference</w:t>
            </w:r>
            <w:bookmarkEnd w:id="1322"/>
            <w:bookmarkEnd w:id="1323"/>
            <w:bookmarkEnd w:id="1324"/>
            <w:bookmarkEnd w:id="1325"/>
          </w:p>
        </w:tc>
        <w:tc>
          <w:tcPr>
            <w:tcW w:w="1170" w:type="dxa"/>
            <w:tcBorders>
              <w:bottom w:val="single" w:sz="4" w:space="0" w:color="auto"/>
            </w:tcBorders>
            <w:shd w:val="clear" w:color="auto" w:fill="B3B3B3"/>
            <w:vAlign w:val="center"/>
          </w:tcPr>
          <w:p w14:paraId="28729931" w14:textId="77777777" w:rsidR="00F2772C" w:rsidRPr="00AB10B9" w:rsidRDefault="00F2772C" w:rsidP="00A92685">
            <w:pPr>
              <w:pStyle w:val="GLTableheading"/>
              <w:spacing w:before="40" w:after="40"/>
              <w:ind w:left="0" w:firstLine="0"/>
              <w:jc w:val="center"/>
            </w:pPr>
            <w:bookmarkStart w:id="1326" w:name="_Toc275180857"/>
            <w:bookmarkStart w:id="1327" w:name="_Toc275181085"/>
            <w:bookmarkStart w:id="1328" w:name="_Toc275181864"/>
            <w:bookmarkStart w:id="1329" w:name="_Toc278631898"/>
            <w:r w:rsidRPr="00AB10B9">
              <w:rPr>
                <w:b w:val="0"/>
              </w:rPr>
              <w:t>Quality, country</w:t>
            </w:r>
            <w:bookmarkEnd w:id="1326"/>
            <w:bookmarkEnd w:id="1327"/>
            <w:bookmarkEnd w:id="1328"/>
            <w:bookmarkEnd w:id="1329"/>
          </w:p>
        </w:tc>
        <w:tc>
          <w:tcPr>
            <w:tcW w:w="990" w:type="dxa"/>
            <w:tcBorders>
              <w:bottom w:val="single" w:sz="4" w:space="0" w:color="auto"/>
            </w:tcBorders>
            <w:shd w:val="clear" w:color="auto" w:fill="B3B3B3"/>
            <w:vAlign w:val="center"/>
          </w:tcPr>
          <w:p w14:paraId="4F6BB0AF" w14:textId="77777777" w:rsidR="00F2772C" w:rsidRPr="00AB10B9" w:rsidRDefault="00F2772C" w:rsidP="00A92685">
            <w:pPr>
              <w:pStyle w:val="GLTableheading"/>
              <w:spacing w:before="40" w:after="40"/>
              <w:ind w:left="0" w:firstLine="0"/>
              <w:jc w:val="center"/>
            </w:pPr>
            <w:bookmarkStart w:id="1330" w:name="_Toc275180858"/>
            <w:bookmarkStart w:id="1331" w:name="_Toc275181086"/>
            <w:bookmarkStart w:id="1332" w:name="_Toc275181865"/>
            <w:bookmarkStart w:id="1333" w:name="_Toc278631899"/>
            <w:r w:rsidRPr="00AB10B9">
              <w:rPr>
                <w:b w:val="0"/>
              </w:rPr>
              <w:t>Intensity</w:t>
            </w:r>
            <w:bookmarkEnd w:id="1330"/>
            <w:bookmarkEnd w:id="1331"/>
            <w:bookmarkEnd w:id="1332"/>
            <w:bookmarkEnd w:id="1333"/>
          </w:p>
        </w:tc>
        <w:tc>
          <w:tcPr>
            <w:tcW w:w="1260" w:type="dxa"/>
            <w:tcBorders>
              <w:bottom w:val="single" w:sz="4" w:space="0" w:color="auto"/>
            </w:tcBorders>
            <w:shd w:val="clear" w:color="auto" w:fill="B3B3B3"/>
            <w:vAlign w:val="center"/>
          </w:tcPr>
          <w:p w14:paraId="71661924" w14:textId="77777777" w:rsidR="00F2772C" w:rsidRPr="00AB10B9" w:rsidRDefault="00F2772C" w:rsidP="00A92685">
            <w:pPr>
              <w:pStyle w:val="GLTableheading"/>
              <w:spacing w:before="40" w:after="40"/>
              <w:ind w:left="0" w:firstLine="0"/>
              <w:jc w:val="center"/>
            </w:pPr>
            <w:bookmarkStart w:id="1334" w:name="_Toc275180859"/>
            <w:bookmarkStart w:id="1335" w:name="_Toc275181087"/>
            <w:bookmarkStart w:id="1336" w:name="_Toc275181866"/>
            <w:bookmarkStart w:id="1337" w:name="_Toc278631900"/>
            <w:r w:rsidRPr="00AB10B9">
              <w:rPr>
                <w:b w:val="0"/>
              </w:rPr>
              <w:t>N, mean age (years)</w:t>
            </w:r>
            <w:bookmarkEnd w:id="1334"/>
            <w:bookmarkEnd w:id="1335"/>
            <w:bookmarkEnd w:id="1336"/>
            <w:bookmarkEnd w:id="1337"/>
          </w:p>
        </w:tc>
        <w:tc>
          <w:tcPr>
            <w:tcW w:w="9128" w:type="dxa"/>
            <w:gridSpan w:val="2"/>
            <w:tcBorders>
              <w:bottom w:val="single" w:sz="4" w:space="0" w:color="auto"/>
            </w:tcBorders>
            <w:shd w:val="clear" w:color="auto" w:fill="B3B3B3"/>
            <w:vAlign w:val="center"/>
          </w:tcPr>
          <w:p w14:paraId="74DF65AC" w14:textId="7C1484E7" w:rsidR="00F2772C" w:rsidRPr="00AB10B9" w:rsidRDefault="00361403" w:rsidP="00A92685">
            <w:pPr>
              <w:pStyle w:val="GLTableheading"/>
              <w:spacing w:before="40" w:after="40"/>
              <w:ind w:left="0" w:firstLine="0"/>
              <w:jc w:val="center"/>
              <w:rPr>
                <w:b w:val="0"/>
              </w:rPr>
            </w:pPr>
            <w:bookmarkStart w:id="1338" w:name="_Toc275180860"/>
            <w:bookmarkStart w:id="1339" w:name="_Toc275181088"/>
            <w:bookmarkStart w:id="1340" w:name="_Toc275181867"/>
            <w:bookmarkStart w:id="1341" w:name="_Toc278631901"/>
            <w:r w:rsidRPr="00AB10B9">
              <w:rPr>
                <w:b w:val="0"/>
              </w:rPr>
              <w:t>Quality of play during get-togethers</w:t>
            </w:r>
            <w:r w:rsidR="00F2772C" w:rsidRPr="00AB10B9">
              <w:rPr>
                <w:b w:val="0"/>
              </w:rPr>
              <w:t xml:space="preserve"> (assessment tool) (informant)</w:t>
            </w:r>
            <w:bookmarkEnd w:id="1338"/>
            <w:bookmarkEnd w:id="1339"/>
            <w:bookmarkEnd w:id="1340"/>
            <w:bookmarkEnd w:id="1341"/>
          </w:p>
        </w:tc>
      </w:tr>
      <w:tr w:rsidR="00606DFD" w:rsidRPr="00AB10B9" w14:paraId="08155176" w14:textId="77777777" w:rsidTr="00606DFD">
        <w:tc>
          <w:tcPr>
            <w:tcW w:w="1188" w:type="dxa"/>
            <w:tcBorders>
              <w:bottom w:val="single" w:sz="4" w:space="0" w:color="auto"/>
            </w:tcBorders>
            <w:shd w:val="clear" w:color="auto" w:fill="B3B3B3"/>
            <w:vAlign w:val="center"/>
          </w:tcPr>
          <w:p w14:paraId="44A6F78C" w14:textId="77777777" w:rsidR="00F2772C" w:rsidRPr="00AB10B9" w:rsidRDefault="00F2772C" w:rsidP="00A92685">
            <w:pPr>
              <w:pStyle w:val="GLTableheading"/>
              <w:spacing w:before="40" w:after="40"/>
              <w:ind w:left="0" w:firstLine="0"/>
              <w:rPr>
                <w:b w:val="0"/>
              </w:rPr>
            </w:pPr>
          </w:p>
        </w:tc>
        <w:tc>
          <w:tcPr>
            <w:tcW w:w="1170" w:type="dxa"/>
            <w:tcBorders>
              <w:bottom w:val="single" w:sz="4" w:space="0" w:color="auto"/>
            </w:tcBorders>
            <w:shd w:val="clear" w:color="auto" w:fill="B3B3B3"/>
            <w:vAlign w:val="center"/>
          </w:tcPr>
          <w:p w14:paraId="5473971E" w14:textId="77777777" w:rsidR="00F2772C" w:rsidRPr="00AB10B9" w:rsidRDefault="00F2772C" w:rsidP="00A92685">
            <w:pPr>
              <w:pStyle w:val="GLTableheading"/>
              <w:spacing w:before="40" w:after="40"/>
              <w:ind w:left="0" w:firstLine="0"/>
              <w:rPr>
                <w:b w:val="0"/>
              </w:rPr>
            </w:pPr>
          </w:p>
        </w:tc>
        <w:tc>
          <w:tcPr>
            <w:tcW w:w="990" w:type="dxa"/>
            <w:tcBorders>
              <w:bottom w:val="single" w:sz="4" w:space="0" w:color="auto"/>
            </w:tcBorders>
            <w:shd w:val="clear" w:color="auto" w:fill="B3B3B3"/>
            <w:vAlign w:val="center"/>
          </w:tcPr>
          <w:p w14:paraId="71792AE5" w14:textId="77777777" w:rsidR="00F2772C" w:rsidRPr="00AB10B9" w:rsidRDefault="00F2772C" w:rsidP="00A92685">
            <w:pPr>
              <w:pStyle w:val="GLTableheading"/>
              <w:spacing w:before="40" w:after="40"/>
              <w:ind w:left="0" w:firstLine="0"/>
              <w:rPr>
                <w:b w:val="0"/>
              </w:rPr>
            </w:pPr>
          </w:p>
        </w:tc>
        <w:tc>
          <w:tcPr>
            <w:tcW w:w="1260" w:type="dxa"/>
            <w:tcBorders>
              <w:bottom w:val="single" w:sz="4" w:space="0" w:color="auto"/>
            </w:tcBorders>
            <w:shd w:val="clear" w:color="auto" w:fill="B3B3B3"/>
            <w:vAlign w:val="center"/>
          </w:tcPr>
          <w:p w14:paraId="506F7A97" w14:textId="77777777" w:rsidR="00F2772C" w:rsidRPr="00AB10B9" w:rsidRDefault="00F2772C" w:rsidP="00A92685">
            <w:pPr>
              <w:pStyle w:val="GLTableheading"/>
              <w:spacing w:before="40" w:after="40"/>
              <w:ind w:left="0" w:firstLine="0"/>
              <w:rPr>
                <w:b w:val="0"/>
              </w:rPr>
            </w:pPr>
          </w:p>
        </w:tc>
        <w:tc>
          <w:tcPr>
            <w:tcW w:w="4320" w:type="dxa"/>
            <w:tcBorders>
              <w:bottom w:val="single" w:sz="4" w:space="0" w:color="auto"/>
            </w:tcBorders>
            <w:shd w:val="clear" w:color="auto" w:fill="B3B3B3"/>
            <w:vAlign w:val="center"/>
          </w:tcPr>
          <w:p w14:paraId="5FBEE62B" w14:textId="77777777" w:rsidR="00F2772C" w:rsidRPr="00AB10B9" w:rsidRDefault="00F2772C" w:rsidP="00A92685">
            <w:pPr>
              <w:pStyle w:val="GLTableheading"/>
              <w:spacing w:before="40" w:after="40"/>
              <w:ind w:left="0" w:firstLine="0"/>
              <w:jc w:val="center"/>
              <w:rPr>
                <w:b w:val="0"/>
              </w:rPr>
            </w:pPr>
            <w:bookmarkStart w:id="1342" w:name="_Toc275180861"/>
            <w:bookmarkStart w:id="1343" w:name="_Toc275181089"/>
            <w:bookmarkStart w:id="1344" w:name="_Toc275181868"/>
            <w:bookmarkStart w:id="1345" w:name="_Toc278631902"/>
            <w:r w:rsidRPr="00AB10B9">
              <w:rPr>
                <w:b w:val="0"/>
              </w:rPr>
              <w:t>Significant improvement</w:t>
            </w:r>
            <w:bookmarkEnd w:id="1342"/>
            <w:bookmarkEnd w:id="1343"/>
            <w:bookmarkEnd w:id="1344"/>
            <w:bookmarkEnd w:id="1345"/>
          </w:p>
        </w:tc>
        <w:tc>
          <w:tcPr>
            <w:tcW w:w="4808" w:type="dxa"/>
            <w:tcBorders>
              <w:bottom w:val="single" w:sz="4" w:space="0" w:color="auto"/>
            </w:tcBorders>
            <w:shd w:val="clear" w:color="auto" w:fill="B3B3B3"/>
            <w:vAlign w:val="center"/>
          </w:tcPr>
          <w:p w14:paraId="3990EE5E" w14:textId="77777777" w:rsidR="00F2772C" w:rsidRPr="00AB10B9" w:rsidRDefault="00F2772C" w:rsidP="00A92685">
            <w:pPr>
              <w:pStyle w:val="GLTableheading"/>
              <w:spacing w:before="40" w:after="40"/>
              <w:ind w:left="0" w:firstLine="0"/>
              <w:jc w:val="center"/>
              <w:rPr>
                <w:b w:val="0"/>
              </w:rPr>
            </w:pPr>
            <w:bookmarkStart w:id="1346" w:name="_Toc275180862"/>
            <w:bookmarkStart w:id="1347" w:name="_Toc275181090"/>
            <w:bookmarkStart w:id="1348" w:name="_Toc275181869"/>
            <w:bookmarkStart w:id="1349" w:name="_Toc278631903"/>
            <w:r w:rsidRPr="00AB10B9">
              <w:rPr>
                <w:b w:val="0"/>
              </w:rPr>
              <w:t>No significant improvement</w:t>
            </w:r>
            <w:bookmarkEnd w:id="1346"/>
            <w:bookmarkEnd w:id="1347"/>
            <w:bookmarkEnd w:id="1348"/>
            <w:bookmarkEnd w:id="1349"/>
          </w:p>
        </w:tc>
      </w:tr>
      <w:tr w:rsidR="00F2772C" w:rsidRPr="00AB10B9" w14:paraId="7C531379" w14:textId="77777777" w:rsidTr="006764AD">
        <w:tc>
          <w:tcPr>
            <w:tcW w:w="13736" w:type="dxa"/>
            <w:gridSpan w:val="6"/>
            <w:tcBorders>
              <w:bottom w:val="single" w:sz="4" w:space="0" w:color="auto"/>
            </w:tcBorders>
            <w:shd w:val="clear" w:color="auto" w:fill="D9D9D9"/>
            <w:vAlign w:val="center"/>
          </w:tcPr>
          <w:p w14:paraId="34E2D005" w14:textId="77777777" w:rsidR="00F2772C" w:rsidRPr="00AB10B9" w:rsidRDefault="00F2772C" w:rsidP="00A92685">
            <w:pPr>
              <w:pStyle w:val="GLTableheading"/>
              <w:spacing w:before="40" w:after="40"/>
              <w:ind w:left="0" w:firstLine="0"/>
              <w:rPr>
                <w:b w:val="0"/>
                <w:sz w:val="18"/>
                <w:szCs w:val="18"/>
              </w:rPr>
            </w:pPr>
            <w:bookmarkStart w:id="1350" w:name="_Toc275180863"/>
            <w:bookmarkStart w:id="1351" w:name="_Toc275181091"/>
            <w:bookmarkStart w:id="1352" w:name="_Toc275181870"/>
            <w:bookmarkStart w:id="1353" w:name="_Toc278631904"/>
            <w:r w:rsidRPr="00AB10B9">
              <w:rPr>
                <w:b w:val="0"/>
                <w:sz w:val="18"/>
                <w:szCs w:val="18"/>
              </w:rPr>
              <w:t>PEERS/Children’s Friendship Training</w:t>
            </w:r>
            <w:bookmarkEnd w:id="1350"/>
            <w:bookmarkEnd w:id="1351"/>
            <w:bookmarkEnd w:id="1352"/>
            <w:bookmarkEnd w:id="1353"/>
          </w:p>
        </w:tc>
      </w:tr>
      <w:tr w:rsidR="00606DFD" w:rsidRPr="00AB10B9" w14:paraId="53A858D5" w14:textId="77777777" w:rsidTr="00714906">
        <w:tc>
          <w:tcPr>
            <w:tcW w:w="1188" w:type="dxa"/>
            <w:shd w:val="clear" w:color="auto" w:fill="auto"/>
            <w:vAlign w:val="center"/>
          </w:tcPr>
          <w:p w14:paraId="1A1F09FC" w14:textId="7650EED9" w:rsidR="000141BA" w:rsidRPr="00AB10B9" w:rsidRDefault="000141BA" w:rsidP="00CD74CC">
            <w:pPr>
              <w:pStyle w:val="GLTableheading"/>
              <w:spacing w:before="0" w:after="0"/>
              <w:ind w:left="0" w:firstLine="0"/>
              <w:rPr>
                <w:b w:val="0"/>
                <w:sz w:val="16"/>
                <w:szCs w:val="16"/>
              </w:rPr>
            </w:pPr>
            <w:bookmarkStart w:id="1354" w:name="_Toc275180864"/>
            <w:bookmarkStart w:id="1355" w:name="_Toc275181092"/>
            <w:bookmarkStart w:id="1356" w:name="_Toc275181871"/>
            <w:bookmarkStart w:id="1357" w:name="_Toc278631905"/>
            <w:r w:rsidRPr="00AB10B9">
              <w:rPr>
                <w:b w:val="0"/>
                <w:sz w:val="16"/>
                <w:szCs w:val="16"/>
              </w:rPr>
              <w:t xml:space="preserve">Laugeson et al (2009) </w:t>
            </w:r>
            <w:r w:rsidR="00046EE0" w:rsidRPr="00AB10B9">
              <w:rPr>
                <w:b w:val="0"/>
                <w:sz w:val="16"/>
                <w:szCs w:val="16"/>
              </w:rPr>
              <w:fldChar w:fldCharType="begin"/>
            </w:r>
            <w:r w:rsidR="00046EE0"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046EE0" w:rsidRPr="00AB10B9">
              <w:rPr>
                <w:b w:val="0"/>
                <w:sz w:val="16"/>
                <w:szCs w:val="16"/>
              </w:rPr>
              <w:fldChar w:fldCharType="separate"/>
            </w:r>
            <w:r w:rsidR="00046EE0" w:rsidRPr="00AB10B9">
              <w:rPr>
                <w:b w:val="0"/>
                <w:noProof/>
                <w:sz w:val="16"/>
                <w:szCs w:val="16"/>
              </w:rPr>
              <w:t>[</w:t>
            </w:r>
            <w:hyperlink w:anchor="_ENREF_32" w:tooltip="Laugeson, 2009 #2862" w:history="1">
              <w:r w:rsidR="00CD74CC" w:rsidRPr="00AB10B9">
                <w:rPr>
                  <w:b w:val="0"/>
                  <w:noProof/>
                  <w:sz w:val="16"/>
                  <w:szCs w:val="16"/>
                </w:rPr>
                <w:t>32</w:t>
              </w:r>
            </w:hyperlink>
            <w:r w:rsidR="00046EE0" w:rsidRPr="00AB10B9">
              <w:rPr>
                <w:b w:val="0"/>
                <w:noProof/>
                <w:sz w:val="16"/>
                <w:szCs w:val="16"/>
              </w:rPr>
              <w:t>]</w:t>
            </w:r>
            <w:bookmarkEnd w:id="1354"/>
            <w:bookmarkEnd w:id="1355"/>
            <w:bookmarkEnd w:id="1356"/>
            <w:bookmarkEnd w:id="1357"/>
            <w:r w:rsidR="00046EE0" w:rsidRPr="00AB10B9">
              <w:rPr>
                <w:b w:val="0"/>
                <w:sz w:val="16"/>
                <w:szCs w:val="16"/>
              </w:rPr>
              <w:fldChar w:fldCharType="end"/>
            </w:r>
          </w:p>
        </w:tc>
        <w:tc>
          <w:tcPr>
            <w:tcW w:w="1170" w:type="dxa"/>
            <w:shd w:val="clear" w:color="auto" w:fill="auto"/>
            <w:vAlign w:val="center"/>
          </w:tcPr>
          <w:p w14:paraId="33CEDA4B" w14:textId="77777777" w:rsidR="000141BA" w:rsidRPr="00AB10B9" w:rsidRDefault="000141BA" w:rsidP="00A92685">
            <w:pPr>
              <w:pStyle w:val="GL-Tablebody"/>
              <w:spacing w:before="0" w:after="0"/>
              <w:rPr>
                <w:szCs w:val="16"/>
              </w:rPr>
            </w:pPr>
            <w:r w:rsidRPr="00AB10B9">
              <w:rPr>
                <w:szCs w:val="16"/>
              </w:rPr>
              <w:t>Quality: ?</w:t>
            </w:r>
          </w:p>
          <w:p w14:paraId="21994F9B" w14:textId="77777777" w:rsidR="000141BA" w:rsidRPr="00AB10B9" w:rsidRDefault="000141BA" w:rsidP="00A92685">
            <w:pPr>
              <w:pStyle w:val="GLTableheading"/>
              <w:spacing w:before="0" w:after="0"/>
              <w:ind w:left="0" w:firstLine="0"/>
              <w:rPr>
                <w:b w:val="0"/>
                <w:sz w:val="16"/>
                <w:szCs w:val="16"/>
              </w:rPr>
            </w:pPr>
            <w:bookmarkStart w:id="1358" w:name="_Toc275180865"/>
            <w:bookmarkStart w:id="1359" w:name="_Toc275181093"/>
            <w:bookmarkStart w:id="1360" w:name="_Toc275181872"/>
            <w:bookmarkStart w:id="1361" w:name="_Toc278631906"/>
            <w:r w:rsidRPr="00AB10B9">
              <w:rPr>
                <w:b w:val="0"/>
                <w:sz w:val="16"/>
                <w:szCs w:val="16"/>
              </w:rPr>
              <w:t>US</w:t>
            </w:r>
            <w:bookmarkEnd w:id="1358"/>
            <w:bookmarkEnd w:id="1359"/>
            <w:bookmarkEnd w:id="1360"/>
            <w:bookmarkEnd w:id="1361"/>
          </w:p>
        </w:tc>
        <w:tc>
          <w:tcPr>
            <w:tcW w:w="990" w:type="dxa"/>
            <w:shd w:val="clear" w:color="auto" w:fill="auto"/>
            <w:vAlign w:val="center"/>
          </w:tcPr>
          <w:p w14:paraId="118FB76A" w14:textId="77777777" w:rsidR="000141BA" w:rsidRPr="00AB10B9" w:rsidRDefault="000141BA" w:rsidP="00A92685">
            <w:pPr>
              <w:pStyle w:val="GLTableheading"/>
              <w:spacing w:before="0" w:after="0"/>
              <w:ind w:left="0" w:firstLine="0"/>
              <w:rPr>
                <w:b w:val="0"/>
                <w:sz w:val="16"/>
                <w:szCs w:val="16"/>
              </w:rPr>
            </w:pPr>
            <w:bookmarkStart w:id="1362" w:name="_Toc275180866"/>
            <w:bookmarkStart w:id="1363" w:name="_Toc275181094"/>
            <w:bookmarkStart w:id="1364" w:name="_Toc275181873"/>
            <w:bookmarkStart w:id="1365" w:name="_Toc278631907"/>
            <w:r w:rsidRPr="00AB10B9">
              <w:rPr>
                <w:b w:val="0"/>
                <w:sz w:val="16"/>
                <w:szCs w:val="16"/>
              </w:rPr>
              <w:t>18 hours</w:t>
            </w:r>
            <w:bookmarkEnd w:id="1362"/>
            <w:bookmarkEnd w:id="1363"/>
            <w:bookmarkEnd w:id="1364"/>
            <w:bookmarkEnd w:id="1365"/>
          </w:p>
        </w:tc>
        <w:tc>
          <w:tcPr>
            <w:tcW w:w="1260" w:type="dxa"/>
            <w:shd w:val="clear" w:color="auto" w:fill="auto"/>
            <w:vAlign w:val="center"/>
          </w:tcPr>
          <w:p w14:paraId="517C29A2" w14:textId="77777777" w:rsidR="000141BA" w:rsidRPr="00AB10B9" w:rsidRDefault="000141BA" w:rsidP="00A92685">
            <w:pPr>
              <w:pStyle w:val="GL-Tablebody"/>
              <w:spacing w:before="0" w:after="0"/>
              <w:rPr>
                <w:szCs w:val="16"/>
              </w:rPr>
            </w:pPr>
            <w:r w:rsidRPr="00AB10B9">
              <w:rPr>
                <w:szCs w:val="16"/>
              </w:rPr>
              <w:t xml:space="preserve">n=33 </w:t>
            </w:r>
          </w:p>
          <w:p w14:paraId="23561AAC" w14:textId="77777777" w:rsidR="000141BA" w:rsidRPr="00AB10B9" w:rsidRDefault="000141BA" w:rsidP="00A92685">
            <w:pPr>
              <w:pStyle w:val="GL-Tablebody"/>
              <w:spacing w:before="0" w:after="0"/>
              <w:rPr>
                <w:szCs w:val="16"/>
              </w:rPr>
            </w:pPr>
            <w:r w:rsidRPr="00AB10B9">
              <w:rPr>
                <w:szCs w:val="16"/>
              </w:rPr>
              <w:t xml:space="preserve">M age=14.6 </w:t>
            </w:r>
          </w:p>
        </w:tc>
        <w:tc>
          <w:tcPr>
            <w:tcW w:w="4320" w:type="dxa"/>
            <w:shd w:val="clear" w:color="auto" w:fill="auto"/>
            <w:vAlign w:val="center"/>
          </w:tcPr>
          <w:p w14:paraId="394A04C3" w14:textId="1E1A1953" w:rsidR="000141BA" w:rsidRPr="00AB10B9" w:rsidRDefault="000141BA" w:rsidP="00A92685">
            <w:pPr>
              <w:pStyle w:val="GL-Tablebody"/>
              <w:spacing w:before="0" w:after="0"/>
              <w:rPr>
                <w:szCs w:val="16"/>
              </w:rPr>
            </w:pPr>
            <w:r w:rsidRPr="00AB10B9">
              <w:rPr>
                <w:szCs w:val="16"/>
              </w:rPr>
              <w:t>Hosted get-togethers (QPQ) (ADOLESCENT)</w:t>
            </w:r>
          </w:p>
        </w:tc>
        <w:tc>
          <w:tcPr>
            <w:tcW w:w="4808" w:type="dxa"/>
            <w:shd w:val="clear" w:color="auto" w:fill="auto"/>
            <w:vAlign w:val="center"/>
          </w:tcPr>
          <w:p w14:paraId="30828656" w14:textId="4A718F23" w:rsidR="000141BA" w:rsidRPr="00AB10B9" w:rsidRDefault="000141BA" w:rsidP="00BA06F3">
            <w:pPr>
              <w:pStyle w:val="GL-Tablebody"/>
              <w:spacing w:before="0" w:after="0" w:line="264" w:lineRule="auto"/>
              <w:rPr>
                <w:szCs w:val="16"/>
              </w:rPr>
            </w:pPr>
            <w:r w:rsidRPr="00AB10B9">
              <w:rPr>
                <w:szCs w:val="16"/>
              </w:rPr>
              <w:t>Invited, conflict, get-togethers (QPQ) (ADOLESCENT)</w:t>
            </w:r>
          </w:p>
          <w:p w14:paraId="67A5833B" w14:textId="41C33C6C" w:rsidR="000141BA" w:rsidRPr="00AB10B9" w:rsidRDefault="000141BA" w:rsidP="00A92685">
            <w:pPr>
              <w:pStyle w:val="GL-Tablebody"/>
              <w:spacing w:before="0" w:after="0"/>
              <w:rPr>
                <w:szCs w:val="16"/>
              </w:rPr>
            </w:pPr>
            <w:r w:rsidRPr="00AB10B9">
              <w:rPr>
                <w:szCs w:val="16"/>
              </w:rPr>
              <w:t>Hosted, invited, conflict, get-togethers (QPQ) (PARENT)</w:t>
            </w:r>
          </w:p>
        </w:tc>
      </w:tr>
      <w:tr w:rsidR="00606DFD" w:rsidRPr="00AB10B9" w14:paraId="429E343B" w14:textId="77777777" w:rsidTr="00714906">
        <w:tc>
          <w:tcPr>
            <w:tcW w:w="1188" w:type="dxa"/>
            <w:shd w:val="clear" w:color="auto" w:fill="auto"/>
            <w:vAlign w:val="center"/>
          </w:tcPr>
          <w:p w14:paraId="7C64BA84" w14:textId="7CC66299" w:rsidR="000141BA" w:rsidRPr="00AB10B9" w:rsidRDefault="000141BA" w:rsidP="00CD74CC">
            <w:pPr>
              <w:pStyle w:val="GLTableheading"/>
              <w:spacing w:before="0" w:after="0"/>
              <w:ind w:left="0" w:firstLine="0"/>
              <w:rPr>
                <w:b w:val="0"/>
                <w:sz w:val="16"/>
                <w:szCs w:val="16"/>
              </w:rPr>
            </w:pPr>
            <w:bookmarkStart w:id="1366" w:name="_Toc275180867"/>
            <w:bookmarkStart w:id="1367" w:name="_Toc275181095"/>
            <w:bookmarkStart w:id="1368" w:name="_Toc275181874"/>
            <w:bookmarkStart w:id="1369" w:name="_Toc278631908"/>
            <w:r w:rsidRPr="00AB10B9">
              <w:rPr>
                <w:b w:val="0"/>
                <w:sz w:val="16"/>
                <w:szCs w:val="16"/>
              </w:rPr>
              <w:t xml:space="preserve">Frankel et al (2010) </w:t>
            </w:r>
            <w:r w:rsidR="00046EE0"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046EE0" w:rsidRPr="00AB10B9">
              <w:rPr>
                <w:b w:val="0"/>
                <w:sz w:val="16"/>
                <w:szCs w:val="16"/>
              </w:rPr>
            </w:r>
            <w:r w:rsidR="00046EE0" w:rsidRPr="00AB10B9">
              <w:rPr>
                <w:b w:val="0"/>
                <w:sz w:val="16"/>
                <w:szCs w:val="16"/>
              </w:rPr>
              <w:fldChar w:fldCharType="separate"/>
            </w:r>
            <w:r w:rsidR="00046EE0" w:rsidRPr="00AB10B9">
              <w:rPr>
                <w:b w:val="0"/>
                <w:noProof/>
                <w:sz w:val="16"/>
                <w:szCs w:val="16"/>
              </w:rPr>
              <w:t>[</w:t>
            </w:r>
            <w:hyperlink w:anchor="_ENREF_25" w:tooltip="Frankel, 2010 #2860" w:history="1">
              <w:r w:rsidR="00CD74CC" w:rsidRPr="00AB10B9">
                <w:rPr>
                  <w:b w:val="0"/>
                  <w:noProof/>
                  <w:sz w:val="16"/>
                  <w:szCs w:val="16"/>
                </w:rPr>
                <w:t>25</w:t>
              </w:r>
            </w:hyperlink>
            <w:r w:rsidR="00046EE0" w:rsidRPr="00AB10B9">
              <w:rPr>
                <w:b w:val="0"/>
                <w:noProof/>
                <w:sz w:val="16"/>
                <w:szCs w:val="16"/>
              </w:rPr>
              <w:t>]</w:t>
            </w:r>
            <w:bookmarkEnd w:id="1366"/>
            <w:bookmarkEnd w:id="1367"/>
            <w:bookmarkEnd w:id="1368"/>
            <w:bookmarkEnd w:id="1369"/>
            <w:r w:rsidR="00046EE0" w:rsidRPr="00AB10B9">
              <w:rPr>
                <w:b w:val="0"/>
                <w:sz w:val="16"/>
                <w:szCs w:val="16"/>
              </w:rPr>
              <w:fldChar w:fldCharType="end"/>
            </w:r>
          </w:p>
        </w:tc>
        <w:tc>
          <w:tcPr>
            <w:tcW w:w="1170" w:type="dxa"/>
            <w:shd w:val="clear" w:color="auto" w:fill="auto"/>
            <w:vAlign w:val="center"/>
          </w:tcPr>
          <w:p w14:paraId="3F5463AC" w14:textId="77777777" w:rsidR="000141BA" w:rsidRPr="00AB10B9" w:rsidRDefault="000141BA" w:rsidP="00A92685">
            <w:pPr>
              <w:pStyle w:val="GL-Tablebody"/>
              <w:spacing w:before="0" w:after="0"/>
              <w:rPr>
                <w:szCs w:val="16"/>
              </w:rPr>
            </w:pPr>
            <w:r w:rsidRPr="00AB10B9">
              <w:rPr>
                <w:szCs w:val="16"/>
              </w:rPr>
              <w:t>Quality: +</w:t>
            </w:r>
          </w:p>
          <w:p w14:paraId="238091EE" w14:textId="77777777" w:rsidR="000141BA" w:rsidRPr="00AB10B9" w:rsidRDefault="000141BA" w:rsidP="00A92685">
            <w:pPr>
              <w:pStyle w:val="GL-Tablebody"/>
              <w:spacing w:before="0" w:after="0"/>
              <w:rPr>
                <w:szCs w:val="16"/>
              </w:rPr>
            </w:pPr>
            <w:r w:rsidRPr="00AB10B9">
              <w:rPr>
                <w:szCs w:val="16"/>
              </w:rPr>
              <w:t>US</w:t>
            </w:r>
          </w:p>
        </w:tc>
        <w:tc>
          <w:tcPr>
            <w:tcW w:w="990" w:type="dxa"/>
            <w:shd w:val="clear" w:color="auto" w:fill="auto"/>
            <w:vAlign w:val="center"/>
          </w:tcPr>
          <w:p w14:paraId="166B2623" w14:textId="77777777" w:rsidR="000141BA" w:rsidRPr="00AB10B9" w:rsidRDefault="000141BA" w:rsidP="00A92685">
            <w:pPr>
              <w:pStyle w:val="GLTableheading"/>
              <w:spacing w:before="0" w:after="0"/>
              <w:ind w:left="0" w:firstLine="0"/>
              <w:rPr>
                <w:b w:val="0"/>
                <w:sz w:val="16"/>
                <w:szCs w:val="16"/>
              </w:rPr>
            </w:pPr>
            <w:bookmarkStart w:id="1370" w:name="_Toc275180868"/>
            <w:bookmarkStart w:id="1371" w:name="_Toc275181096"/>
            <w:bookmarkStart w:id="1372" w:name="_Toc275181875"/>
            <w:bookmarkStart w:id="1373" w:name="_Toc278631909"/>
            <w:r w:rsidRPr="00AB10B9">
              <w:rPr>
                <w:b w:val="0"/>
                <w:sz w:val="16"/>
                <w:szCs w:val="16"/>
              </w:rPr>
              <w:t>18 hours</w:t>
            </w:r>
            <w:bookmarkEnd w:id="1370"/>
            <w:bookmarkEnd w:id="1371"/>
            <w:bookmarkEnd w:id="1372"/>
            <w:bookmarkEnd w:id="1373"/>
          </w:p>
        </w:tc>
        <w:tc>
          <w:tcPr>
            <w:tcW w:w="1260" w:type="dxa"/>
            <w:shd w:val="clear" w:color="auto" w:fill="auto"/>
            <w:vAlign w:val="center"/>
          </w:tcPr>
          <w:p w14:paraId="27A2DBEA" w14:textId="77777777" w:rsidR="000141BA" w:rsidRPr="00AB10B9" w:rsidRDefault="000141BA" w:rsidP="00A92685">
            <w:pPr>
              <w:pStyle w:val="GL-Tablebody"/>
              <w:spacing w:before="0" w:after="0"/>
              <w:rPr>
                <w:szCs w:val="16"/>
              </w:rPr>
            </w:pPr>
            <w:r w:rsidRPr="00AB10B9">
              <w:rPr>
                <w:szCs w:val="16"/>
              </w:rPr>
              <w:t xml:space="preserve">n=68 </w:t>
            </w:r>
          </w:p>
          <w:p w14:paraId="2DDB79A0" w14:textId="77777777" w:rsidR="000141BA" w:rsidRPr="00AB10B9" w:rsidRDefault="000141BA" w:rsidP="00A92685">
            <w:pPr>
              <w:pStyle w:val="GL-Tablebody"/>
              <w:spacing w:before="0" w:after="0"/>
              <w:rPr>
                <w:szCs w:val="16"/>
              </w:rPr>
            </w:pPr>
            <w:r w:rsidRPr="00AB10B9">
              <w:rPr>
                <w:szCs w:val="16"/>
              </w:rPr>
              <w:t xml:space="preserve">M age=8.4 </w:t>
            </w:r>
          </w:p>
        </w:tc>
        <w:tc>
          <w:tcPr>
            <w:tcW w:w="4320" w:type="dxa"/>
            <w:shd w:val="clear" w:color="auto" w:fill="auto"/>
            <w:vAlign w:val="center"/>
          </w:tcPr>
          <w:p w14:paraId="738ABA3E" w14:textId="137986CC" w:rsidR="000141BA" w:rsidRPr="00AB10B9" w:rsidRDefault="000141BA" w:rsidP="00A92685">
            <w:pPr>
              <w:pStyle w:val="GL-Tablebody"/>
              <w:spacing w:before="0" w:after="0" w:line="264" w:lineRule="auto"/>
              <w:rPr>
                <w:szCs w:val="16"/>
              </w:rPr>
            </w:pPr>
            <w:r w:rsidRPr="00AB10B9">
              <w:rPr>
                <w:szCs w:val="16"/>
              </w:rPr>
              <w:t>Disengaged activity (QPQ) (PARENT)</w:t>
            </w:r>
          </w:p>
          <w:p w14:paraId="57D5ABE4" w14:textId="61B3DBB3" w:rsidR="000141BA" w:rsidRPr="00AB10B9" w:rsidRDefault="000141BA" w:rsidP="00A92685">
            <w:pPr>
              <w:pStyle w:val="GL-Tablebody"/>
              <w:spacing w:before="0" w:after="0"/>
              <w:rPr>
                <w:i/>
                <w:szCs w:val="16"/>
              </w:rPr>
            </w:pPr>
            <w:r w:rsidRPr="00AB10B9">
              <w:rPr>
                <w:szCs w:val="16"/>
              </w:rPr>
              <w:t>Hosted get-togethers (QPQ) (PARENT)</w:t>
            </w:r>
          </w:p>
        </w:tc>
        <w:tc>
          <w:tcPr>
            <w:tcW w:w="4808" w:type="dxa"/>
            <w:shd w:val="clear" w:color="auto" w:fill="auto"/>
            <w:vAlign w:val="center"/>
          </w:tcPr>
          <w:p w14:paraId="3B302F95" w14:textId="61244339" w:rsidR="000141BA" w:rsidRPr="00AB10B9" w:rsidRDefault="000141BA" w:rsidP="00530A7D">
            <w:pPr>
              <w:pStyle w:val="GL-Tablebody"/>
              <w:spacing w:before="0" w:after="0"/>
              <w:rPr>
                <w:i/>
                <w:szCs w:val="16"/>
              </w:rPr>
            </w:pPr>
            <w:r w:rsidRPr="00AB10B9">
              <w:rPr>
                <w:szCs w:val="16"/>
              </w:rPr>
              <w:t>Invited, conflict, engagement in, get-togethers (QPQ) (PARENT)</w:t>
            </w:r>
          </w:p>
        </w:tc>
      </w:tr>
      <w:tr w:rsidR="00606DFD" w:rsidRPr="00AB10B9" w14:paraId="3A5E5484" w14:textId="77777777" w:rsidTr="00714906">
        <w:tc>
          <w:tcPr>
            <w:tcW w:w="1188" w:type="dxa"/>
            <w:shd w:val="clear" w:color="auto" w:fill="auto"/>
            <w:vAlign w:val="center"/>
          </w:tcPr>
          <w:p w14:paraId="4A4691C0" w14:textId="4CCC1E3E" w:rsidR="000141BA" w:rsidRPr="00AB10B9" w:rsidRDefault="000141BA" w:rsidP="00CD74CC">
            <w:pPr>
              <w:pStyle w:val="GLTableheading"/>
              <w:spacing w:before="0" w:after="0"/>
              <w:ind w:left="0" w:firstLine="0"/>
              <w:rPr>
                <w:b w:val="0"/>
                <w:sz w:val="16"/>
                <w:szCs w:val="16"/>
              </w:rPr>
            </w:pPr>
            <w:bookmarkStart w:id="1374" w:name="_Toc275180869"/>
            <w:bookmarkStart w:id="1375" w:name="_Toc275181097"/>
            <w:bookmarkStart w:id="1376" w:name="_Toc275181876"/>
            <w:bookmarkStart w:id="1377" w:name="_Toc278631910"/>
            <w:r w:rsidRPr="00AB10B9">
              <w:rPr>
                <w:b w:val="0"/>
                <w:sz w:val="16"/>
                <w:szCs w:val="16"/>
              </w:rPr>
              <w:t xml:space="preserve">Gantmen et al (2012) </w:t>
            </w:r>
            <w:r w:rsidR="00EA1885"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EA1885" w:rsidRPr="00AB10B9">
              <w:rPr>
                <w:b w:val="0"/>
                <w:sz w:val="16"/>
                <w:szCs w:val="16"/>
              </w:rPr>
            </w:r>
            <w:r w:rsidR="00EA1885" w:rsidRPr="00AB10B9">
              <w:rPr>
                <w:b w:val="0"/>
                <w:sz w:val="16"/>
                <w:szCs w:val="16"/>
              </w:rPr>
              <w:fldChar w:fldCharType="separate"/>
            </w:r>
            <w:r w:rsidR="00EA1885" w:rsidRPr="00AB10B9">
              <w:rPr>
                <w:b w:val="0"/>
                <w:noProof/>
                <w:sz w:val="16"/>
                <w:szCs w:val="16"/>
              </w:rPr>
              <w:t>[</w:t>
            </w:r>
            <w:hyperlink w:anchor="_ENREF_30" w:tooltip="Gantman, 2012 #2861" w:history="1">
              <w:r w:rsidR="00CD74CC" w:rsidRPr="00AB10B9">
                <w:rPr>
                  <w:b w:val="0"/>
                  <w:noProof/>
                  <w:sz w:val="16"/>
                  <w:szCs w:val="16"/>
                </w:rPr>
                <w:t>30</w:t>
              </w:r>
            </w:hyperlink>
            <w:r w:rsidR="00EA1885" w:rsidRPr="00AB10B9">
              <w:rPr>
                <w:b w:val="0"/>
                <w:noProof/>
                <w:sz w:val="16"/>
                <w:szCs w:val="16"/>
              </w:rPr>
              <w:t>]</w:t>
            </w:r>
            <w:bookmarkEnd w:id="1374"/>
            <w:bookmarkEnd w:id="1375"/>
            <w:bookmarkEnd w:id="1376"/>
            <w:bookmarkEnd w:id="1377"/>
            <w:r w:rsidR="00EA1885" w:rsidRPr="00AB10B9">
              <w:rPr>
                <w:b w:val="0"/>
                <w:sz w:val="16"/>
                <w:szCs w:val="16"/>
              </w:rPr>
              <w:fldChar w:fldCharType="end"/>
            </w:r>
          </w:p>
        </w:tc>
        <w:tc>
          <w:tcPr>
            <w:tcW w:w="1170" w:type="dxa"/>
            <w:shd w:val="clear" w:color="auto" w:fill="auto"/>
            <w:vAlign w:val="center"/>
          </w:tcPr>
          <w:p w14:paraId="1052562F" w14:textId="77777777" w:rsidR="000141BA" w:rsidRPr="00AB10B9" w:rsidRDefault="000141BA" w:rsidP="00A92685">
            <w:pPr>
              <w:pStyle w:val="GL-Tablebody"/>
              <w:spacing w:before="0" w:after="0"/>
              <w:rPr>
                <w:szCs w:val="16"/>
              </w:rPr>
            </w:pPr>
            <w:r w:rsidRPr="00AB10B9">
              <w:rPr>
                <w:szCs w:val="16"/>
              </w:rPr>
              <w:t>Quality: ?</w:t>
            </w:r>
          </w:p>
          <w:p w14:paraId="41C0FDF9" w14:textId="77777777" w:rsidR="000141BA" w:rsidRPr="00AB10B9" w:rsidRDefault="000141BA" w:rsidP="00A92685">
            <w:pPr>
              <w:pStyle w:val="GL-Tablebody"/>
              <w:spacing w:before="0" w:after="0"/>
              <w:rPr>
                <w:szCs w:val="16"/>
              </w:rPr>
            </w:pPr>
            <w:r w:rsidRPr="00AB10B9">
              <w:rPr>
                <w:szCs w:val="16"/>
              </w:rPr>
              <w:t>US</w:t>
            </w:r>
          </w:p>
        </w:tc>
        <w:tc>
          <w:tcPr>
            <w:tcW w:w="990" w:type="dxa"/>
            <w:shd w:val="clear" w:color="auto" w:fill="auto"/>
            <w:vAlign w:val="center"/>
          </w:tcPr>
          <w:p w14:paraId="23DC1C70" w14:textId="77777777" w:rsidR="000141BA" w:rsidRPr="00AB10B9" w:rsidRDefault="000141BA" w:rsidP="00A92685">
            <w:pPr>
              <w:pStyle w:val="GLTableheading"/>
              <w:spacing w:before="0" w:after="0"/>
              <w:ind w:left="0" w:firstLine="0"/>
              <w:rPr>
                <w:b w:val="0"/>
                <w:sz w:val="16"/>
                <w:szCs w:val="16"/>
              </w:rPr>
            </w:pPr>
            <w:bookmarkStart w:id="1378" w:name="_Toc275180870"/>
            <w:bookmarkStart w:id="1379" w:name="_Toc275181098"/>
            <w:bookmarkStart w:id="1380" w:name="_Toc275181877"/>
            <w:bookmarkStart w:id="1381" w:name="_Toc278631911"/>
            <w:r w:rsidRPr="00AB10B9">
              <w:rPr>
                <w:b w:val="0"/>
                <w:sz w:val="16"/>
                <w:szCs w:val="16"/>
              </w:rPr>
              <w:t>14 hours</w:t>
            </w:r>
            <w:bookmarkEnd w:id="1378"/>
            <w:bookmarkEnd w:id="1379"/>
            <w:bookmarkEnd w:id="1380"/>
            <w:bookmarkEnd w:id="1381"/>
          </w:p>
        </w:tc>
        <w:tc>
          <w:tcPr>
            <w:tcW w:w="1260" w:type="dxa"/>
            <w:shd w:val="clear" w:color="auto" w:fill="auto"/>
            <w:vAlign w:val="center"/>
          </w:tcPr>
          <w:p w14:paraId="4E3BCC81" w14:textId="77777777" w:rsidR="000141BA" w:rsidRPr="00AB10B9" w:rsidRDefault="000141BA" w:rsidP="00A92685">
            <w:pPr>
              <w:pStyle w:val="GL-Tablebody"/>
              <w:spacing w:before="0" w:after="0"/>
              <w:rPr>
                <w:szCs w:val="16"/>
              </w:rPr>
            </w:pPr>
            <w:r w:rsidRPr="00AB10B9">
              <w:rPr>
                <w:szCs w:val="16"/>
              </w:rPr>
              <w:t xml:space="preserve">n=17 </w:t>
            </w:r>
          </w:p>
          <w:p w14:paraId="67214634" w14:textId="77777777" w:rsidR="000141BA" w:rsidRPr="00AB10B9" w:rsidRDefault="000141BA" w:rsidP="00A92685">
            <w:pPr>
              <w:pStyle w:val="GL-Tablebody"/>
              <w:spacing w:before="0" w:after="0"/>
              <w:rPr>
                <w:szCs w:val="16"/>
              </w:rPr>
            </w:pPr>
            <w:r w:rsidRPr="00AB10B9">
              <w:rPr>
                <w:szCs w:val="16"/>
              </w:rPr>
              <w:t xml:space="preserve">M age=20.4 </w:t>
            </w:r>
          </w:p>
        </w:tc>
        <w:tc>
          <w:tcPr>
            <w:tcW w:w="4320" w:type="dxa"/>
            <w:shd w:val="clear" w:color="auto" w:fill="auto"/>
            <w:vAlign w:val="center"/>
          </w:tcPr>
          <w:p w14:paraId="4AEA46C3" w14:textId="40788026" w:rsidR="000141BA" w:rsidRPr="00AB10B9" w:rsidRDefault="000141BA" w:rsidP="00A92685">
            <w:pPr>
              <w:pStyle w:val="GL-Tablebody"/>
              <w:spacing w:before="0" w:after="0"/>
              <w:rPr>
                <w:szCs w:val="16"/>
              </w:rPr>
            </w:pPr>
            <w:r w:rsidRPr="00AB10B9">
              <w:rPr>
                <w:szCs w:val="16"/>
              </w:rPr>
              <w:t>Hosted, invited, get-togethers (QSQ) (PARENT)</w:t>
            </w:r>
          </w:p>
        </w:tc>
        <w:tc>
          <w:tcPr>
            <w:tcW w:w="4808" w:type="dxa"/>
            <w:shd w:val="clear" w:color="auto" w:fill="auto"/>
            <w:vAlign w:val="center"/>
          </w:tcPr>
          <w:p w14:paraId="18A984F4" w14:textId="03C29F93" w:rsidR="000141BA" w:rsidRPr="00AB10B9" w:rsidRDefault="000141BA" w:rsidP="00A92685">
            <w:pPr>
              <w:pStyle w:val="GL-Tablebody"/>
              <w:spacing w:before="0" w:after="0"/>
              <w:rPr>
                <w:szCs w:val="16"/>
              </w:rPr>
            </w:pPr>
            <w:r w:rsidRPr="00AB10B9">
              <w:rPr>
                <w:szCs w:val="16"/>
              </w:rPr>
              <w:t>Hosted, invited to get-togethers (QSQ) (ADULT)</w:t>
            </w:r>
          </w:p>
        </w:tc>
      </w:tr>
      <w:tr w:rsidR="00606DFD" w:rsidRPr="00AB10B9" w14:paraId="49B319DB" w14:textId="77777777" w:rsidTr="00714906">
        <w:tc>
          <w:tcPr>
            <w:tcW w:w="1188" w:type="dxa"/>
            <w:shd w:val="clear" w:color="auto" w:fill="auto"/>
            <w:vAlign w:val="center"/>
          </w:tcPr>
          <w:p w14:paraId="4FDD178E" w14:textId="0B4AFAA1" w:rsidR="000141BA" w:rsidRPr="00AB10B9" w:rsidRDefault="000141BA" w:rsidP="00CD74CC">
            <w:pPr>
              <w:pStyle w:val="GLTableheading"/>
              <w:spacing w:before="0" w:after="0"/>
              <w:ind w:left="0" w:firstLine="0"/>
              <w:rPr>
                <w:b w:val="0"/>
                <w:sz w:val="16"/>
                <w:szCs w:val="16"/>
              </w:rPr>
            </w:pPr>
            <w:bookmarkStart w:id="1382" w:name="_Toc275180871"/>
            <w:bookmarkStart w:id="1383" w:name="_Toc275181099"/>
            <w:bookmarkStart w:id="1384" w:name="_Toc275181878"/>
            <w:bookmarkStart w:id="1385" w:name="_Toc278631912"/>
            <w:r w:rsidRPr="00AB10B9">
              <w:rPr>
                <w:b w:val="0"/>
                <w:sz w:val="16"/>
                <w:szCs w:val="16"/>
              </w:rPr>
              <w:t xml:space="preserve">Schohl et al (2014) </w:t>
            </w:r>
            <w:r w:rsidR="00C8202F"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C8202F" w:rsidRPr="00AB10B9">
              <w:rPr>
                <w:b w:val="0"/>
                <w:sz w:val="16"/>
                <w:szCs w:val="16"/>
              </w:rPr>
            </w:r>
            <w:r w:rsidR="00C8202F" w:rsidRPr="00AB10B9">
              <w:rPr>
                <w:b w:val="0"/>
                <w:sz w:val="16"/>
                <w:szCs w:val="16"/>
              </w:rPr>
              <w:fldChar w:fldCharType="separate"/>
            </w:r>
            <w:r w:rsidR="00C8202F" w:rsidRPr="00AB10B9">
              <w:rPr>
                <w:b w:val="0"/>
                <w:noProof/>
                <w:sz w:val="16"/>
                <w:szCs w:val="16"/>
              </w:rPr>
              <w:t>[</w:t>
            </w:r>
            <w:hyperlink w:anchor="_ENREF_13" w:tooltip="Schohl, 2014 #2863" w:history="1">
              <w:r w:rsidR="00CD74CC" w:rsidRPr="00AB10B9">
                <w:rPr>
                  <w:b w:val="0"/>
                  <w:noProof/>
                  <w:sz w:val="16"/>
                  <w:szCs w:val="16"/>
                </w:rPr>
                <w:t>13</w:t>
              </w:r>
            </w:hyperlink>
            <w:r w:rsidR="00C8202F" w:rsidRPr="00AB10B9">
              <w:rPr>
                <w:b w:val="0"/>
                <w:noProof/>
                <w:sz w:val="16"/>
                <w:szCs w:val="16"/>
              </w:rPr>
              <w:t>]</w:t>
            </w:r>
            <w:bookmarkEnd w:id="1382"/>
            <w:bookmarkEnd w:id="1383"/>
            <w:bookmarkEnd w:id="1384"/>
            <w:bookmarkEnd w:id="1385"/>
            <w:r w:rsidR="00C8202F" w:rsidRPr="00AB10B9">
              <w:rPr>
                <w:b w:val="0"/>
                <w:sz w:val="16"/>
                <w:szCs w:val="16"/>
              </w:rPr>
              <w:fldChar w:fldCharType="end"/>
            </w:r>
          </w:p>
        </w:tc>
        <w:tc>
          <w:tcPr>
            <w:tcW w:w="1170" w:type="dxa"/>
            <w:shd w:val="clear" w:color="auto" w:fill="auto"/>
            <w:vAlign w:val="center"/>
          </w:tcPr>
          <w:p w14:paraId="6FDD86FD" w14:textId="77777777" w:rsidR="000141BA" w:rsidRPr="00AB10B9" w:rsidRDefault="000141BA" w:rsidP="00A92685">
            <w:pPr>
              <w:pStyle w:val="GL-Tablebody"/>
              <w:spacing w:before="0" w:after="0"/>
              <w:rPr>
                <w:szCs w:val="16"/>
              </w:rPr>
            </w:pPr>
            <w:r w:rsidRPr="00AB10B9">
              <w:rPr>
                <w:szCs w:val="16"/>
              </w:rPr>
              <w:t>Quality: +</w:t>
            </w:r>
          </w:p>
          <w:p w14:paraId="20908109" w14:textId="77777777" w:rsidR="000141BA" w:rsidRPr="00AB10B9" w:rsidRDefault="000141BA" w:rsidP="00A92685">
            <w:pPr>
              <w:pStyle w:val="GL-Tablebody"/>
              <w:spacing w:before="0" w:after="0"/>
              <w:rPr>
                <w:szCs w:val="16"/>
              </w:rPr>
            </w:pPr>
            <w:r w:rsidRPr="00AB10B9">
              <w:rPr>
                <w:szCs w:val="16"/>
              </w:rPr>
              <w:t>US</w:t>
            </w:r>
          </w:p>
        </w:tc>
        <w:tc>
          <w:tcPr>
            <w:tcW w:w="990" w:type="dxa"/>
            <w:shd w:val="clear" w:color="auto" w:fill="auto"/>
            <w:vAlign w:val="center"/>
          </w:tcPr>
          <w:p w14:paraId="62B30A1D" w14:textId="77777777" w:rsidR="000141BA" w:rsidRPr="00AB10B9" w:rsidRDefault="000141BA" w:rsidP="00A92685">
            <w:pPr>
              <w:pStyle w:val="GLTableheading"/>
              <w:spacing w:before="0" w:after="0"/>
              <w:ind w:left="0" w:firstLine="0"/>
              <w:rPr>
                <w:b w:val="0"/>
                <w:sz w:val="16"/>
                <w:szCs w:val="16"/>
              </w:rPr>
            </w:pPr>
            <w:bookmarkStart w:id="1386" w:name="_Toc275180872"/>
            <w:bookmarkStart w:id="1387" w:name="_Toc275181100"/>
            <w:bookmarkStart w:id="1388" w:name="_Toc275181879"/>
            <w:bookmarkStart w:id="1389" w:name="_Toc278631913"/>
            <w:r w:rsidRPr="00AB10B9">
              <w:rPr>
                <w:b w:val="0"/>
                <w:sz w:val="16"/>
                <w:szCs w:val="16"/>
              </w:rPr>
              <w:t>21 hours</w:t>
            </w:r>
            <w:bookmarkEnd w:id="1386"/>
            <w:bookmarkEnd w:id="1387"/>
            <w:bookmarkEnd w:id="1388"/>
            <w:bookmarkEnd w:id="1389"/>
          </w:p>
        </w:tc>
        <w:tc>
          <w:tcPr>
            <w:tcW w:w="1260" w:type="dxa"/>
            <w:shd w:val="clear" w:color="auto" w:fill="auto"/>
            <w:vAlign w:val="center"/>
          </w:tcPr>
          <w:p w14:paraId="0997DE32" w14:textId="77777777" w:rsidR="000141BA" w:rsidRPr="00AB10B9" w:rsidRDefault="000141BA" w:rsidP="00A92685">
            <w:pPr>
              <w:pStyle w:val="GL-Tablebody"/>
              <w:spacing w:before="0" w:after="0"/>
              <w:rPr>
                <w:szCs w:val="16"/>
              </w:rPr>
            </w:pPr>
            <w:r w:rsidRPr="00AB10B9">
              <w:rPr>
                <w:szCs w:val="16"/>
              </w:rPr>
              <w:t xml:space="preserve">n=58 </w:t>
            </w:r>
          </w:p>
          <w:p w14:paraId="2233C79B" w14:textId="77777777" w:rsidR="000141BA" w:rsidRPr="00AB10B9" w:rsidRDefault="000141BA" w:rsidP="00A92685">
            <w:pPr>
              <w:pStyle w:val="GL-Tablebody"/>
              <w:spacing w:before="0" w:after="0"/>
              <w:rPr>
                <w:szCs w:val="16"/>
              </w:rPr>
            </w:pPr>
            <w:r w:rsidRPr="00AB10B9">
              <w:rPr>
                <w:szCs w:val="16"/>
              </w:rPr>
              <w:t xml:space="preserve">M age=13.6 </w:t>
            </w:r>
          </w:p>
        </w:tc>
        <w:tc>
          <w:tcPr>
            <w:tcW w:w="4320" w:type="dxa"/>
            <w:shd w:val="clear" w:color="auto" w:fill="auto"/>
            <w:vAlign w:val="center"/>
          </w:tcPr>
          <w:p w14:paraId="377D5BED" w14:textId="616BB9B4" w:rsidR="000141BA" w:rsidRPr="00AB10B9" w:rsidRDefault="000141BA" w:rsidP="00A92685">
            <w:pPr>
              <w:pStyle w:val="GL-Tablebody"/>
              <w:spacing w:before="0" w:after="0"/>
              <w:rPr>
                <w:szCs w:val="16"/>
              </w:rPr>
            </w:pPr>
            <w:r w:rsidRPr="00AB10B9">
              <w:rPr>
                <w:szCs w:val="16"/>
              </w:rPr>
              <w:t>Hosted, or invited, get-togethers (QSQ) (ADOLESCENT)</w:t>
            </w:r>
          </w:p>
        </w:tc>
        <w:tc>
          <w:tcPr>
            <w:tcW w:w="4808" w:type="dxa"/>
            <w:shd w:val="clear" w:color="auto" w:fill="auto"/>
            <w:vAlign w:val="center"/>
          </w:tcPr>
          <w:p w14:paraId="2B8C8F2A" w14:textId="548FBEAD" w:rsidR="000141BA" w:rsidRPr="00AB10B9" w:rsidRDefault="000141BA" w:rsidP="00BA06F3">
            <w:pPr>
              <w:pStyle w:val="GL-Tablebody"/>
              <w:spacing w:before="0" w:after="0" w:line="264" w:lineRule="auto"/>
              <w:rPr>
                <w:szCs w:val="16"/>
              </w:rPr>
            </w:pPr>
            <w:r w:rsidRPr="00AB10B9">
              <w:rPr>
                <w:szCs w:val="16"/>
              </w:rPr>
              <w:t>Hosted, invited, conflict at get-togethers (QSQ) (PARENT)</w:t>
            </w:r>
          </w:p>
          <w:p w14:paraId="04764EA1" w14:textId="10ECE4E8" w:rsidR="000141BA" w:rsidRPr="00AB10B9" w:rsidRDefault="000141BA" w:rsidP="00A92685">
            <w:pPr>
              <w:pStyle w:val="GL-Tablebody"/>
              <w:spacing w:before="0" w:after="0"/>
              <w:rPr>
                <w:szCs w:val="16"/>
              </w:rPr>
            </w:pPr>
            <w:r w:rsidRPr="00AB10B9">
              <w:rPr>
                <w:szCs w:val="16"/>
              </w:rPr>
              <w:t>Conflict at get-togethers (QSQ) (ADOLESCENT)</w:t>
            </w:r>
          </w:p>
        </w:tc>
      </w:tr>
      <w:tr w:rsidR="00606DFD" w:rsidRPr="00AB10B9" w14:paraId="49A86299" w14:textId="77777777" w:rsidTr="00714906">
        <w:tc>
          <w:tcPr>
            <w:tcW w:w="1188" w:type="dxa"/>
            <w:shd w:val="clear" w:color="auto" w:fill="auto"/>
            <w:vAlign w:val="center"/>
          </w:tcPr>
          <w:p w14:paraId="76F3B634" w14:textId="10E8CE0C" w:rsidR="000141BA" w:rsidRPr="00AB10B9" w:rsidRDefault="00C8202F" w:rsidP="00CD74CC">
            <w:pPr>
              <w:pStyle w:val="GLTableheading"/>
              <w:spacing w:before="0" w:after="0"/>
              <w:ind w:left="0" w:firstLine="0"/>
              <w:rPr>
                <w:b w:val="0"/>
                <w:sz w:val="16"/>
                <w:szCs w:val="16"/>
              </w:rPr>
            </w:pPr>
            <w:bookmarkStart w:id="1390" w:name="_Toc275180873"/>
            <w:bookmarkStart w:id="1391" w:name="_Toc275181101"/>
            <w:bookmarkStart w:id="1392" w:name="_Toc275181880"/>
            <w:bookmarkStart w:id="1393" w:name="_Toc278631914"/>
            <w:r w:rsidRPr="00AB10B9">
              <w:rPr>
                <w:b w:val="0"/>
                <w:sz w:val="16"/>
                <w:szCs w:val="16"/>
              </w:rPr>
              <w:t xml:space="preserve">Yoo et al (2014) </w:t>
            </w:r>
            <w:r w:rsidRPr="00AB10B9">
              <w:rPr>
                <w:b w:val="0"/>
                <w:sz w:val="16"/>
                <w:szCs w:val="16"/>
              </w:rPr>
              <w:fldChar w:fldCharType="begin"/>
            </w:r>
            <w:r w:rsidRPr="00AB10B9">
              <w:rPr>
                <w:b w:val="0"/>
                <w:sz w:val="16"/>
                <w:szCs w:val="16"/>
              </w:rPr>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Pr="00AB10B9">
              <w:rPr>
                <w:b w:val="0"/>
                <w:sz w:val="16"/>
                <w:szCs w:val="16"/>
              </w:rPr>
              <w:fldChar w:fldCharType="separate"/>
            </w:r>
            <w:r w:rsidRPr="00AB10B9">
              <w:rPr>
                <w:b w:val="0"/>
                <w:noProof/>
                <w:sz w:val="16"/>
                <w:szCs w:val="16"/>
              </w:rPr>
              <w:t>[</w:t>
            </w:r>
            <w:hyperlink w:anchor="_ENREF_35" w:tooltip="Yoo, 2014 #2864" w:history="1">
              <w:r w:rsidR="00CD74CC" w:rsidRPr="00AB10B9">
                <w:rPr>
                  <w:b w:val="0"/>
                  <w:noProof/>
                  <w:sz w:val="16"/>
                  <w:szCs w:val="16"/>
                </w:rPr>
                <w:t>35</w:t>
              </w:r>
            </w:hyperlink>
            <w:r w:rsidRPr="00AB10B9">
              <w:rPr>
                <w:b w:val="0"/>
                <w:noProof/>
                <w:sz w:val="16"/>
                <w:szCs w:val="16"/>
              </w:rPr>
              <w:t>]</w:t>
            </w:r>
            <w:bookmarkEnd w:id="1390"/>
            <w:bookmarkEnd w:id="1391"/>
            <w:bookmarkEnd w:id="1392"/>
            <w:bookmarkEnd w:id="1393"/>
            <w:r w:rsidRPr="00AB10B9">
              <w:rPr>
                <w:b w:val="0"/>
                <w:sz w:val="16"/>
                <w:szCs w:val="16"/>
              </w:rPr>
              <w:fldChar w:fldCharType="end"/>
            </w:r>
          </w:p>
        </w:tc>
        <w:tc>
          <w:tcPr>
            <w:tcW w:w="1170" w:type="dxa"/>
            <w:shd w:val="clear" w:color="auto" w:fill="auto"/>
            <w:vAlign w:val="center"/>
          </w:tcPr>
          <w:p w14:paraId="7EA1EC50" w14:textId="77777777" w:rsidR="000141BA" w:rsidRPr="00AB10B9" w:rsidRDefault="000141BA" w:rsidP="00A92685">
            <w:pPr>
              <w:pStyle w:val="GL-Tablebody"/>
              <w:spacing w:before="0" w:after="0"/>
              <w:rPr>
                <w:szCs w:val="16"/>
              </w:rPr>
            </w:pPr>
            <w:r w:rsidRPr="00AB10B9">
              <w:rPr>
                <w:szCs w:val="16"/>
              </w:rPr>
              <w:t>Quality: +</w:t>
            </w:r>
          </w:p>
          <w:p w14:paraId="24F3A9FB" w14:textId="77777777" w:rsidR="000141BA" w:rsidRPr="00AB10B9" w:rsidRDefault="000141BA" w:rsidP="00A92685">
            <w:pPr>
              <w:pStyle w:val="GL-Tablebody"/>
              <w:spacing w:before="0" w:after="0"/>
              <w:rPr>
                <w:szCs w:val="16"/>
              </w:rPr>
            </w:pPr>
            <w:r w:rsidRPr="00AB10B9">
              <w:rPr>
                <w:szCs w:val="16"/>
              </w:rPr>
              <w:t>South Korea</w:t>
            </w:r>
          </w:p>
        </w:tc>
        <w:tc>
          <w:tcPr>
            <w:tcW w:w="990" w:type="dxa"/>
            <w:shd w:val="clear" w:color="auto" w:fill="auto"/>
            <w:vAlign w:val="center"/>
          </w:tcPr>
          <w:p w14:paraId="32CCD1D5" w14:textId="77777777" w:rsidR="000141BA" w:rsidRPr="00AB10B9" w:rsidRDefault="000141BA" w:rsidP="00A92685">
            <w:pPr>
              <w:pStyle w:val="GLTableheading"/>
              <w:spacing w:before="0" w:after="0"/>
              <w:ind w:left="0" w:firstLine="0"/>
              <w:rPr>
                <w:b w:val="0"/>
                <w:sz w:val="16"/>
                <w:szCs w:val="16"/>
              </w:rPr>
            </w:pPr>
            <w:bookmarkStart w:id="1394" w:name="_Toc275180874"/>
            <w:bookmarkStart w:id="1395" w:name="_Toc275181102"/>
            <w:bookmarkStart w:id="1396" w:name="_Toc275181881"/>
            <w:bookmarkStart w:id="1397" w:name="_Toc278631915"/>
            <w:r w:rsidRPr="00AB10B9">
              <w:rPr>
                <w:b w:val="0"/>
                <w:sz w:val="16"/>
                <w:szCs w:val="16"/>
              </w:rPr>
              <w:t>21 hours</w:t>
            </w:r>
            <w:bookmarkEnd w:id="1394"/>
            <w:bookmarkEnd w:id="1395"/>
            <w:bookmarkEnd w:id="1396"/>
            <w:bookmarkEnd w:id="1397"/>
          </w:p>
        </w:tc>
        <w:tc>
          <w:tcPr>
            <w:tcW w:w="1260" w:type="dxa"/>
            <w:shd w:val="clear" w:color="auto" w:fill="auto"/>
            <w:vAlign w:val="center"/>
          </w:tcPr>
          <w:p w14:paraId="769AB570" w14:textId="77777777" w:rsidR="000141BA" w:rsidRPr="00AB10B9" w:rsidRDefault="000141BA" w:rsidP="00A92685">
            <w:pPr>
              <w:pStyle w:val="GL-Tablebody"/>
              <w:spacing w:before="0" w:after="0"/>
              <w:rPr>
                <w:szCs w:val="16"/>
              </w:rPr>
            </w:pPr>
            <w:r w:rsidRPr="00AB10B9">
              <w:rPr>
                <w:szCs w:val="16"/>
              </w:rPr>
              <w:t xml:space="preserve">n=47 </w:t>
            </w:r>
          </w:p>
          <w:p w14:paraId="282F7A75" w14:textId="77777777" w:rsidR="000141BA" w:rsidRPr="00AB10B9" w:rsidRDefault="000141BA" w:rsidP="00A92685">
            <w:pPr>
              <w:pStyle w:val="GL-Tablebody"/>
              <w:spacing w:before="0" w:after="0"/>
              <w:rPr>
                <w:szCs w:val="16"/>
              </w:rPr>
            </w:pPr>
            <w:r w:rsidRPr="00AB10B9">
              <w:rPr>
                <w:szCs w:val="16"/>
              </w:rPr>
              <w:t xml:space="preserve">M age=14.0 </w:t>
            </w:r>
          </w:p>
        </w:tc>
        <w:tc>
          <w:tcPr>
            <w:tcW w:w="4320" w:type="dxa"/>
            <w:shd w:val="clear" w:color="auto" w:fill="auto"/>
            <w:vAlign w:val="center"/>
          </w:tcPr>
          <w:p w14:paraId="146ACF49" w14:textId="6A411ABE" w:rsidR="000141BA" w:rsidRPr="00AB10B9" w:rsidRDefault="000141BA" w:rsidP="00A92685">
            <w:pPr>
              <w:pStyle w:val="GL-Tablebody"/>
              <w:spacing w:before="0" w:after="0"/>
              <w:rPr>
                <w:szCs w:val="16"/>
              </w:rPr>
            </w:pPr>
          </w:p>
        </w:tc>
        <w:tc>
          <w:tcPr>
            <w:tcW w:w="4808" w:type="dxa"/>
            <w:shd w:val="clear" w:color="auto" w:fill="auto"/>
            <w:vAlign w:val="center"/>
          </w:tcPr>
          <w:p w14:paraId="21281D34" w14:textId="39C3BA82" w:rsidR="000141BA" w:rsidRPr="00AB10B9" w:rsidRDefault="000141BA" w:rsidP="00BA06F3">
            <w:pPr>
              <w:pStyle w:val="GL-Tablebody"/>
              <w:spacing w:before="0" w:after="0" w:line="264" w:lineRule="auto"/>
              <w:rPr>
                <w:szCs w:val="16"/>
              </w:rPr>
            </w:pPr>
            <w:r w:rsidRPr="00AB10B9">
              <w:rPr>
                <w:szCs w:val="16"/>
              </w:rPr>
              <w:t>Hosted, invited, conflict at get-togethers (QPQ) (PARENT)</w:t>
            </w:r>
          </w:p>
          <w:p w14:paraId="5BF10DB9" w14:textId="634E8A24" w:rsidR="000141BA" w:rsidRPr="00AB10B9" w:rsidRDefault="000141BA" w:rsidP="00A92685">
            <w:pPr>
              <w:pStyle w:val="GL-Tablebody"/>
              <w:spacing w:before="0" w:after="0"/>
              <w:rPr>
                <w:szCs w:val="16"/>
              </w:rPr>
            </w:pPr>
            <w:r w:rsidRPr="00AB10B9">
              <w:rPr>
                <w:szCs w:val="16"/>
              </w:rPr>
              <w:t>Hosted, invited, conflict at get-togethers (QPQ) (ADOLESCENT)</w:t>
            </w:r>
          </w:p>
        </w:tc>
      </w:tr>
    </w:tbl>
    <w:p w14:paraId="3BDDBC38" w14:textId="77777777" w:rsidR="00003DA8" w:rsidRPr="00AB10B9" w:rsidRDefault="00003DA8" w:rsidP="007E55CD">
      <w:pPr>
        <w:pStyle w:val="GLTableheading"/>
        <w:spacing w:before="0" w:after="0"/>
        <w:ind w:left="0" w:firstLine="0"/>
      </w:pPr>
    </w:p>
    <w:p w14:paraId="7DF8B5E3" w14:textId="54EE310E" w:rsidR="007E55CD" w:rsidRPr="00AB10B9" w:rsidRDefault="007E55CD" w:rsidP="007E55CD">
      <w:pPr>
        <w:pStyle w:val="GLTableheading"/>
        <w:spacing w:before="0" w:after="0"/>
        <w:ind w:left="0" w:firstLine="0"/>
      </w:pPr>
      <w:bookmarkStart w:id="1398" w:name="_Toc275180875"/>
      <w:bookmarkStart w:id="1399" w:name="_Toc278631916"/>
      <w:r w:rsidRPr="00AB10B9">
        <w:t>Table 2.9:</w:t>
      </w:r>
      <w:r w:rsidRPr="00AB10B9">
        <w:tab/>
        <w:t xml:space="preserve">Characteristics and results of included primary studies for knowledge of </w:t>
      </w:r>
      <w:r w:rsidR="00AB27F8" w:rsidRPr="00AB10B9">
        <w:t>programme-specific</w:t>
      </w:r>
      <w:r w:rsidRPr="00AB10B9">
        <w:t xml:space="preserve"> skills.</w:t>
      </w:r>
      <w:bookmarkEnd w:id="1398"/>
      <w:bookmarkEnd w:id="1399"/>
    </w:p>
    <w:tbl>
      <w:tblPr>
        <w:tblW w:w="13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88"/>
        <w:gridCol w:w="1170"/>
        <w:gridCol w:w="990"/>
        <w:gridCol w:w="1260"/>
        <w:gridCol w:w="4320"/>
        <w:gridCol w:w="4808"/>
      </w:tblGrid>
      <w:tr w:rsidR="007E55CD" w:rsidRPr="00AB10B9" w14:paraId="500B0236" w14:textId="77777777" w:rsidTr="00714906">
        <w:tc>
          <w:tcPr>
            <w:tcW w:w="1188" w:type="dxa"/>
            <w:tcBorders>
              <w:bottom w:val="single" w:sz="4" w:space="0" w:color="auto"/>
            </w:tcBorders>
            <w:shd w:val="clear" w:color="auto" w:fill="B3B3B3"/>
            <w:vAlign w:val="center"/>
          </w:tcPr>
          <w:p w14:paraId="4966D075" w14:textId="77777777" w:rsidR="007E55CD" w:rsidRPr="00AB10B9" w:rsidRDefault="007E55CD" w:rsidP="00BA06F3">
            <w:pPr>
              <w:pStyle w:val="GLTableheading"/>
              <w:spacing w:before="40" w:after="40"/>
              <w:ind w:left="0" w:firstLine="0"/>
              <w:jc w:val="center"/>
            </w:pPr>
            <w:bookmarkStart w:id="1400" w:name="_Toc275180876"/>
            <w:bookmarkStart w:id="1401" w:name="_Toc275181104"/>
            <w:bookmarkStart w:id="1402" w:name="_Toc275181883"/>
            <w:bookmarkStart w:id="1403" w:name="_Toc278631917"/>
            <w:r w:rsidRPr="00AB10B9">
              <w:rPr>
                <w:b w:val="0"/>
              </w:rPr>
              <w:t>Reference</w:t>
            </w:r>
            <w:bookmarkEnd w:id="1400"/>
            <w:bookmarkEnd w:id="1401"/>
            <w:bookmarkEnd w:id="1402"/>
            <w:bookmarkEnd w:id="1403"/>
          </w:p>
        </w:tc>
        <w:tc>
          <w:tcPr>
            <w:tcW w:w="1170" w:type="dxa"/>
            <w:tcBorders>
              <w:bottom w:val="single" w:sz="4" w:space="0" w:color="auto"/>
            </w:tcBorders>
            <w:shd w:val="clear" w:color="auto" w:fill="B3B3B3"/>
            <w:vAlign w:val="center"/>
          </w:tcPr>
          <w:p w14:paraId="0857F040" w14:textId="77777777" w:rsidR="007E55CD" w:rsidRPr="00AB10B9" w:rsidRDefault="007E55CD" w:rsidP="00BA06F3">
            <w:pPr>
              <w:pStyle w:val="GLTableheading"/>
              <w:spacing w:before="40" w:after="40"/>
              <w:ind w:left="0" w:firstLine="0"/>
              <w:jc w:val="center"/>
            </w:pPr>
            <w:bookmarkStart w:id="1404" w:name="_Toc275180877"/>
            <w:bookmarkStart w:id="1405" w:name="_Toc275181105"/>
            <w:bookmarkStart w:id="1406" w:name="_Toc275181884"/>
            <w:bookmarkStart w:id="1407" w:name="_Toc278631918"/>
            <w:r w:rsidRPr="00AB10B9">
              <w:rPr>
                <w:b w:val="0"/>
              </w:rPr>
              <w:t>Quality, country</w:t>
            </w:r>
            <w:bookmarkEnd w:id="1404"/>
            <w:bookmarkEnd w:id="1405"/>
            <w:bookmarkEnd w:id="1406"/>
            <w:bookmarkEnd w:id="1407"/>
          </w:p>
        </w:tc>
        <w:tc>
          <w:tcPr>
            <w:tcW w:w="990" w:type="dxa"/>
            <w:tcBorders>
              <w:bottom w:val="single" w:sz="4" w:space="0" w:color="auto"/>
            </w:tcBorders>
            <w:shd w:val="clear" w:color="auto" w:fill="B3B3B3"/>
            <w:vAlign w:val="center"/>
          </w:tcPr>
          <w:p w14:paraId="30A86F43" w14:textId="77777777" w:rsidR="007E55CD" w:rsidRPr="00AB10B9" w:rsidRDefault="007E55CD" w:rsidP="00BA06F3">
            <w:pPr>
              <w:pStyle w:val="GLTableheading"/>
              <w:spacing w:before="40" w:after="40"/>
              <w:ind w:left="0" w:firstLine="0"/>
              <w:jc w:val="center"/>
            </w:pPr>
            <w:bookmarkStart w:id="1408" w:name="_Toc275180878"/>
            <w:bookmarkStart w:id="1409" w:name="_Toc275181106"/>
            <w:bookmarkStart w:id="1410" w:name="_Toc275181885"/>
            <w:bookmarkStart w:id="1411" w:name="_Toc278631919"/>
            <w:r w:rsidRPr="00AB10B9">
              <w:rPr>
                <w:b w:val="0"/>
              </w:rPr>
              <w:t>Intensity</w:t>
            </w:r>
            <w:bookmarkEnd w:id="1408"/>
            <w:bookmarkEnd w:id="1409"/>
            <w:bookmarkEnd w:id="1410"/>
            <w:bookmarkEnd w:id="1411"/>
          </w:p>
        </w:tc>
        <w:tc>
          <w:tcPr>
            <w:tcW w:w="1260" w:type="dxa"/>
            <w:tcBorders>
              <w:bottom w:val="single" w:sz="4" w:space="0" w:color="auto"/>
            </w:tcBorders>
            <w:shd w:val="clear" w:color="auto" w:fill="B3B3B3"/>
            <w:vAlign w:val="center"/>
          </w:tcPr>
          <w:p w14:paraId="48C13707" w14:textId="77777777" w:rsidR="007E55CD" w:rsidRPr="00AB10B9" w:rsidRDefault="007E55CD" w:rsidP="00BA06F3">
            <w:pPr>
              <w:pStyle w:val="GLTableheading"/>
              <w:spacing w:before="40" w:after="40"/>
              <w:ind w:left="0" w:firstLine="0"/>
              <w:jc w:val="center"/>
            </w:pPr>
            <w:bookmarkStart w:id="1412" w:name="_Toc275180879"/>
            <w:bookmarkStart w:id="1413" w:name="_Toc275181107"/>
            <w:bookmarkStart w:id="1414" w:name="_Toc275181886"/>
            <w:bookmarkStart w:id="1415" w:name="_Toc278631920"/>
            <w:r w:rsidRPr="00AB10B9">
              <w:rPr>
                <w:b w:val="0"/>
              </w:rPr>
              <w:t>N, mean age (years)</w:t>
            </w:r>
            <w:bookmarkEnd w:id="1412"/>
            <w:bookmarkEnd w:id="1413"/>
            <w:bookmarkEnd w:id="1414"/>
            <w:bookmarkEnd w:id="1415"/>
          </w:p>
        </w:tc>
        <w:tc>
          <w:tcPr>
            <w:tcW w:w="9128" w:type="dxa"/>
            <w:gridSpan w:val="2"/>
            <w:tcBorders>
              <w:bottom w:val="single" w:sz="4" w:space="0" w:color="auto"/>
            </w:tcBorders>
            <w:shd w:val="clear" w:color="auto" w:fill="B3B3B3"/>
            <w:vAlign w:val="center"/>
          </w:tcPr>
          <w:p w14:paraId="3768F1A4" w14:textId="77777777" w:rsidR="007E55CD" w:rsidRPr="00AB10B9" w:rsidRDefault="007E55CD" w:rsidP="00BA06F3">
            <w:pPr>
              <w:pStyle w:val="GLTableheading"/>
              <w:spacing w:before="40" w:after="40"/>
              <w:ind w:left="0" w:firstLine="0"/>
              <w:jc w:val="center"/>
              <w:rPr>
                <w:b w:val="0"/>
              </w:rPr>
            </w:pPr>
            <w:bookmarkStart w:id="1416" w:name="_Toc275180880"/>
            <w:bookmarkStart w:id="1417" w:name="_Toc275181108"/>
            <w:bookmarkStart w:id="1418" w:name="_Toc275181887"/>
            <w:bookmarkStart w:id="1419" w:name="_Toc278631921"/>
            <w:r w:rsidRPr="00AB10B9">
              <w:rPr>
                <w:b w:val="0"/>
              </w:rPr>
              <w:t>Social competence (assessment tool) (informant)</w:t>
            </w:r>
            <w:bookmarkEnd w:id="1416"/>
            <w:bookmarkEnd w:id="1417"/>
            <w:bookmarkEnd w:id="1418"/>
            <w:bookmarkEnd w:id="1419"/>
          </w:p>
        </w:tc>
      </w:tr>
      <w:tr w:rsidR="00714906" w:rsidRPr="00AB10B9" w14:paraId="636CF99E" w14:textId="77777777" w:rsidTr="00714906">
        <w:tc>
          <w:tcPr>
            <w:tcW w:w="1188" w:type="dxa"/>
            <w:tcBorders>
              <w:bottom w:val="single" w:sz="4" w:space="0" w:color="auto"/>
            </w:tcBorders>
            <w:shd w:val="clear" w:color="auto" w:fill="B3B3B3"/>
            <w:vAlign w:val="center"/>
          </w:tcPr>
          <w:p w14:paraId="51609F18" w14:textId="77777777" w:rsidR="007E55CD" w:rsidRPr="00AB10B9" w:rsidRDefault="007E55CD" w:rsidP="00BA06F3">
            <w:pPr>
              <w:pStyle w:val="GLTableheading"/>
              <w:spacing w:before="40" w:after="40"/>
              <w:ind w:left="0" w:firstLine="0"/>
              <w:rPr>
                <w:b w:val="0"/>
              </w:rPr>
            </w:pPr>
          </w:p>
        </w:tc>
        <w:tc>
          <w:tcPr>
            <w:tcW w:w="1170" w:type="dxa"/>
            <w:tcBorders>
              <w:bottom w:val="single" w:sz="4" w:space="0" w:color="auto"/>
            </w:tcBorders>
            <w:shd w:val="clear" w:color="auto" w:fill="B3B3B3"/>
            <w:vAlign w:val="center"/>
          </w:tcPr>
          <w:p w14:paraId="02C42E85" w14:textId="77777777" w:rsidR="007E55CD" w:rsidRPr="00AB10B9" w:rsidRDefault="007E55CD" w:rsidP="00BA06F3">
            <w:pPr>
              <w:pStyle w:val="GLTableheading"/>
              <w:spacing w:before="40" w:after="40"/>
              <w:ind w:left="0" w:firstLine="0"/>
              <w:rPr>
                <w:b w:val="0"/>
              </w:rPr>
            </w:pPr>
          </w:p>
        </w:tc>
        <w:tc>
          <w:tcPr>
            <w:tcW w:w="990" w:type="dxa"/>
            <w:tcBorders>
              <w:bottom w:val="single" w:sz="4" w:space="0" w:color="auto"/>
            </w:tcBorders>
            <w:shd w:val="clear" w:color="auto" w:fill="B3B3B3"/>
            <w:vAlign w:val="center"/>
          </w:tcPr>
          <w:p w14:paraId="3B394CC7" w14:textId="77777777" w:rsidR="007E55CD" w:rsidRPr="00AB10B9" w:rsidRDefault="007E55CD" w:rsidP="00BA06F3">
            <w:pPr>
              <w:pStyle w:val="GLTableheading"/>
              <w:spacing w:before="40" w:after="40"/>
              <w:ind w:left="0" w:firstLine="0"/>
              <w:rPr>
                <w:b w:val="0"/>
              </w:rPr>
            </w:pPr>
          </w:p>
        </w:tc>
        <w:tc>
          <w:tcPr>
            <w:tcW w:w="1260" w:type="dxa"/>
            <w:tcBorders>
              <w:bottom w:val="single" w:sz="4" w:space="0" w:color="auto"/>
            </w:tcBorders>
            <w:shd w:val="clear" w:color="auto" w:fill="B3B3B3"/>
            <w:vAlign w:val="center"/>
          </w:tcPr>
          <w:p w14:paraId="20434B6F" w14:textId="77777777" w:rsidR="007E55CD" w:rsidRPr="00AB10B9" w:rsidRDefault="007E55CD" w:rsidP="00BA06F3">
            <w:pPr>
              <w:pStyle w:val="GLTableheading"/>
              <w:spacing w:before="40" w:after="40"/>
              <w:ind w:left="0" w:firstLine="0"/>
              <w:rPr>
                <w:b w:val="0"/>
              </w:rPr>
            </w:pPr>
          </w:p>
        </w:tc>
        <w:tc>
          <w:tcPr>
            <w:tcW w:w="4320" w:type="dxa"/>
            <w:tcBorders>
              <w:bottom w:val="single" w:sz="4" w:space="0" w:color="auto"/>
            </w:tcBorders>
            <w:shd w:val="clear" w:color="auto" w:fill="B3B3B3"/>
            <w:vAlign w:val="center"/>
          </w:tcPr>
          <w:p w14:paraId="50B1A356" w14:textId="77777777" w:rsidR="007E55CD" w:rsidRPr="00AB10B9" w:rsidRDefault="007E55CD" w:rsidP="00BA06F3">
            <w:pPr>
              <w:pStyle w:val="GLTableheading"/>
              <w:spacing w:before="40" w:after="40"/>
              <w:ind w:left="0" w:firstLine="0"/>
              <w:jc w:val="center"/>
              <w:rPr>
                <w:b w:val="0"/>
              </w:rPr>
            </w:pPr>
            <w:bookmarkStart w:id="1420" w:name="_Toc275180881"/>
            <w:bookmarkStart w:id="1421" w:name="_Toc275181109"/>
            <w:bookmarkStart w:id="1422" w:name="_Toc275181888"/>
            <w:bookmarkStart w:id="1423" w:name="_Toc278631922"/>
            <w:r w:rsidRPr="00AB10B9">
              <w:rPr>
                <w:b w:val="0"/>
              </w:rPr>
              <w:t>Significant improvement</w:t>
            </w:r>
            <w:bookmarkEnd w:id="1420"/>
            <w:bookmarkEnd w:id="1421"/>
            <w:bookmarkEnd w:id="1422"/>
            <w:bookmarkEnd w:id="1423"/>
          </w:p>
        </w:tc>
        <w:tc>
          <w:tcPr>
            <w:tcW w:w="4808" w:type="dxa"/>
            <w:tcBorders>
              <w:bottom w:val="single" w:sz="4" w:space="0" w:color="auto"/>
            </w:tcBorders>
            <w:shd w:val="clear" w:color="auto" w:fill="B3B3B3"/>
            <w:vAlign w:val="center"/>
          </w:tcPr>
          <w:p w14:paraId="49D3F50E" w14:textId="77777777" w:rsidR="007E55CD" w:rsidRPr="00AB10B9" w:rsidRDefault="007E55CD" w:rsidP="00BA06F3">
            <w:pPr>
              <w:pStyle w:val="GLTableheading"/>
              <w:spacing w:before="40" w:after="40"/>
              <w:ind w:left="0" w:firstLine="0"/>
              <w:jc w:val="center"/>
              <w:rPr>
                <w:b w:val="0"/>
              </w:rPr>
            </w:pPr>
            <w:bookmarkStart w:id="1424" w:name="_Toc275180882"/>
            <w:bookmarkStart w:id="1425" w:name="_Toc275181110"/>
            <w:bookmarkStart w:id="1426" w:name="_Toc275181889"/>
            <w:bookmarkStart w:id="1427" w:name="_Toc278631923"/>
            <w:r w:rsidRPr="00AB10B9">
              <w:rPr>
                <w:b w:val="0"/>
              </w:rPr>
              <w:t>No significant improvement</w:t>
            </w:r>
            <w:bookmarkEnd w:id="1424"/>
            <w:bookmarkEnd w:id="1425"/>
            <w:bookmarkEnd w:id="1426"/>
            <w:bookmarkEnd w:id="1427"/>
          </w:p>
        </w:tc>
      </w:tr>
      <w:tr w:rsidR="007E55CD" w:rsidRPr="00AB10B9" w14:paraId="32307AA6" w14:textId="77777777" w:rsidTr="00BA06F3">
        <w:tc>
          <w:tcPr>
            <w:tcW w:w="13736" w:type="dxa"/>
            <w:gridSpan w:val="6"/>
            <w:tcBorders>
              <w:bottom w:val="single" w:sz="4" w:space="0" w:color="auto"/>
            </w:tcBorders>
            <w:shd w:val="clear" w:color="auto" w:fill="D9D9D9"/>
            <w:vAlign w:val="center"/>
          </w:tcPr>
          <w:p w14:paraId="66B112F0" w14:textId="77777777" w:rsidR="007E55CD" w:rsidRPr="00AB10B9" w:rsidRDefault="007E55CD" w:rsidP="00BA06F3">
            <w:pPr>
              <w:pStyle w:val="GLTableheading"/>
              <w:spacing w:before="40" w:after="40"/>
              <w:ind w:left="0" w:firstLine="0"/>
              <w:rPr>
                <w:b w:val="0"/>
                <w:sz w:val="18"/>
                <w:szCs w:val="18"/>
              </w:rPr>
            </w:pPr>
            <w:bookmarkStart w:id="1428" w:name="_Toc275180883"/>
            <w:bookmarkStart w:id="1429" w:name="_Toc275181111"/>
            <w:bookmarkStart w:id="1430" w:name="_Toc275181890"/>
            <w:bookmarkStart w:id="1431" w:name="_Toc278631924"/>
            <w:r w:rsidRPr="00AB10B9">
              <w:rPr>
                <w:b w:val="0"/>
                <w:sz w:val="18"/>
                <w:szCs w:val="18"/>
              </w:rPr>
              <w:t>PEERS/Children’s Friendship Training</w:t>
            </w:r>
            <w:bookmarkEnd w:id="1428"/>
            <w:bookmarkEnd w:id="1429"/>
            <w:bookmarkEnd w:id="1430"/>
            <w:bookmarkEnd w:id="1431"/>
          </w:p>
        </w:tc>
      </w:tr>
      <w:tr w:rsidR="007E55CD" w:rsidRPr="00AB10B9" w14:paraId="3FA6FFB8" w14:textId="77777777" w:rsidTr="00714906">
        <w:tc>
          <w:tcPr>
            <w:tcW w:w="1188" w:type="dxa"/>
            <w:shd w:val="clear" w:color="auto" w:fill="auto"/>
            <w:vAlign w:val="center"/>
          </w:tcPr>
          <w:p w14:paraId="08DDF6A5" w14:textId="11E1CFCE" w:rsidR="007E55CD" w:rsidRPr="00AB10B9" w:rsidRDefault="007E55CD" w:rsidP="00CD74CC">
            <w:pPr>
              <w:pStyle w:val="GLTableheading"/>
              <w:spacing w:before="0" w:after="0"/>
              <w:ind w:left="0" w:firstLine="0"/>
              <w:rPr>
                <w:b w:val="0"/>
                <w:sz w:val="16"/>
                <w:szCs w:val="16"/>
              </w:rPr>
            </w:pPr>
            <w:bookmarkStart w:id="1432" w:name="_Toc275180884"/>
            <w:bookmarkStart w:id="1433" w:name="_Toc275181112"/>
            <w:bookmarkStart w:id="1434" w:name="_Toc275181891"/>
            <w:bookmarkStart w:id="1435" w:name="_Toc278631925"/>
            <w:r w:rsidRPr="00AB10B9">
              <w:rPr>
                <w:b w:val="0"/>
                <w:sz w:val="16"/>
                <w:szCs w:val="16"/>
              </w:rPr>
              <w:t xml:space="preserve">Laugeson et al (2009) </w:t>
            </w:r>
            <w:r w:rsidR="00046EE0" w:rsidRPr="00AB10B9">
              <w:rPr>
                <w:b w:val="0"/>
                <w:sz w:val="16"/>
                <w:szCs w:val="16"/>
              </w:rPr>
              <w:fldChar w:fldCharType="begin"/>
            </w:r>
            <w:r w:rsidR="00046EE0" w:rsidRPr="00AB10B9">
              <w:rPr>
                <w:b w:val="0"/>
                <w:sz w:val="16"/>
                <w:szCs w:val="16"/>
              </w:rPr>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046EE0" w:rsidRPr="00AB10B9">
              <w:rPr>
                <w:b w:val="0"/>
                <w:sz w:val="16"/>
                <w:szCs w:val="16"/>
              </w:rPr>
              <w:fldChar w:fldCharType="separate"/>
            </w:r>
            <w:r w:rsidR="00046EE0" w:rsidRPr="00AB10B9">
              <w:rPr>
                <w:b w:val="0"/>
                <w:noProof/>
                <w:sz w:val="16"/>
                <w:szCs w:val="16"/>
              </w:rPr>
              <w:t>[</w:t>
            </w:r>
            <w:hyperlink w:anchor="_ENREF_32" w:tooltip="Laugeson, 2009 #2862" w:history="1">
              <w:r w:rsidR="00CD74CC" w:rsidRPr="00AB10B9">
                <w:rPr>
                  <w:b w:val="0"/>
                  <w:noProof/>
                  <w:sz w:val="16"/>
                  <w:szCs w:val="16"/>
                </w:rPr>
                <w:t>32</w:t>
              </w:r>
            </w:hyperlink>
            <w:r w:rsidR="00046EE0" w:rsidRPr="00AB10B9">
              <w:rPr>
                <w:b w:val="0"/>
                <w:noProof/>
                <w:sz w:val="16"/>
                <w:szCs w:val="16"/>
              </w:rPr>
              <w:t>]</w:t>
            </w:r>
            <w:bookmarkEnd w:id="1432"/>
            <w:bookmarkEnd w:id="1433"/>
            <w:bookmarkEnd w:id="1434"/>
            <w:bookmarkEnd w:id="1435"/>
            <w:r w:rsidR="00046EE0" w:rsidRPr="00AB10B9">
              <w:rPr>
                <w:b w:val="0"/>
                <w:sz w:val="16"/>
                <w:szCs w:val="16"/>
              </w:rPr>
              <w:fldChar w:fldCharType="end"/>
            </w:r>
          </w:p>
        </w:tc>
        <w:tc>
          <w:tcPr>
            <w:tcW w:w="1170" w:type="dxa"/>
            <w:shd w:val="clear" w:color="auto" w:fill="auto"/>
            <w:vAlign w:val="center"/>
          </w:tcPr>
          <w:p w14:paraId="464BBE3B" w14:textId="77777777" w:rsidR="007E55CD" w:rsidRPr="00AB10B9" w:rsidRDefault="007E55CD" w:rsidP="00BA06F3">
            <w:pPr>
              <w:pStyle w:val="GL-Tablebody"/>
              <w:spacing w:before="0" w:after="0"/>
              <w:rPr>
                <w:szCs w:val="16"/>
              </w:rPr>
            </w:pPr>
            <w:r w:rsidRPr="00AB10B9">
              <w:rPr>
                <w:szCs w:val="16"/>
              </w:rPr>
              <w:t>Quality: ?</w:t>
            </w:r>
          </w:p>
          <w:p w14:paraId="62CDB04D" w14:textId="77777777" w:rsidR="007E55CD" w:rsidRPr="00AB10B9" w:rsidRDefault="007E55CD" w:rsidP="00BA06F3">
            <w:pPr>
              <w:pStyle w:val="GLTableheading"/>
              <w:spacing w:before="0" w:after="0"/>
              <w:ind w:left="0" w:firstLine="0"/>
              <w:rPr>
                <w:b w:val="0"/>
                <w:sz w:val="16"/>
                <w:szCs w:val="16"/>
              </w:rPr>
            </w:pPr>
            <w:bookmarkStart w:id="1436" w:name="_Toc275180885"/>
            <w:bookmarkStart w:id="1437" w:name="_Toc275181113"/>
            <w:bookmarkStart w:id="1438" w:name="_Toc275181892"/>
            <w:bookmarkStart w:id="1439" w:name="_Toc278631926"/>
            <w:r w:rsidRPr="00AB10B9">
              <w:rPr>
                <w:b w:val="0"/>
                <w:sz w:val="16"/>
                <w:szCs w:val="16"/>
              </w:rPr>
              <w:t>US</w:t>
            </w:r>
            <w:bookmarkEnd w:id="1436"/>
            <w:bookmarkEnd w:id="1437"/>
            <w:bookmarkEnd w:id="1438"/>
            <w:bookmarkEnd w:id="1439"/>
          </w:p>
        </w:tc>
        <w:tc>
          <w:tcPr>
            <w:tcW w:w="990" w:type="dxa"/>
            <w:shd w:val="clear" w:color="auto" w:fill="auto"/>
            <w:vAlign w:val="center"/>
          </w:tcPr>
          <w:p w14:paraId="07F17622" w14:textId="77777777" w:rsidR="007E55CD" w:rsidRPr="00AB10B9" w:rsidRDefault="007E55CD" w:rsidP="00BA06F3">
            <w:pPr>
              <w:pStyle w:val="GLTableheading"/>
              <w:spacing w:before="0" w:after="0"/>
              <w:ind w:left="0" w:firstLine="0"/>
              <w:rPr>
                <w:b w:val="0"/>
                <w:sz w:val="16"/>
                <w:szCs w:val="16"/>
              </w:rPr>
            </w:pPr>
            <w:bookmarkStart w:id="1440" w:name="_Toc275180886"/>
            <w:bookmarkStart w:id="1441" w:name="_Toc275181114"/>
            <w:bookmarkStart w:id="1442" w:name="_Toc275181893"/>
            <w:bookmarkStart w:id="1443" w:name="_Toc278631927"/>
            <w:r w:rsidRPr="00AB10B9">
              <w:rPr>
                <w:b w:val="0"/>
                <w:sz w:val="16"/>
                <w:szCs w:val="16"/>
              </w:rPr>
              <w:t>18 hours</w:t>
            </w:r>
            <w:bookmarkEnd w:id="1440"/>
            <w:bookmarkEnd w:id="1441"/>
            <w:bookmarkEnd w:id="1442"/>
            <w:bookmarkEnd w:id="1443"/>
          </w:p>
        </w:tc>
        <w:tc>
          <w:tcPr>
            <w:tcW w:w="1260" w:type="dxa"/>
            <w:shd w:val="clear" w:color="auto" w:fill="auto"/>
            <w:vAlign w:val="center"/>
          </w:tcPr>
          <w:p w14:paraId="554DA901" w14:textId="77777777" w:rsidR="007E55CD" w:rsidRPr="00AB10B9" w:rsidRDefault="007E55CD" w:rsidP="00BA06F3">
            <w:pPr>
              <w:pStyle w:val="GL-Tablebody"/>
              <w:spacing w:before="0" w:after="0"/>
              <w:rPr>
                <w:szCs w:val="16"/>
              </w:rPr>
            </w:pPr>
            <w:r w:rsidRPr="00AB10B9">
              <w:rPr>
                <w:szCs w:val="16"/>
              </w:rPr>
              <w:t xml:space="preserve">n=33 </w:t>
            </w:r>
          </w:p>
          <w:p w14:paraId="1F595D1D" w14:textId="77777777" w:rsidR="007E55CD" w:rsidRPr="00AB10B9" w:rsidRDefault="007E55CD" w:rsidP="00BA06F3">
            <w:pPr>
              <w:pStyle w:val="GL-Tablebody"/>
              <w:spacing w:before="0" w:after="0"/>
              <w:rPr>
                <w:szCs w:val="16"/>
              </w:rPr>
            </w:pPr>
            <w:r w:rsidRPr="00AB10B9">
              <w:rPr>
                <w:szCs w:val="16"/>
              </w:rPr>
              <w:t xml:space="preserve">M age=14.6 </w:t>
            </w:r>
          </w:p>
        </w:tc>
        <w:tc>
          <w:tcPr>
            <w:tcW w:w="4320" w:type="dxa"/>
            <w:shd w:val="clear" w:color="auto" w:fill="auto"/>
            <w:vAlign w:val="center"/>
          </w:tcPr>
          <w:p w14:paraId="4255DB88" w14:textId="77777777" w:rsidR="007E55CD" w:rsidRPr="00AB10B9" w:rsidRDefault="007E55CD" w:rsidP="00BA06F3">
            <w:pPr>
              <w:pStyle w:val="GL-Tablebody"/>
              <w:spacing w:before="0" w:after="0" w:line="264" w:lineRule="auto"/>
              <w:rPr>
                <w:szCs w:val="16"/>
              </w:rPr>
            </w:pPr>
            <w:r w:rsidRPr="00AB10B9">
              <w:rPr>
                <w:szCs w:val="16"/>
              </w:rPr>
              <w:t>PEERS social skills knowledge (TASSK) (ADOLESCENT)</w:t>
            </w:r>
          </w:p>
        </w:tc>
        <w:tc>
          <w:tcPr>
            <w:tcW w:w="4808" w:type="dxa"/>
            <w:shd w:val="clear" w:color="auto" w:fill="auto"/>
            <w:vAlign w:val="center"/>
          </w:tcPr>
          <w:p w14:paraId="72D3BA82" w14:textId="77777777" w:rsidR="007E55CD" w:rsidRPr="00AB10B9" w:rsidRDefault="007E55CD" w:rsidP="00BA06F3">
            <w:pPr>
              <w:pStyle w:val="GL-Tablebody"/>
              <w:spacing w:before="0" w:after="0"/>
              <w:rPr>
                <w:szCs w:val="16"/>
              </w:rPr>
            </w:pPr>
          </w:p>
        </w:tc>
      </w:tr>
      <w:tr w:rsidR="007E55CD" w:rsidRPr="00AB10B9" w14:paraId="43CB22AA" w14:textId="77777777" w:rsidTr="00714906">
        <w:tc>
          <w:tcPr>
            <w:tcW w:w="1188" w:type="dxa"/>
            <w:shd w:val="clear" w:color="auto" w:fill="auto"/>
            <w:vAlign w:val="center"/>
          </w:tcPr>
          <w:p w14:paraId="04ACFE4E" w14:textId="216D1764" w:rsidR="007E55CD" w:rsidRPr="00AB10B9" w:rsidRDefault="007E55CD" w:rsidP="00CD74CC">
            <w:pPr>
              <w:pStyle w:val="GLTableheading"/>
              <w:spacing w:before="0" w:after="0"/>
              <w:ind w:left="0" w:firstLine="0"/>
              <w:rPr>
                <w:b w:val="0"/>
                <w:sz w:val="16"/>
                <w:szCs w:val="16"/>
              </w:rPr>
            </w:pPr>
            <w:bookmarkStart w:id="1444" w:name="_Toc275180887"/>
            <w:bookmarkStart w:id="1445" w:name="_Toc275181115"/>
            <w:bookmarkStart w:id="1446" w:name="_Toc275181894"/>
            <w:bookmarkStart w:id="1447" w:name="_Toc278631928"/>
            <w:r w:rsidRPr="00AB10B9">
              <w:rPr>
                <w:b w:val="0"/>
                <w:sz w:val="16"/>
                <w:szCs w:val="16"/>
              </w:rPr>
              <w:t xml:space="preserve">Gantmen et al (2012) </w:t>
            </w:r>
            <w:r w:rsidR="00EA1885"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EA1885" w:rsidRPr="00AB10B9">
              <w:rPr>
                <w:b w:val="0"/>
                <w:sz w:val="16"/>
                <w:szCs w:val="16"/>
              </w:rPr>
            </w:r>
            <w:r w:rsidR="00EA1885" w:rsidRPr="00AB10B9">
              <w:rPr>
                <w:b w:val="0"/>
                <w:sz w:val="16"/>
                <w:szCs w:val="16"/>
              </w:rPr>
              <w:fldChar w:fldCharType="separate"/>
            </w:r>
            <w:r w:rsidR="00EA1885" w:rsidRPr="00AB10B9">
              <w:rPr>
                <w:b w:val="0"/>
                <w:noProof/>
                <w:sz w:val="16"/>
                <w:szCs w:val="16"/>
              </w:rPr>
              <w:t>[</w:t>
            </w:r>
            <w:hyperlink w:anchor="_ENREF_30" w:tooltip="Gantman, 2012 #2861" w:history="1">
              <w:r w:rsidR="00CD74CC" w:rsidRPr="00AB10B9">
                <w:rPr>
                  <w:b w:val="0"/>
                  <w:noProof/>
                  <w:sz w:val="16"/>
                  <w:szCs w:val="16"/>
                </w:rPr>
                <w:t>30</w:t>
              </w:r>
            </w:hyperlink>
            <w:r w:rsidR="00EA1885" w:rsidRPr="00AB10B9">
              <w:rPr>
                <w:b w:val="0"/>
                <w:noProof/>
                <w:sz w:val="16"/>
                <w:szCs w:val="16"/>
              </w:rPr>
              <w:t>]</w:t>
            </w:r>
            <w:bookmarkEnd w:id="1444"/>
            <w:bookmarkEnd w:id="1445"/>
            <w:bookmarkEnd w:id="1446"/>
            <w:bookmarkEnd w:id="1447"/>
            <w:r w:rsidR="00EA1885" w:rsidRPr="00AB10B9">
              <w:rPr>
                <w:b w:val="0"/>
                <w:sz w:val="16"/>
                <w:szCs w:val="16"/>
              </w:rPr>
              <w:fldChar w:fldCharType="end"/>
            </w:r>
          </w:p>
        </w:tc>
        <w:tc>
          <w:tcPr>
            <w:tcW w:w="1170" w:type="dxa"/>
            <w:shd w:val="clear" w:color="auto" w:fill="auto"/>
            <w:vAlign w:val="center"/>
          </w:tcPr>
          <w:p w14:paraId="7BA49C3F" w14:textId="77777777" w:rsidR="007E55CD" w:rsidRPr="00AB10B9" w:rsidRDefault="007E55CD" w:rsidP="00BA06F3">
            <w:pPr>
              <w:pStyle w:val="GL-Tablebody"/>
              <w:spacing w:before="0" w:after="0"/>
              <w:rPr>
                <w:szCs w:val="16"/>
              </w:rPr>
            </w:pPr>
            <w:r w:rsidRPr="00AB10B9">
              <w:rPr>
                <w:szCs w:val="16"/>
              </w:rPr>
              <w:t>Quality: ?</w:t>
            </w:r>
          </w:p>
          <w:p w14:paraId="750B19A4" w14:textId="77777777" w:rsidR="007E55CD" w:rsidRPr="00AB10B9" w:rsidRDefault="007E55CD" w:rsidP="00BA06F3">
            <w:pPr>
              <w:pStyle w:val="GL-Tablebody"/>
              <w:spacing w:before="0" w:after="0"/>
              <w:rPr>
                <w:szCs w:val="16"/>
              </w:rPr>
            </w:pPr>
            <w:r w:rsidRPr="00AB10B9">
              <w:rPr>
                <w:szCs w:val="16"/>
              </w:rPr>
              <w:t>US</w:t>
            </w:r>
          </w:p>
        </w:tc>
        <w:tc>
          <w:tcPr>
            <w:tcW w:w="990" w:type="dxa"/>
            <w:shd w:val="clear" w:color="auto" w:fill="auto"/>
            <w:vAlign w:val="center"/>
          </w:tcPr>
          <w:p w14:paraId="45E3930D" w14:textId="77777777" w:rsidR="007E55CD" w:rsidRPr="00AB10B9" w:rsidRDefault="007E55CD" w:rsidP="00BA06F3">
            <w:pPr>
              <w:pStyle w:val="GLTableheading"/>
              <w:spacing w:before="0" w:after="0"/>
              <w:ind w:left="0" w:firstLine="0"/>
              <w:rPr>
                <w:b w:val="0"/>
                <w:sz w:val="16"/>
                <w:szCs w:val="16"/>
              </w:rPr>
            </w:pPr>
            <w:bookmarkStart w:id="1448" w:name="_Toc275180888"/>
            <w:bookmarkStart w:id="1449" w:name="_Toc275181116"/>
            <w:bookmarkStart w:id="1450" w:name="_Toc275181895"/>
            <w:bookmarkStart w:id="1451" w:name="_Toc278631929"/>
            <w:r w:rsidRPr="00AB10B9">
              <w:rPr>
                <w:b w:val="0"/>
                <w:sz w:val="16"/>
                <w:szCs w:val="16"/>
              </w:rPr>
              <w:t>14 hours</w:t>
            </w:r>
            <w:bookmarkEnd w:id="1448"/>
            <w:bookmarkEnd w:id="1449"/>
            <w:bookmarkEnd w:id="1450"/>
            <w:bookmarkEnd w:id="1451"/>
          </w:p>
        </w:tc>
        <w:tc>
          <w:tcPr>
            <w:tcW w:w="1260" w:type="dxa"/>
            <w:shd w:val="clear" w:color="auto" w:fill="auto"/>
            <w:vAlign w:val="center"/>
          </w:tcPr>
          <w:p w14:paraId="468D37E8" w14:textId="77777777" w:rsidR="007E55CD" w:rsidRPr="00AB10B9" w:rsidRDefault="007E55CD" w:rsidP="00BA06F3">
            <w:pPr>
              <w:pStyle w:val="GL-Tablebody"/>
              <w:spacing w:before="0" w:after="0"/>
              <w:rPr>
                <w:szCs w:val="16"/>
              </w:rPr>
            </w:pPr>
            <w:r w:rsidRPr="00AB10B9">
              <w:rPr>
                <w:szCs w:val="16"/>
              </w:rPr>
              <w:t xml:space="preserve">n=17 </w:t>
            </w:r>
          </w:p>
          <w:p w14:paraId="32A6A57C" w14:textId="77777777" w:rsidR="007E55CD" w:rsidRPr="00AB10B9" w:rsidRDefault="007E55CD" w:rsidP="00BA06F3">
            <w:pPr>
              <w:pStyle w:val="GL-Tablebody"/>
              <w:spacing w:before="0" w:after="0"/>
              <w:rPr>
                <w:szCs w:val="16"/>
              </w:rPr>
            </w:pPr>
            <w:r w:rsidRPr="00AB10B9">
              <w:rPr>
                <w:szCs w:val="16"/>
              </w:rPr>
              <w:t xml:space="preserve">M age=20.4 </w:t>
            </w:r>
          </w:p>
        </w:tc>
        <w:tc>
          <w:tcPr>
            <w:tcW w:w="4320" w:type="dxa"/>
            <w:shd w:val="clear" w:color="auto" w:fill="auto"/>
            <w:vAlign w:val="center"/>
          </w:tcPr>
          <w:p w14:paraId="3E275698" w14:textId="77777777" w:rsidR="007E55CD" w:rsidRPr="00AB10B9" w:rsidRDefault="007E55CD" w:rsidP="00BA06F3">
            <w:pPr>
              <w:pStyle w:val="GL-Tablebody"/>
              <w:spacing w:before="0" w:after="0" w:line="264" w:lineRule="auto"/>
              <w:rPr>
                <w:szCs w:val="16"/>
              </w:rPr>
            </w:pPr>
            <w:r w:rsidRPr="00AB10B9">
              <w:rPr>
                <w:szCs w:val="16"/>
              </w:rPr>
              <w:t>PEERS social skills knowledge (TYASK) (ADULT)</w:t>
            </w:r>
          </w:p>
        </w:tc>
        <w:tc>
          <w:tcPr>
            <w:tcW w:w="4808" w:type="dxa"/>
            <w:shd w:val="clear" w:color="auto" w:fill="auto"/>
            <w:vAlign w:val="center"/>
          </w:tcPr>
          <w:p w14:paraId="0631E92D" w14:textId="77777777" w:rsidR="007E55CD" w:rsidRPr="00AB10B9" w:rsidRDefault="007E55CD" w:rsidP="00BA06F3">
            <w:pPr>
              <w:pStyle w:val="GL-Tablebody"/>
              <w:spacing w:before="0" w:after="0"/>
              <w:rPr>
                <w:szCs w:val="16"/>
              </w:rPr>
            </w:pPr>
          </w:p>
        </w:tc>
      </w:tr>
      <w:tr w:rsidR="007E55CD" w:rsidRPr="00AB10B9" w14:paraId="13CEF4D2" w14:textId="77777777" w:rsidTr="00714906">
        <w:tc>
          <w:tcPr>
            <w:tcW w:w="1188" w:type="dxa"/>
            <w:shd w:val="clear" w:color="auto" w:fill="auto"/>
            <w:vAlign w:val="center"/>
          </w:tcPr>
          <w:p w14:paraId="62FD99E4" w14:textId="60D4B8EE" w:rsidR="007E55CD" w:rsidRPr="00AB10B9" w:rsidRDefault="007E55CD" w:rsidP="00BA06F3">
            <w:pPr>
              <w:pStyle w:val="GLTableheading"/>
              <w:spacing w:before="0" w:after="0"/>
              <w:ind w:left="0" w:firstLine="0"/>
              <w:rPr>
                <w:b w:val="0"/>
                <w:sz w:val="16"/>
                <w:szCs w:val="16"/>
              </w:rPr>
            </w:pPr>
            <w:bookmarkStart w:id="1452" w:name="_Toc275180889"/>
            <w:bookmarkStart w:id="1453" w:name="_Toc275181117"/>
            <w:bookmarkStart w:id="1454" w:name="_Toc275181896"/>
            <w:bookmarkStart w:id="1455" w:name="_Toc278631930"/>
            <w:r w:rsidRPr="00AB10B9">
              <w:rPr>
                <w:b w:val="0"/>
                <w:sz w:val="16"/>
                <w:szCs w:val="16"/>
              </w:rPr>
              <w:t xml:space="preserve">Schohl et al (2014) </w:t>
            </w:r>
            <w:r w:rsidR="004823DE" w:rsidRPr="00AB10B9">
              <w:rPr>
                <w:b w:val="0"/>
                <w:sz w:val="16"/>
                <w:szCs w:val="16"/>
              </w:rPr>
              <w:t>[13]</w:t>
            </w:r>
            <w:bookmarkEnd w:id="1452"/>
            <w:bookmarkEnd w:id="1453"/>
            <w:bookmarkEnd w:id="1454"/>
            <w:bookmarkEnd w:id="1455"/>
          </w:p>
        </w:tc>
        <w:tc>
          <w:tcPr>
            <w:tcW w:w="1170" w:type="dxa"/>
            <w:shd w:val="clear" w:color="auto" w:fill="auto"/>
            <w:vAlign w:val="center"/>
          </w:tcPr>
          <w:p w14:paraId="36059A44" w14:textId="77777777" w:rsidR="007E55CD" w:rsidRPr="00AB10B9" w:rsidRDefault="007E55CD" w:rsidP="00BA06F3">
            <w:pPr>
              <w:pStyle w:val="GL-Tablebody"/>
              <w:spacing w:before="0" w:after="0"/>
              <w:rPr>
                <w:szCs w:val="16"/>
              </w:rPr>
            </w:pPr>
            <w:r w:rsidRPr="00AB10B9">
              <w:rPr>
                <w:szCs w:val="16"/>
              </w:rPr>
              <w:t>Quality: +</w:t>
            </w:r>
          </w:p>
          <w:p w14:paraId="0FFC05C3" w14:textId="77777777" w:rsidR="007E55CD" w:rsidRPr="00AB10B9" w:rsidRDefault="007E55CD" w:rsidP="00BA06F3">
            <w:pPr>
              <w:pStyle w:val="GL-Tablebody"/>
              <w:spacing w:before="0" w:after="0"/>
              <w:rPr>
                <w:szCs w:val="16"/>
              </w:rPr>
            </w:pPr>
            <w:r w:rsidRPr="00AB10B9">
              <w:rPr>
                <w:szCs w:val="16"/>
              </w:rPr>
              <w:t>US</w:t>
            </w:r>
          </w:p>
        </w:tc>
        <w:tc>
          <w:tcPr>
            <w:tcW w:w="990" w:type="dxa"/>
            <w:shd w:val="clear" w:color="auto" w:fill="auto"/>
            <w:vAlign w:val="center"/>
          </w:tcPr>
          <w:p w14:paraId="5275C243" w14:textId="77777777" w:rsidR="007E55CD" w:rsidRPr="00AB10B9" w:rsidRDefault="007E55CD" w:rsidP="00BA06F3">
            <w:pPr>
              <w:pStyle w:val="GLTableheading"/>
              <w:spacing w:before="0" w:after="0"/>
              <w:ind w:left="0" w:firstLine="0"/>
              <w:rPr>
                <w:b w:val="0"/>
                <w:sz w:val="16"/>
                <w:szCs w:val="16"/>
              </w:rPr>
            </w:pPr>
            <w:bookmarkStart w:id="1456" w:name="_Toc275180890"/>
            <w:bookmarkStart w:id="1457" w:name="_Toc275181118"/>
            <w:bookmarkStart w:id="1458" w:name="_Toc275181897"/>
            <w:bookmarkStart w:id="1459" w:name="_Toc278631931"/>
            <w:r w:rsidRPr="00AB10B9">
              <w:rPr>
                <w:b w:val="0"/>
                <w:sz w:val="16"/>
                <w:szCs w:val="16"/>
              </w:rPr>
              <w:t>21 hours</w:t>
            </w:r>
            <w:bookmarkEnd w:id="1456"/>
            <w:bookmarkEnd w:id="1457"/>
            <w:bookmarkEnd w:id="1458"/>
            <w:bookmarkEnd w:id="1459"/>
          </w:p>
        </w:tc>
        <w:tc>
          <w:tcPr>
            <w:tcW w:w="1260" w:type="dxa"/>
            <w:shd w:val="clear" w:color="auto" w:fill="auto"/>
            <w:vAlign w:val="center"/>
          </w:tcPr>
          <w:p w14:paraId="0AAA5591" w14:textId="77777777" w:rsidR="007E55CD" w:rsidRPr="00AB10B9" w:rsidRDefault="007E55CD" w:rsidP="00BA06F3">
            <w:pPr>
              <w:pStyle w:val="GL-Tablebody"/>
              <w:spacing w:before="0" w:after="0"/>
              <w:rPr>
                <w:szCs w:val="16"/>
              </w:rPr>
            </w:pPr>
            <w:r w:rsidRPr="00AB10B9">
              <w:rPr>
                <w:szCs w:val="16"/>
              </w:rPr>
              <w:t xml:space="preserve">n=58 </w:t>
            </w:r>
          </w:p>
          <w:p w14:paraId="43A14B41" w14:textId="77777777" w:rsidR="007E55CD" w:rsidRPr="00AB10B9" w:rsidRDefault="007E55CD" w:rsidP="00BA06F3">
            <w:pPr>
              <w:pStyle w:val="GL-Tablebody"/>
              <w:spacing w:before="0" w:after="0"/>
              <w:rPr>
                <w:szCs w:val="16"/>
              </w:rPr>
            </w:pPr>
            <w:r w:rsidRPr="00AB10B9">
              <w:rPr>
                <w:szCs w:val="16"/>
              </w:rPr>
              <w:t xml:space="preserve">M age=13.6 </w:t>
            </w:r>
          </w:p>
        </w:tc>
        <w:tc>
          <w:tcPr>
            <w:tcW w:w="4320" w:type="dxa"/>
            <w:shd w:val="clear" w:color="auto" w:fill="auto"/>
            <w:vAlign w:val="center"/>
          </w:tcPr>
          <w:p w14:paraId="1DD0E391" w14:textId="77777777" w:rsidR="007E55CD" w:rsidRPr="00AB10B9" w:rsidRDefault="007E55CD" w:rsidP="00BA06F3">
            <w:pPr>
              <w:pStyle w:val="GL-Tablebody"/>
              <w:spacing w:before="0" w:after="0" w:line="264" w:lineRule="auto"/>
              <w:rPr>
                <w:szCs w:val="16"/>
              </w:rPr>
            </w:pPr>
            <w:r w:rsidRPr="00AB10B9">
              <w:rPr>
                <w:szCs w:val="16"/>
              </w:rPr>
              <w:t>PEERS social skills knowledge (TASSK) (ADOLESCENT)</w:t>
            </w:r>
          </w:p>
        </w:tc>
        <w:tc>
          <w:tcPr>
            <w:tcW w:w="4808" w:type="dxa"/>
            <w:shd w:val="clear" w:color="auto" w:fill="auto"/>
            <w:vAlign w:val="center"/>
          </w:tcPr>
          <w:p w14:paraId="71B6FB2D" w14:textId="77777777" w:rsidR="007E55CD" w:rsidRPr="00AB10B9" w:rsidRDefault="007E55CD" w:rsidP="00BA06F3">
            <w:pPr>
              <w:pStyle w:val="GL-Tablebody"/>
              <w:spacing w:before="0" w:after="0"/>
              <w:rPr>
                <w:szCs w:val="16"/>
              </w:rPr>
            </w:pPr>
          </w:p>
        </w:tc>
      </w:tr>
      <w:tr w:rsidR="007E55CD" w:rsidRPr="00AB10B9" w14:paraId="59B1C78B" w14:textId="77777777" w:rsidTr="00714906">
        <w:tc>
          <w:tcPr>
            <w:tcW w:w="1188" w:type="dxa"/>
            <w:shd w:val="clear" w:color="auto" w:fill="auto"/>
            <w:vAlign w:val="center"/>
          </w:tcPr>
          <w:p w14:paraId="0592DF5B" w14:textId="0ADEFFA1" w:rsidR="007E55CD" w:rsidRPr="00AB10B9" w:rsidRDefault="004823DE" w:rsidP="00BA06F3">
            <w:pPr>
              <w:pStyle w:val="GLTableheading"/>
              <w:spacing w:before="0" w:after="0"/>
              <w:ind w:left="0" w:firstLine="0"/>
              <w:rPr>
                <w:b w:val="0"/>
                <w:sz w:val="16"/>
                <w:szCs w:val="16"/>
              </w:rPr>
            </w:pPr>
            <w:bookmarkStart w:id="1460" w:name="_Toc275180891"/>
            <w:bookmarkStart w:id="1461" w:name="_Toc275181119"/>
            <w:bookmarkStart w:id="1462" w:name="_Toc275181898"/>
            <w:bookmarkStart w:id="1463" w:name="_Toc278631932"/>
            <w:r w:rsidRPr="00AB10B9">
              <w:rPr>
                <w:b w:val="0"/>
                <w:sz w:val="16"/>
                <w:szCs w:val="16"/>
              </w:rPr>
              <w:t>Yoo et al (2014) [35]</w:t>
            </w:r>
            <w:bookmarkEnd w:id="1460"/>
            <w:bookmarkEnd w:id="1461"/>
            <w:bookmarkEnd w:id="1462"/>
            <w:bookmarkEnd w:id="1463"/>
          </w:p>
        </w:tc>
        <w:tc>
          <w:tcPr>
            <w:tcW w:w="1170" w:type="dxa"/>
            <w:shd w:val="clear" w:color="auto" w:fill="auto"/>
            <w:vAlign w:val="center"/>
          </w:tcPr>
          <w:p w14:paraId="6E8F48F9" w14:textId="77777777" w:rsidR="007E55CD" w:rsidRPr="00AB10B9" w:rsidRDefault="007E55CD" w:rsidP="00BA06F3">
            <w:pPr>
              <w:pStyle w:val="GL-Tablebody"/>
              <w:spacing w:before="0" w:after="0"/>
              <w:rPr>
                <w:szCs w:val="16"/>
              </w:rPr>
            </w:pPr>
            <w:r w:rsidRPr="00AB10B9">
              <w:rPr>
                <w:szCs w:val="16"/>
              </w:rPr>
              <w:t>Quality: +</w:t>
            </w:r>
          </w:p>
          <w:p w14:paraId="09EF6B07" w14:textId="77777777" w:rsidR="007E55CD" w:rsidRPr="00AB10B9" w:rsidRDefault="007E55CD" w:rsidP="00BA06F3">
            <w:pPr>
              <w:pStyle w:val="GL-Tablebody"/>
              <w:spacing w:before="0" w:after="0"/>
              <w:rPr>
                <w:szCs w:val="16"/>
              </w:rPr>
            </w:pPr>
            <w:r w:rsidRPr="00AB10B9">
              <w:rPr>
                <w:szCs w:val="16"/>
              </w:rPr>
              <w:t>South Korea</w:t>
            </w:r>
          </w:p>
        </w:tc>
        <w:tc>
          <w:tcPr>
            <w:tcW w:w="990" w:type="dxa"/>
            <w:shd w:val="clear" w:color="auto" w:fill="auto"/>
            <w:vAlign w:val="center"/>
          </w:tcPr>
          <w:p w14:paraId="40E994AE" w14:textId="77777777" w:rsidR="007E55CD" w:rsidRPr="00AB10B9" w:rsidRDefault="007E55CD" w:rsidP="00BA06F3">
            <w:pPr>
              <w:pStyle w:val="GLTableheading"/>
              <w:spacing w:before="0" w:after="0"/>
              <w:ind w:left="0" w:firstLine="0"/>
              <w:rPr>
                <w:b w:val="0"/>
                <w:sz w:val="16"/>
                <w:szCs w:val="16"/>
              </w:rPr>
            </w:pPr>
            <w:bookmarkStart w:id="1464" w:name="_Toc275180892"/>
            <w:bookmarkStart w:id="1465" w:name="_Toc275181120"/>
            <w:bookmarkStart w:id="1466" w:name="_Toc275181899"/>
            <w:bookmarkStart w:id="1467" w:name="_Toc278631933"/>
            <w:r w:rsidRPr="00AB10B9">
              <w:rPr>
                <w:b w:val="0"/>
                <w:sz w:val="16"/>
                <w:szCs w:val="16"/>
              </w:rPr>
              <w:t>21 hours</w:t>
            </w:r>
            <w:bookmarkEnd w:id="1464"/>
            <w:bookmarkEnd w:id="1465"/>
            <w:bookmarkEnd w:id="1466"/>
            <w:bookmarkEnd w:id="1467"/>
          </w:p>
        </w:tc>
        <w:tc>
          <w:tcPr>
            <w:tcW w:w="1260" w:type="dxa"/>
            <w:shd w:val="clear" w:color="auto" w:fill="auto"/>
            <w:vAlign w:val="center"/>
          </w:tcPr>
          <w:p w14:paraId="5BF9A655" w14:textId="77777777" w:rsidR="007E55CD" w:rsidRPr="00AB10B9" w:rsidRDefault="007E55CD" w:rsidP="00BA06F3">
            <w:pPr>
              <w:pStyle w:val="GL-Tablebody"/>
              <w:spacing w:before="0" w:after="0"/>
              <w:rPr>
                <w:szCs w:val="16"/>
              </w:rPr>
            </w:pPr>
            <w:r w:rsidRPr="00AB10B9">
              <w:rPr>
                <w:szCs w:val="16"/>
              </w:rPr>
              <w:t xml:space="preserve">n=47 </w:t>
            </w:r>
          </w:p>
          <w:p w14:paraId="136F03E4" w14:textId="77777777" w:rsidR="007E55CD" w:rsidRPr="00AB10B9" w:rsidRDefault="007E55CD" w:rsidP="00BA06F3">
            <w:pPr>
              <w:pStyle w:val="GL-Tablebody"/>
              <w:spacing w:before="0" w:after="0"/>
              <w:rPr>
                <w:szCs w:val="16"/>
              </w:rPr>
            </w:pPr>
            <w:r w:rsidRPr="00AB10B9">
              <w:rPr>
                <w:szCs w:val="16"/>
              </w:rPr>
              <w:t xml:space="preserve">M age=14.0 </w:t>
            </w:r>
          </w:p>
        </w:tc>
        <w:tc>
          <w:tcPr>
            <w:tcW w:w="4320" w:type="dxa"/>
            <w:shd w:val="clear" w:color="auto" w:fill="auto"/>
            <w:vAlign w:val="center"/>
          </w:tcPr>
          <w:p w14:paraId="24F502B8" w14:textId="77777777" w:rsidR="007E55CD" w:rsidRPr="00AB10B9" w:rsidRDefault="007E55CD" w:rsidP="00BA06F3">
            <w:pPr>
              <w:pStyle w:val="GL-Tablebody"/>
              <w:spacing w:before="0" w:after="0"/>
              <w:rPr>
                <w:szCs w:val="16"/>
              </w:rPr>
            </w:pPr>
            <w:r w:rsidRPr="00AB10B9">
              <w:rPr>
                <w:szCs w:val="16"/>
              </w:rPr>
              <w:t>PEERS social skills knowledge (TASSK) (ADOLESCENT)</w:t>
            </w:r>
          </w:p>
        </w:tc>
        <w:tc>
          <w:tcPr>
            <w:tcW w:w="4808" w:type="dxa"/>
            <w:shd w:val="clear" w:color="auto" w:fill="auto"/>
            <w:vAlign w:val="center"/>
          </w:tcPr>
          <w:p w14:paraId="66760BDB" w14:textId="77777777" w:rsidR="007E55CD" w:rsidRPr="00AB10B9" w:rsidRDefault="007E55CD" w:rsidP="00BA06F3">
            <w:pPr>
              <w:pStyle w:val="GL-Tablebody"/>
              <w:spacing w:before="0" w:after="0"/>
              <w:rPr>
                <w:szCs w:val="16"/>
              </w:rPr>
            </w:pPr>
          </w:p>
        </w:tc>
      </w:tr>
      <w:tr w:rsidR="007E55CD" w:rsidRPr="00AB10B9" w14:paraId="1E398C6E" w14:textId="77777777" w:rsidTr="00BA06F3">
        <w:tc>
          <w:tcPr>
            <w:tcW w:w="13736" w:type="dxa"/>
            <w:gridSpan w:val="6"/>
            <w:tcBorders>
              <w:bottom w:val="single" w:sz="4" w:space="0" w:color="auto"/>
            </w:tcBorders>
            <w:shd w:val="clear" w:color="auto" w:fill="D9D9D9"/>
            <w:vAlign w:val="center"/>
          </w:tcPr>
          <w:p w14:paraId="14410A6C" w14:textId="77777777" w:rsidR="007E55CD" w:rsidRPr="00AB10B9" w:rsidRDefault="007E55CD" w:rsidP="00BA06F3">
            <w:pPr>
              <w:pStyle w:val="GLTableheading"/>
              <w:spacing w:before="40" w:after="40"/>
              <w:ind w:left="0" w:firstLine="0"/>
              <w:rPr>
                <w:b w:val="0"/>
                <w:sz w:val="18"/>
                <w:szCs w:val="18"/>
              </w:rPr>
            </w:pPr>
            <w:bookmarkStart w:id="1468" w:name="_Toc275180893"/>
            <w:bookmarkStart w:id="1469" w:name="_Toc275181121"/>
            <w:bookmarkStart w:id="1470" w:name="_Toc275181900"/>
            <w:bookmarkStart w:id="1471" w:name="_Toc278631934"/>
            <w:r w:rsidRPr="00AB10B9">
              <w:rPr>
                <w:b w:val="0"/>
                <w:sz w:val="18"/>
                <w:szCs w:val="18"/>
              </w:rPr>
              <w:t>Intensive Skillstreaming</w:t>
            </w:r>
            <w:bookmarkEnd w:id="1468"/>
            <w:bookmarkEnd w:id="1469"/>
            <w:bookmarkEnd w:id="1470"/>
            <w:bookmarkEnd w:id="1471"/>
          </w:p>
        </w:tc>
      </w:tr>
      <w:tr w:rsidR="00714906" w:rsidRPr="00AB10B9" w14:paraId="02010B6D" w14:textId="77777777" w:rsidTr="00714906">
        <w:tc>
          <w:tcPr>
            <w:tcW w:w="1188" w:type="dxa"/>
            <w:shd w:val="clear" w:color="auto" w:fill="auto"/>
            <w:vAlign w:val="center"/>
          </w:tcPr>
          <w:p w14:paraId="20CD1E78" w14:textId="10989E7C" w:rsidR="007E55CD" w:rsidRPr="00AB10B9" w:rsidRDefault="007E55CD" w:rsidP="00CD74CC">
            <w:pPr>
              <w:pStyle w:val="GLTableheading"/>
              <w:spacing w:before="0" w:after="0"/>
              <w:ind w:left="0" w:firstLine="0"/>
              <w:rPr>
                <w:b w:val="0"/>
                <w:sz w:val="16"/>
                <w:szCs w:val="16"/>
              </w:rPr>
            </w:pPr>
            <w:bookmarkStart w:id="1472" w:name="_Toc275180894"/>
            <w:bookmarkStart w:id="1473" w:name="_Toc275181122"/>
            <w:bookmarkStart w:id="1474" w:name="_Toc275181901"/>
            <w:bookmarkStart w:id="1475" w:name="_Toc278631935"/>
            <w:r w:rsidRPr="00AB10B9">
              <w:rPr>
                <w:b w:val="0"/>
                <w:sz w:val="16"/>
                <w:szCs w:val="16"/>
              </w:rPr>
              <w:t xml:space="preserve">Lopata et al (2010) </w:t>
            </w:r>
            <w:r w:rsidR="008F1D1E"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 </w:instrText>
            </w:r>
            <w:r w:rsidR="00CD74CC" w:rsidRPr="00AB10B9">
              <w:rPr>
                <w:b w:val="0"/>
                <w:sz w:val="16"/>
                <w:szCs w:val="16"/>
              </w:rPr>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rPr>
                <w:b w:val="0"/>
                <w:sz w:val="16"/>
                <w:szCs w:val="16"/>
              </w:rPr>
              <w:instrText xml:space="preserve"> ADDIN EN.CITE.DATA </w:instrText>
            </w:r>
            <w:r w:rsidR="00CD74CC" w:rsidRPr="00AB10B9">
              <w:rPr>
                <w:b w:val="0"/>
                <w:sz w:val="16"/>
                <w:szCs w:val="16"/>
              </w:rPr>
            </w:r>
            <w:r w:rsidR="00CD74CC" w:rsidRPr="00AB10B9">
              <w:rPr>
                <w:b w:val="0"/>
                <w:sz w:val="16"/>
                <w:szCs w:val="16"/>
              </w:rPr>
              <w:fldChar w:fldCharType="end"/>
            </w:r>
            <w:r w:rsidR="008F1D1E" w:rsidRPr="00AB10B9">
              <w:rPr>
                <w:b w:val="0"/>
                <w:sz w:val="16"/>
                <w:szCs w:val="16"/>
              </w:rPr>
            </w:r>
            <w:r w:rsidR="008F1D1E" w:rsidRPr="00AB10B9">
              <w:rPr>
                <w:b w:val="0"/>
                <w:sz w:val="16"/>
                <w:szCs w:val="16"/>
              </w:rPr>
              <w:fldChar w:fldCharType="separate"/>
            </w:r>
            <w:r w:rsidR="008F1D1E" w:rsidRPr="00AB10B9">
              <w:rPr>
                <w:b w:val="0"/>
                <w:noProof/>
                <w:sz w:val="16"/>
                <w:szCs w:val="16"/>
              </w:rPr>
              <w:t>[</w:t>
            </w:r>
            <w:hyperlink w:anchor="_ENREF_33" w:tooltip="Lopata, 2010 #2865" w:history="1">
              <w:r w:rsidR="00CD74CC" w:rsidRPr="00AB10B9">
                <w:rPr>
                  <w:b w:val="0"/>
                  <w:noProof/>
                  <w:sz w:val="16"/>
                  <w:szCs w:val="16"/>
                </w:rPr>
                <w:t>33</w:t>
              </w:r>
            </w:hyperlink>
            <w:r w:rsidR="008F1D1E" w:rsidRPr="00AB10B9">
              <w:rPr>
                <w:b w:val="0"/>
                <w:noProof/>
                <w:sz w:val="16"/>
                <w:szCs w:val="16"/>
              </w:rPr>
              <w:t>]</w:t>
            </w:r>
            <w:bookmarkEnd w:id="1472"/>
            <w:bookmarkEnd w:id="1473"/>
            <w:bookmarkEnd w:id="1474"/>
            <w:bookmarkEnd w:id="1475"/>
            <w:r w:rsidR="008F1D1E" w:rsidRPr="00AB10B9">
              <w:rPr>
                <w:b w:val="0"/>
                <w:sz w:val="16"/>
                <w:szCs w:val="16"/>
              </w:rPr>
              <w:fldChar w:fldCharType="end"/>
            </w:r>
          </w:p>
        </w:tc>
        <w:tc>
          <w:tcPr>
            <w:tcW w:w="1170" w:type="dxa"/>
            <w:shd w:val="clear" w:color="auto" w:fill="auto"/>
            <w:vAlign w:val="center"/>
          </w:tcPr>
          <w:p w14:paraId="7816B882" w14:textId="77777777" w:rsidR="007E55CD" w:rsidRPr="00AB10B9" w:rsidRDefault="007E55CD" w:rsidP="00BA06F3">
            <w:pPr>
              <w:pStyle w:val="GL-Tablebody"/>
              <w:spacing w:before="0" w:after="0"/>
              <w:rPr>
                <w:szCs w:val="16"/>
              </w:rPr>
            </w:pPr>
            <w:r w:rsidRPr="00AB10B9">
              <w:rPr>
                <w:szCs w:val="16"/>
              </w:rPr>
              <w:t xml:space="preserve">Quality: ? </w:t>
            </w:r>
          </w:p>
          <w:p w14:paraId="1AB1480B" w14:textId="77777777" w:rsidR="007E55CD" w:rsidRPr="00AB10B9" w:rsidRDefault="007E55CD" w:rsidP="00BA06F3">
            <w:pPr>
              <w:pStyle w:val="GLTableheading"/>
              <w:spacing w:before="0" w:after="0"/>
              <w:ind w:left="0" w:firstLine="0"/>
              <w:rPr>
                <w:b w:val="0"/>
                <w:sz w:val="16"/>
                <w:szCs w:val="16"/>
              </w:rPr>
            </w:pPr>
            <w:bookmarkStart w:id="1476" w:name="_Toc275180895"/>
            <w:bookmarkStart w:id="1477" w:name="_Toc275181123"/>
            <w:bookmarkStart w:id="1478" w:name="_Toc275181902"/>
            <w:bookmarkStart w:id="1479" w:name="_Toc278631936"/>
            <w:r w:rsidRPr="00AB10B9">
              <w:rPr>
                <w:b w:val="0"/>
                <w:sz w:val="16"/>
                <w:szCs w:val="16"/>
              </w:rPr>
              <w:t>US</w:t>
            </w:r>
            <w:bookmarkEnd w:id="1476"/>
            <w:bookmarkEnd w:id="1477"/>
            <w:bookmarkEnd w:id="1478"/>
            <w:bookmarkEnd w:id="1479"/>
          </w:p>
        </w:tc>
        <w:tc>
          <w:tcPr>
            <w:tcW w:w="990" w:type="dxa"/>
            <w:shd w:val="clear" w:color="auto" w:fill="auto"/>
            <w:vAlign w:val="center"/>
          </w:tcPr>
          <w:p w14:paraId="1E25885E" w14:textId="77777777" w:rsidR="007E55CD" w:rsidRPr="00AB10B9" w:rsidRDefault="007E55CD" w:rsidP="00BA06F3">
            <w:pPr>
              <w:pStyle w:val="GLTableheading"/>
              <w:spacing w:before="0" w:after="0"/>
              <w:ind w:left="0" w:firstLine="0"/>
              <w:rPr>
                <w:b w:val="0"/>
                <w:sz w:val="16"/>
                <w:szCs w:val="16"/>
              </w:rPr>
            </w:pPr>
            <w:bookmarkStart w:id="1480" w:name="_Toc275180896"/>
            <w:bookmarkStart w:id="1481" w:name="_Toc275181124"/>
            <w:bookmarkStart w:id="1482" w:name="_Toc275181903"/>
            <w:bookmarkStart w:id="1483" w:name="_Toc278631937"/>
            <w:r w:rsidRPr="00AB10B9">
              <w:rPr>
                <w:b w:val="0"/>
                <w:sz w:val="16"/>
                <w:szCs w:val="16"/>
              </w:rPr>
              <w:t>46 hours</w:t>
            </w:r>
            <w:bookmarkEnd w:id="1480"/>
            <w:bookmarkEnd w:id="1481"/>
            <w:bookmarkEnd w:id="1482"/>
            <w:bookmarkEnd w:id="1483"/>
          </w:p>
        </w:tc>
        <w:tc>
          <w:tcPr>
            <w:tcW w:w="1260" w:type="dxa"/>
            <w:shd w:val="clear" w:color="auto" w:fill="auto"/>
            <w:vAlign w:val="center"/>
          </w:tcPr>
          <w:p w14:paraId="20ED44BC" w14:textId="77777777" w:rsidR="007E55CD" w:rsidRPr="00AB10B9" w:rsidRDefault="007E55CD" w:rsidP="00BA06F3">
            <w:pPr>
              <w:pStyle w:val="GL-Tablebody"/>
              <w:spacing w:before="0" w:after="0"/>
              <w:rPr>
                <w:szCs w:val="16"/>
              </w:rPr>
            </w:pPr>
            <w:r w:rsidRPr="00AB10B9">
              <w:rPr>
                <w:szCs w:val="16"/>
              </w:rPr>
              <w:t xml:space="preserve">n=36 </w:t>
            </w:r>
          </w:p>
          <w:p w14:paraId="497297D2" w14:textId="77777777" w:rsidR="007E55CD" w:rsidRPr="00AB10B9" w:rsidRDefault="007E55CD" w:rsidP="00BA06F3">
            <w:pPr>
              <w:pStyle w:val="GL-Tablebody"/>
              <w:spacing w:before="0" w:after="0"/>
              <w:rPr>
                <w:b/>
                <w:szCs w:val="16"/>
              </w:rPr>
            </w:pPr>
            <w:r w:rsidRPr="00AB10B9">
              <w:rPr>
                <w:szCs w:val="16"/>
              </w:rPr>
              <w:t xml:space="preserve">M age=9.5 </w:t>
            </w:r>
          </w:p>
        </w:tc>
        <w:tc>
          <w:tcPr>
            <w:tcW w:w="4320" w:type="dxa"/>
            <w:shd w:val="clear" w:color="auto" w:fill="auto"/>
            <w:vAlign w:val="center"/>
          </w:tcPr>
          <w:p w14:paraId="4C371D9E" w14:textId="77777777" w:rsidR="007E55CD" w:rsidRPr="00AB10B9" w:rsidRDefault="007E55CD" w:rsidP="00BA06F3">
            <w:pPr>
              <w:pStyle w:val="GL-Tablebody"/>
              <w:spacing w:before="0" w:after="0" w:line="264" w:lineRule="auto"/>
              <w:rPr>
                <w:szCs w:val="16"/>
              </w:rPr>
            </w:pPr>
            <w:r w:rsidRPr="00AB10B9">
              <w:rPr>
                <w:szCs w:val="16"/>
              </w:rPr>
              <w:t xml:space="preserve">Skills taught in programme (ASC) (PARENT) </w:t>
            </w:r>
          </w:p>
          <w:p w14:paraId="7978176D" w14:textId="77777777" w:rsidR="007E55CD" w:rsidRPr="00AB10B9" w:rsidRDefault="007E55CD" w:rsidP="00BA06F3">
            <w:pPr>
              <w:pStyle w:val="GL-Tablebody"/>
              <w:spacing w:before="0" w:after="0"/>
              <w:rPr>
                <w:i/>
                <w:szCs w:val="16"/>
              </w:rPr>
            </w:pPr>
            <w:r w:rsidRPr="00AB10B9">
              <w:rPr>
                <w:szCs w:val="16"/>
              </w:rPr>
              <w:t xml:space="preserve">Skillstreaming programme knowledge (SKA) (ASSESSOR) </w:t>
            </w:r>
          </w:p>
        </w:tc>
        <w:tc>
          <w:tcPr>
            <w:tcW w:w="4808" w:type="dxa"/>
            <w:shd w:val="clear" w:color="auto" w:fill="auto"/>
            <w:vAlign w:val="center"/>
          </w:tcPr>
          <w:p w14:paraId="0F27B96C" w14:textId="77777777" w:rsidR="007E55CD" w:rsidRPr="00AB10B9" w:rsidRDefault="007E55CD" w:rsidP="00BA06F3">
            <w:pPr>
              <w:pStyle w:val="GL-Tablebody"/>
              <w:spacing w:before="0" w:after="0"/>
              <w:rPr>
                <w:i/>
                <w:szCs w:val="16"/>
              </w:rPr>
            </w:pPr>
            <w:r w:rsidRPr="00AB10B9">
              <w:rPr>
                <w:i/>
                <w:szCs w:val="16"/>
              </w:rPr>
              <w:t xml:space="preserve"> </w:t>
            </w:r>
          </w:p>
        </w:tc>
      </w:tr>
      <w:tr w:rsidR="00714906" w:rsidRPr="00AB10B9" w14:paraId="4D8F20DF" w14:textId="77777777" w:rsidTr="00714906">
        <w:tc>
          <w:tcPr>
            <w:tcW w:w="1188" w:type="dxa"/>
            <w:shd w:val="clear" w:color="auto" w:fill="auto"/>
            <w:vAlign w:val="center"/>
          </w:tcPr>
          <w:p w14:paraId="7D2007FF" w14:textId="5F6FD6D9" w:rsidR="007E55CD" w:rsidRPr="00AB10B9" w:rsidRDefault="007E55CD" w:rsidP="00CD74CC">
            <w:pPr>
              <w:pStyle w:val="GLTableheading"/>
              <w:spacing w:before="0" w:after="0"/>
              <w:ind w:left="0" w:firstLine="0"/>
              <w:rPr>
                <w:b w:val="0"/>
                <w:sz w:val="16"/>
                <w:szCs w:val="16"/>
              </w:rPr>
            </w:pPr>
            <w:bookmarkStart w:id="1484" w:name="_Toc275180897"/>
            <w:bookmarkStart w:id="1485" w:name="_Toc275181125"/>
            <w:bookmarkStart w:id="1486" w:name="_Toc275181904"/>
            <w:bookmarkStart w:id="1487" w:name="_Toc278631938"/>
            <w:r w:rsidRPr="00AB10B9">
              <w:rPr>
                <w:b w:val="0"/>
                <w:sz w:val="16"/>
                <w:szCs w:val="16"/>
              </w:rPr>
              <w:t xml:space="preserve">Thomeer et al (2012) </w:t>
            </w:r>
            <w:r w:rsidR="008F1D1E" w:rsidRPr="00AB10B9">
              <w:rPr>
                <w:b w:val="0"/>
                <w:sz w:val="16"/>
                <w:szCs w:val="16"/>
              </w:rPr>
              <w:fldChar w:fldCharType="begin"/>
            </w:r>
            <w:r w:rsidR="008F1D1E" w:rsidRPr="00AB10B9">
              <w:rPr>
                <w:b w:val="0"/>
                <w:sz w:val="16"/>
                <w:szCs w:val="16"/>
              </w:rPr>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8F1D1E" w:rsidRPr="00AB10B9">
              <w:rPr>
                <w:b w:val="0"/>
                <w:sz w:val="16"/>
                <w:szCs w:val="16"/>
              </w:rPr>
              <w:fldChar w:fldCharType="separate"/>
            </w:r>
            <w:r w:rsidR="008F1D1E" w:rsidRPr="00AB10B9">
              <w:rPr>
                <w:b w:val="0"/>
                <w:noProof/>
                <w:sz w:val="16"/>
                <w:szCs w:val="16"/>
              </w:rPr>
              <w:t>[</w:t>
            </w:r>
            <w:hyperlink w:anchor="_ENREF_34" w:tooltip="Thomeer, 2012 #2866" w:history="1">
              <w:r w:rsidR="00CD74CC" w:rsidRPr="00AB10B9">
                <w:rPr>
                  <w:b w:val="0"/>
                  <w:noProof/>
                  <w:sz w:val="16"/>
                  <w:szCs w:val="16"/>
                </w:rPr>
                <w:t>34</w:t>
              </w:r>
            </w:hyperlink>
            <w:r w:rsidR="008F1D1E" w:rsidRPr="00AB10B9">
              <w:rPr>
                <w:b w:val="0"/>
                <w:noProof/>
                <w:sz w:val="16"/>
                <w:szCs w:val="16"/>
              </w:rPr>
              <w:t>]</w:t>
            </w:r>
            <w:bookmarkEnd w:id="1484"/>
            <w:bookmarkEnd w:id="1485"/>
            <w:bookmarkEnd w:id="1486"/>
            <w:bookmarkEnd w:id="1487"/>
            <w:r w:rsidR="008F1D1E" w:rsidRPr="00AB10B9">
              <w:rPr>
                <w:b w:val="0"/>
                <w:sz w:val="16"/>
                <w:szCs w:val="16"/>
              </w:rPr>
              <w:fldChar w:fldCharType="end"/>
            </w:r>
          </w:p>
        </w:tc>
        <w:tc>
          <w:tcPr>
            <w:tcW w:w="1170" w:type="dxa"/>
            <w:shd w:val="clear" w:color="auto" w:fill="auto"/>
            <w:vAlign w:val="center"/>
          </w:tcPr>
          <w:p w14:paraId="50DFB2B5" w14:textId="77777777" w:rsidR="007E55CD" w:rsidRPr="00AB10B9" w:rsidRDefault="007E55CD" w:rsidP="00BA06F3">
            <w:pPr>
              <w:pStyle w:val="GL-Tablebody"/>
              <w:spacing w:before="0" w:after="0"/>
              <w:rPr>
                <w:szCs w:val="16"/>
              </w:rPr>
            </w:pPr>
            <w:r w:rsidRPr="00AB10B9">
              <w:rPr>
                <w:szCs w:val="16"/>
              </w:rPr>
              <w:t>Quality: +</w:t>
            </w:r>
          </w:p>
          <w:p w14:paraId="30D797E8" w14:textId="77777777" w:rsidR="007E55CD" w:rsidRPr="00AB10B9" w:rsidRDefault="007E55CD" w:rsidP="00BA06F3">
            <w:pPr>
              <w:pStyle w:val="GL-Tablebody"/>
              <w:spacing w:before="0" w:after="0"/>
              <w:rPr>
                <w:szCs w:val="16"/>
              </w:rPr>
            </w:pPr>
            <w:r w:rsidRPr="00AB10B9">
              <w:rPr>
                <w:szCs w:val="16"/>
              </w:rPr>
              <w:t>US</w:t>
            </w:r>
          </w:p>
        </w:tc>
        <w:tc>
          <w:tcPr>
            <w:tcW w:w="990" w:type="dxa"/>
            <w:shd w:val="clear" w:color="auto" w:fill="auto"/>
            <w:vAlign w:val="center"/>
          </w:tcPr>
          <w:p w14:paraId="59EB6410" w14:textId="77777777" w:rsidR="007E55CD" w:rsidRPr="00AB10B9" w:rsidRDefault="007E55CD" w:rsidP="00BA06F3">
            <w:pPr>
              <w:pStyle w:val="GLTableheading"/>
              <w:spacing w:before="0" w:after="0"/>
              <w:ind w:left="0" w:firstLine="0"/>
              <w:rPr>
                <w:b w:val="0"/>
                <w:sz w:val="16"/>
                <w:szCs w:val="16"/>
              </w:rPr>
            </w:pPr>
            <w:bookmarkStart w:id="1488" w:name="_Toc275180898"/>
            <w:bookmarkStart w:id="1489" w:name="_Toc275181126"/>
            <w:bookmarkStart w:id="1490" w:name="_Toc275181905"/>
            <w:bookmarkStart w:id="1491" w:name="_Toc278631939"/>
            <w:r w:rsidRPr="00AB10B9">
              <w:rPr>
                <w:b w:val="0"/>
                <w:sz w:val="16"/>
                <w:szCs w:val="16"/>
              </w:rPr>
              <w:t>46 hours</w:t>
            </w:r>
            <w:bookmarkEnd w:id="1488"/>
            <w:bookmarkEnd w:id="1489"/>
            <w:bookmarkEnd w:id="1490"/>
            <w:bookmarkEnd w:id="1491"/>
          </w:p>
        </w:tc>
        <w:tc>
          <w:tcPr>
            <w:tcW w:w="1260" w:type="dxa"/>
            <w:shd w:val="clear" w:color="auto" w:fill="auto"/>
            <w:vAlign w:val="center"/>
          </w:tcPr>
          <w:p w14:paraId="366AB046" w14:textId="77777777" w:rsidR="007E55CD" w:rsidRPr="00AB10B9" w:rsidRDefault="007E55CD" w:rsidP="00BA06F3">
            <w:pPr>
              <w:pStyle w:val="GL-Tablebody"/>
              <w:spacing w:before="0" w:after="0"/>
              <w:rPr>
                <w:szCs w:val="16"/>
              </w:rPr>
            </w:pPr>
            <w:r w:rsidRPr="00AB10B9">
              <w:rPr>
                <w:szCs w:val="16"/>
              </w:rPr>
              <w:t xml:space="preserve">n=35 </w:t>
            </w:r>
          </w:p>
          <w:p w14:paraId="35F94DF0" w14:textId="77777777" w:rsidR="007E55CD" w:rsidRPr="00AB10B9" w:rsidRDefault="007E55CD" w:rsidP="00BA06F3">
            <w:pPr>
              <w:pStyle w:val="GL-Tablebody"/>
              <w:spacing w:before="0" w:after="0"/>
              <w:rPr>
                <w:szCs w:val="16"/>
              </w:rPr>
            </w:pPr>
            <w:r w:rsidRPr="00AB10B9">
              <w:rPr>
                <w:szCs w:val="16"/>
              </w:rPr>
              <w:t xml:space="preserve">M age=9.3 </w:t>
            </w:r>
          </w:p>
        </w:tc>
        <w:tc>
          <w:tcPr>
            <w:tcW w:w="4320" w:type="dxa"/>
            <w:shd w:val="clear" w:color="auto" w:fill="auto"/>
            <w:vAlign w:val="center"/>
          </w:tcPr>
          <w:p w14:paraId="1C214352" w14:textId="77777777" w:rsidR="007E55CD" w:rsidRPr="00AB10B9" w:rsidRDefault="007E55CD" w:rsidP="00BA06F3">
            <w:pPr>
              <w:pStyle w:val="GL-Tablebody"/>
              <w:spacing w:before="0" w:after="0"/>
              <w:rPr>
                <w:i/>
                <w:szCs w:val="16"/>
              </w:rPr>
            </w:pPr>
            <w:r w:rsidRPr="00AB10B9">
              <w:rPr>
                <w:szCs w:val="16"/>
              </w:rPr>
              <w:t xml:space="preserve">Skillstreaming programme knowledge (SKA) (ASSESSOR) </w:t>
            </w:r>
          </w:p>
        </w:tc>
        <w:tc>
          <w:tcPr>
            <w:tcW w:w="4808" w:type="dxa"/>
            <w:shd w:val="clear" w:color="auto" w:fill="auto"/>
            <w:vAlign w:val="center"/>
          </w:tcPr>
          <w:p w14:paraId="432069FE" w14:textId="77777777" w:rsidR="007E55CD" w:rsidRPr="00AB10B9" w:rsidRDefault="007E55CD" w:rsidP="00BA06F3">
            <w:pPr>
              <w:pStyle w:val="GL-Tablebody"/>
              <w:spacing w:before="0" w:after="0"/>
              <w:rPr>
                <w:i/>
                <w:szCs w:val="16"/>
              </w:rPr>
            </w:pPr>
          </w:p>
        </w:tc>
      </w:tr>
    </w:tbl>
    <w:p w14:paraId="73D2C44C" w14:textId="77777777" w:rsidR="00293862" w:rsidRPr="00AB10B9" w:rsidRDefault="00293862" w:rsidP="00293862">
      <w:pPr>
        <w:sectPr w:rsidR="00293862" w:rsidRPr="00AB10B9" w:rsidSect="000F768C">
          <w:headerReference w:type="default" r:id="rId21"/>
          <w:pgSz w:w="16820" w:h="11900" w:orient="landscape" w:code="9"/>
          <w:pgMar w:top="1555" w:right="1699" w:bottom="1555" w:left="1699" w:header="562" w:footer="432" w:gutter="288"/>
          <w:cols w:space="720"/>
        </w:sectPr>
      </w:pPr>
    </w:p>
    <w:p w14:paraId="3D4844E9" w14:textId="77777777" w:rsidR="001279D2" w:rsidRPr="00AB10B9" w:rsidRDefault="001279D2" w:rsidP="001279D2">
      <w:pPr>
        <w:pStyle w:val="GLHeading4"/>
      </w:pPr>
      <w:bookmarkStart w:id="1492" w:name="_Toc275181341"/>
      <w:bookmarkStart w:id="1493" w:name="_Toc288166868"/>
      <w:r w:rsidRPr="00AB10B9">
        <w:lastRenderedPageBreak/>
        <w:t>Maintenance</w:t>
      </w:r>
      <w:bookmarkEnd w:id="1492"/>
      <w:bookmarkEnd w:id="1493"/>
    </w:p>
    <w:p w14:paraId="18887125" w14:textId="77777777" w:rsidR="001279D2" w:rsidRPr="00AB10B9" w:rsidRDefault="001279D2" w:rsidP="001279D2">
      <w:pPr>
        <w:pStyle w:val="GLBodytext"/>
      </w:pPr>
      <w:r w:rsidRPr="00AB10B9">
        <w:t xml:space="preserve">Only 4 of the 10 primary studies assessed whether treatment effects were maintained at longer follow-up (6 weeks to 5 months) beyond the initial post-test assessment. Results were positive for two trials. For the study evaluating PEERS in South Korea </w:t>
      </w:r>
      <w:r w:rsidRPr="00AB10B9">
        <w:fldChar w:fldCharType="begin"/>
      </w:r>
      <w:r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Pr="00AB10B9">
        <w:fldChar w:fldCharType="separate"/>
      </w:r>
      <w:r w:rsidRPr="00AB10B9">
        <w:rPr>
          <w:noProof/>
        </w:rPr>
        <w:t>[</w:t>
      </w:r>
      <w:hyperlink w:anchor="_ENREF_35" w:tooltip="Yoo, 2014 #2864" w:history="1">
        <w:r w:rsidRPr="00AB10B9">
          <w:rPr>
            <w:noProof/>
          </w:rPr>
          <w:t>35</w:t>
        </w:r>
      </w:hyperlink>
      <w:r w:rsidRPr="00AB10B9">
        <w:rPr>
          <w:noProof/>
        </w:rPr>
        <w:t>]</w:t>
      </w:r>
      <w:r w:rsidRPr="00AB10B9">
        <w:fldChar w:fldCharType="end"/>
      </w:r>
      <w:r w:rsidRPr="00AB10B9">
        <w:t xml:space="preserve">, treatment effects were maintained for outcomes after 3 months with the exception of knowledge of PEERS skills, although these were still higher than at baseline. The trial of the affection-targeting social skills intervention </w:t>
      </w:r>
      <w:r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Pr="00AB10B9">
        <w:instrText xml:space="preserve"> ADDIN EN.CITE </w:instrText>
      </w:r>
      <w:r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Pr="00AB10B9">
        <w:instrText xml:space="preserve"> ADDIN EN.CITE.DATA </w:instrText>
      </w:r>
      <w:r w:rsidRPr="00AB10B9">
        <w:fldChar w:fldCharType="end"/>
      </w:r>
      <w:r w:rsidRPr="00AB10B9">
        <w:fldChar w:fldCharType="separate"/>
      </w:r>
      <w:r w:rsidRPr="00AB10B9">
        <w:rPr>
          <w:noProof/>
        </w:rPr>
        <w:t>[</w:t>
      </w:r>
      <w:hyperlink w:anchor="_ENREF_10" w:tooltip="Andrews, 2013 #1265" w:history="1">
        <w:r w:rsidRPr="00AB10B9">
          <w:rPr>
            <w:noProof/>
          </w:rPr>
          <w:t>10</w:t>
        </w:r>
      </w:hyperlink>
      <w:r w:rsidRPr="00AB10B9">
        <w:rPr>
          <w:noProof/>
        </w:rPr>
        <w:t>]</w:t>
      </w:r>
      <w:r w:rsidRPr="00AB10B9">
        <w:fldChar w:fldCharType="end"/>
      </w:r>
      <w:r w:rsidRPr="00AB10B9">
        <w:t xml:space="preserve"> found no difference between post-test and 3 month follow-up scores suggesting treatment effects were generally maintained, although attrition at follow-up was 21%. </w:t>
      </w:r>
    </w:p>
    <w:p w14:paraId="7EFAA6B6" w14:textId="13E3F2A2" w:rsidR="002A2580" w:rsidRPr="00AB10B9" w:rsidRDefault="002A2580" w:rsidP="002A2580">
      <w:pPr>
        <w:pStyle w:val="GLBodytext"/>
      </w:pPr>
      <w:r w:rsidRPr="00AB10B9">
        <w:t xml:space="preserve">More mixed results were found for the multimodal Junior Detective intervention </w:t>
      </w:r>
      <w:r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Pr="00AB10B9">
        <w:fldChar w:fldCharType="separate"/>
      </w:r>
      <w:r w:rsidRPr="00AB10B9">
        <w:rPr>
          <w:noProof/>
        </w:rPr>
        <w:t>[</w:t>
      </w:r>
      <w:hyperlink w:anchor="_ENREF_29" w:tooltip="Beaumont, 2008 #1872" w:history="1">
        <w:r w:rsidR="00CD74CC" w:rsidRPr="00AB10B9">
          <w:rPr>
            <w:noProof/>
          </w:rPr>
          <w:t>29</w:t>
        </w:r>
      </w:hyperlink>
      <w:r w:rsidRPr="00AB10B9">
        <w:rPr>
          <w:noProof/>
        </w:rPr>
        <w:t>]</w:t>
      </w:r>
      <w:r w:rsidRPr="00AB10B9">
        <w:fldChar w:fldCharType="end"/>
      </w:r>
      <w:r w:rsidR="002B7BF6" w:rsidRPr="00AB10B9">
        <w:t>. T</w:t>
      </w:r>
      <w:r w:rsidRPr="00AB10B9">
        <w:t>reatment effects</w:t>
      </w:r>
      <w:r w:rsidR="002B7BF6" w:rsidRPr="00AB10B9">
        <w:t xml:space="preserve"> were</w:t>
      </w:r>
      <w:r w:rsidRPr="00AB10B9">
        <w:t xml:space="preserve"> maintained at 6 weeks and 5 months post baseline for social competence, and social skills, but not for emotion recognition and emotion management knowledge. Also variable were the findings for one of the intensive Skillstreaming evaluations </w:t>
      </w:r>
      <w:r w:rsidRPr="00AB10B9">
        <w:fldChar w:fldCharType="begin"/>
      </w:r>
      <w:r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Pr="00AB10B9">
        <w:fldChar w:fldCharType="separate"/>
      </w:r>
      <w:r w:rsidRPr="00AB10B9">
        <w:rPr>
          <w:noProof/>
        </w:rPr>
        <w:t>[</w:t>
      </w:r>
      <w:hyperlink w:anchor="_ENREF_34" w:tooltip="Thomeer, 2012 #2866" w:history="1">
        <w:r w:rsidR="00CD74CC" w:rsidRPr="00AB10B9">
          <w:rPr>
            <w:noProof/>
          </w:rPr>
          <w:t>34</w:t>
        </w:r>
      </w:hyperlink>
      <w:r w:rsidRPr="00AB10B9">
        <w:rPr>
          <w:noProof/>
        </w:rPr>
        <w:t>]</w:t>
      </w:r>
      <w:r w:rsidRPr="00AB10B9">
        <w:fldChar w:fldCharType="end"/>
      </w:r>
      <w:r w:rsidR="002B7BF6" w:rsidRPr="00AB10B9">
        <w:t xml:space="preserve"> where parent-</w:t>
      </w:r>
      <w:r w:rsidRPr="00AB10B9">
        <w:t>reported taught skills, and social skills, were maintained after 2-3 months, but the post-test treatment effects for parent-reported ASD social impairments, and social withdrawal, were not maintained at extended followup.</w:t>
      </w:r>
    </w:p>
    <w:p w14:paraId="271F0261" w14:textId="6836191F" w:rsidR="002A2580" w:rsidRPr="00AB10B9" w:rsidRDefault="002A2580" w:rsidP="002A2580">
      <w:pPr>
        <w:pStyle w:val="GLBodytext"/>
      </w:pPr>
      <w:r w:rsidRPr="00AB10B9">
        <w:t xml:space="preserve">In addition to these studies, a follow-up study </w:t>
      </w:r>
      <w:r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Pr="00AB10B9">
        <w:instrText xml:space="preserve"> ADDIN EN.CITE </w:instrText>
      </w:r>
      <w:r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Pr="00AB10B9">
        <w:instrText xml:space="preserve"> ADDIN EN.CITE.DATA </w:instrText>
      </w:r>
      <w:r w:rsidRPr="00AB10B9">
        <w:fldChar w:fldCharType="end"/>
      </w:r>
      <w:r w:rsidRPr="00AB10B9">
        <w:fldChar w:fldCharType="separate"/>
      </w:r>
      <w:r w:rsidRPr="00AB10B9">
        <w:rPr>
          <w:noProof/>
        </w:rPr>
        <w:t>[</w:t>
      </w:r>
      <w:hyperlink w:anchor="_ENREF_36" w:tooltip="Mandelberg, 2014 #2151" w:history="1">
        <w:r w:rsidR="00CD74CC" w:rsidRPr="00AB10B9">
          <w:rPr>
            <w:noProof/>
          </w:rPr>
          <w:t>36</w:t>
        </w:r>
      </w:hyperlink>
      <w:r w:rsidRPr="00AB10B9">
        <w:rPr>
          <w:noProof/>
        </w:rPr>
        <w:t>]</w:t>
      </w:r>
      <w:r w:rsidRPr="00AB10B9">
        <w:fldChar w:fldCharType="end"/>
      </w:r>
      <w:r w:rsidRPr="00AB10B9">
        <w:t xml:space="preserve"> of 24 of 66 study participants from the C</w:t>
      </w:r>
      <w:r w:rsidR="0074026E" w:rsidRPr="00AB10B9">
        <w:t xml:space="preserve">hildren’s Friendship Training </w:t>
      </w:r>
      <w:r w:rsidRPr="00AB10B9">
        <w:t xml:space="preserve">evaluation </w:t>
      </w:r>
      <w:r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Pr="00AB10B9">
        <w:fldChar w:fldCharType="separate"/>
      </w:r>
      <w:r w:rsidRPr="00AB10B9">
        <w:rPr>
          <w:noProof/>
        </w:rPr>
        <w:t>[</w:t>
      </w:r>
      <w:hyperlink w:anchor="_ENREF_25" w:tooltip="Frankel, 2010 #2860" w:history="1">
        <w:r w:rsidR="00CD74CC" w:rsidRPr="00AB10B9">
          <w:rPr>
            <w:noProof/>
          </w:rPr>
          <w:t>25</w:t>
        </w:r>
      </w:hyperlink>
      <w:r w:rsidRPr="00AB10B9">
        <w:rPr>
          <w:noProof/>
        </w:rPr>
        <w:t>]</w:t>
      </w:r>
      <w:r w:rsidRPr="00AB10B9">
        <w:fldChar w:fldCharType="end"/>
      </w:r>
      <w:r w:rsidRPr="00AB10B9">
        <w:t xml:space="preserve"> investigated maintenance of treatment effects 1-5 years post intervention (mean age of 12.6 years). </w:t>
      </w:r>
      <w:r w:rsidR="00FC621C" w:rsidRPr="00AB10B9">
        <w:t xml:space="preserve">Whilst </w:t>
      </w:r>
      <w:r w:rsidRPr="00AB10B9">
        <w:t>not formally appraised</w:t>
      </w:r>
      <w:r w:rsidR="005413AE" w:rsidRPr="00AB10B9">
        <w:t xml:space="preserve"> as the data is uncontrolled</w:t>
      </w:r>
      <w:r w:rsidRPr="00AB10B9">
        <w:t xml:space="preserve">, </w:t>
      </w:r>
      <w:r w:rsidR="00FC621C" w:rsidRPr="00AB10B9">
        <w:t>follow up data is of interest</w:t>
      </w:r>
      <w:r w:rsidRPr="00AB10B9">
        <w:t>. Compared to baseline, at longer follow-up the participants were reported by their parents to have been invited on significantly more play dates and showed less conflict during them, and the children reported having increased social skills with fewer problem behaviours. However the study is marred by considerable attrition (many participants did not consent to followup at baseline), and the fact that these outcomes are uncontrolled and may improve over time with maturation.</w:t>
      </w:r>
      <w:r w:rsidR="00C713CF" w:rsidRPr="00AB10B9">
        <w:t xml:space="preserve"> </w:t>
      </w:r>
    </w:p>
    <w:p w14:paraId="242C44B6" w14:textId="63E063B5" w:rsidR="00065D82" w:rsidRPr="00AB10B9" w:rsidRDefault="00BA2B47" w:rsidP="00BC2511">
      <w:pPr>
        <w:pStyle w:val="GLHeading2"/>
      </w:pPr>
      <w:bookmarkStart w:id="1494" w:name="_Toc275181342"/>
      <w:bookmarkStart w:id="1495" w:name="_Toc288166869"/>
      <w:r w:rsidRPr="00AB10B9">
        <w:t>2.</w:t>
      </w:r>
      <w:r w:rsidR="00407482" w:rsidRPr="00AB10B9">
        <w:t>6</w:t>
      </w:r>
      <w:r w:rsidR="00065D82" w:rsidRPr="00AB10B9">
        <w:t xml:space="preserve"> Limitations and future research directions</w:t>
      </w:r>
      <w:bookmarkEnd w:id="828"/>
      <w:bookmarkEnd w:id="829"/>
      <w:bookmarkEnd w:id="830"/>
      <w:bookmarkEnd w:id="831"/>
      <w:bookmarkEnd w:id="832"/>
      <w:bookmarkEnd w:id="833"/>
      <w:bookmarkEnd w:id="834"/>
      <w:bookmarkEnd w:id="835"/>
      <w:bookmarkEnd w:id="836"/>
      <w:bookmarkEnd w:id="837"/>
      <w:bookmarkEnd w:id="838"/>
      <w:bookmarkEnd w:id="839"/>
      <w:bookmarkEnd w:id="1494"/>
      <w:bookmarkEnd w:id="1495"/>
    </w:p>
    <w:p w14:paraId="78B14407" w14:textId="788EF9D4" w:rsidR="00887566" w:rsidRPr="00AB10B9" w:rsidRDefault="00EC182A" w:rsidP="00887566">
      <w:pPr>
        <w:pStyle w:val="GLHeading3"/>
      </w:pPr>
      <w:bookmarkStart w:id="1496" w:name="_Toc275181343"/>
      <w:bookmarkStart w:id="1497" w:name="_Toc288166870"/>
      <w:bookmarkStart w:id="1498" w:name="_Toc214642287"/>
      <w:bookmarkStart w:id="1499" w:name="_Toc214642591"/>
      <w:bookmarkStart w:id="1500" w:name="_Toc214993656"/>
      <w:bookmarkStart w:id="1501" w:name="_Toc214994198"/>
      <w:bookmarkStart w:id="1502" w:name="_Toc216717520"/>
      <w:bookmarkStart w:id="1503" w:name="_Toc227063477"/>
      <w:bookmarkStart w:id="1504" w:name="_Toc227063693"/>
      <w:bookmarkStart w:id="1505" w:name="_Toc227064763"/>
      <w:bookmarkStart w:id="1506" w:name="_Toc227125016"/>
      <w:bookmarkStart w:id="1507" w:name="_Toc214642286"/>
      <w:bookmarkStart w:id="1508" w:name="_Toc214642590"/>
      <w:bookmarkStart w:id="1509" w:name="_Toc214993655"/>
      <w:bookmarkStart w:id="1510" w:name="_Toc214994197"/>
      <w:bookmarkStart w:id="1511" w:name="_Toc216717519"/>
      <w:bookmarkStart w:id="1512" w:name="_Toc227063476"/>
      <w:bookmarkStart w:id="1513" w:name="_Toc227063692"/>
      <w:bookmarkStart w:id="1514" w:name="_Toc227064762"/>
      <w:bookmarkStart w:id="1515" w:name="_Toc227125015"/>
      <w:r w:rsidRPr="00AB10B9">
        <w:t>Introduction</w:t>
      </w:r>
      <w:bookmarkEnd w:id="1496"/>
      <w:bookmarkEnd w:id="1497"/>
    </w:p>
    <w:p w14:paraId="336B16F5" w14:textId="77777777" w:rsidR="009471A9" w:rsidRPr="00AB10B9" w:rsidRDefault="00887566" w:rsidP="00887566">
      <w:pPr>
        <w:pStyle w:val="GLBodytext"/>
      </w:pPr>
      <w:r w:rsidRPr="00AB10B9">
        <w:t>A systematic review</w:t>
      </w:r>
      <w:r w:rsidR="00871152" w:rsidRPr="00AB10B9">
        <w:t xml:space="preserve"> by White and colleagues </w:t>
      </w:r>
      <w:r w:rsidR="00D217D0" w:rsidRPr="00AB10B9">
        <w:fldChar w:fldCharType="begin"/>
      </w:r>
      <w:r w:rsidR="00540258" w:rsidRPr="00AB10B9">
        <w:instrText xml:space="preserve"> ADDIN EN.CITE &lt;EndNote&gt;&lt;Cite ExcludeAuth="1"&gt;&lt;Author&gt;White&lt;/Author&gt;&lt;Year&gt;2007&lt;/Year&gt;&lt;RecNum&gt;2659&lt;/RecNum&gt;&lt;DisplayText&gt;[9]&lt;/DisplayText&gt;&lt;record&gt;&lt;rec-number&gt;2659&lt;/rec-number&gt;&lt;foreign-keys&gt;&lt;key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Pr="00AB10B9">
        <w:t xml:space="preserve"> </w:t>
      </w:r>
      <w:r w:rsidR="00871152" w:rsidRPr="00AB10B9">
        <w:t>identified 14 studies evaluating group-</w:t>
      </w:r>
      <w:r w:rsidRPr="00AB10B9">
        <w:t>based social skills training programmes for school-aged children and adolescents with ASD p</w:t>
      </w:r>
      <w:r w:rsidR="00871152" w:rsidRPr="00AB10B9">
        <w:t xml:space="preserve">ublished between 1985 and 2005. The review concluded that the empirical support for the approach </w:t>
      </w:r>
      <w:r w:rsidR="00760544" w:rsidRPr="00AB10B9">
        <w:t>based on seve</w:t>
      </w:r>
      <w:r w:rsidR="008D77A3" w:rsidRPr="00AB10B9">
        <w:t>ral small initial efficacy studi</w:t>
      </w:r>
      <w:r w:rsidR="00760544" w:rsidRPr="00AB10B9">
        <w:t xml:space="preserve">es </w:t>
      </w:r>
      <w:r w:rsidR="00871152" w:rsidRPr="00AB10B9">
        <w:t xml:space="preserve">was incomplete and provided </w:t>
      </w:r>
      <w:r w:rsidR="00760544" w:rsidRPr="00AB10B9">
        <w:t>detailed suggestions for designin</w:t>
      </w:r>
      <w:r w:rsidR="00871152" w:rsidRPr="00AB10B9">
        <w:t xml:space="preserve">g future </w:t>
      </w:r>
      <w:r w:rsidR="00760544" w:rsidRPr="00AB10B9">
        <w:t>effectiveness</w:t>
      </w:r>
      <w:r w:rsidR="00871152" w:rsidRPr="00AB10B9">
        <w:t xml:space="preserve"> </w:t>
      </w:r>
      <w:r w:rsidR="00760544" w:rsidRPr="00AB10B9">
        <w:t>RCTs</w:t>
      </w:r>
      <w:r w:rsidR="00871152" w:rsidRPr="00AB10B9">
        <w:t xml:space="preserve">. Notably, </w:t>
      </w:r>
      <w:r w:rsidR="009471A9" w:rsidRPr="00AB10B9">
        <w:t xml:space="preserve">whilst appraising older studies, </w:t>
      </w:r>
      <w:r w:rsidR="00871152" w:rsidRPr="00AB10B9">
        <w:t>no</w:t>
      </w:r>
      <w:r w:rsidRPr="00AB10B9">
        <w:t xml:space="preserve">ne </w:t>
      </w:r>
      <w:r w:rsidR="009471A9" w:rsidRPr="00AB10B9">
        <w:t xml:space="preserve">would have </w:t>
      </w:r>
      <w:r w:rsidRPr="00AB10B9">
        <w:t>met inclusion criteria for the current review due to methodological limitations</w:t>
      </w:r>
      <w:r w:rsidR="00871152" w:rsidRPr="00AB10B9">
        <w:t xml:space="preserve"> including lack of control group, lack of randomisation, and/or small sample sizes</w:t>
      </w:r>
      <w:r w:rsidRPr="00AB10B9">
        <w:t>.</w:t>
      </w:r>
      <w:r w:rsidR="00871152" w:rsidRPr="00AB10B9">
        <w:t xml:space="preserve"> </w:t>
      </w:r>
    </w:p>
    <w:p w14:paraId="20820ACF" w14:textId="2E5C743F" w:rsidR="00887566" w:rsidRPr="00AB10B9" w:rsidRDefault="00871152" w:rsidP="00887566">
      <w:pPr>
        <w:pStyle w:val="GLBodytext"/>
      </w:pPr>
      <w:r w:rsidRPr="00AB10B9">
        <w:t>The current review identified 10 primary studies which met a greater</w:t>
      </w:r>
      <w:r w:rsidR="009471A9" w:rsidRPr="00AB10B9">
        <w:t xml:space="preserve"> </w:t>
      </w:r>
      <w:r w:rsidRPr="00AB10B9">
        <w:t xml:space="preserve">threshold of methodological criteria. The current evidence base represents a significant </w:t>
      </w:r>
      <w:r w:rsidR="0004595B" w:rsidRPr="00AB10B9">
        <w:t xml:space="preserve">advance over </w:t>
      </w:r>
      <w:r w:rsidR="0004595B" w:rsidRPr="00AB10B9">
        <w:lastRenderedPageBreak/>
        <w:t>the last decade, taking</w:t>
      </w:r>
      <w:r w:rsidRPr="00AB10B9">
        <w:t xml:space="preserve"> up many of the sugges</w:t>
      </w:r>
      <w:r w:rsidR="0004595B" w:rsidRPr="00AB10B9">
        <w:t>tions of the White et al review</w:t>
      </w:r>
      <w:r w:rsidR="004A6677" w:rsidRPr="00AB10B9">
        <w:t xml:space="preserve"> </w:t>
      </w:r>
      <w:r w:rsidR="00D217D0" w:rsidRPr="00AB10B9">
        <w:fldChar w:fldCharType="begin"/>
      </w:r>
      <w:r w:rsidR="00540258" w:rsidRPr="00AB10B9">
        <w:instrText xml:space="preserve"> ADDIN EN.CITE &lt;EndNote&gt;&lt;Cite ExcludeAuth="1"&gt;&lt;Author&gt;White&lt;/Author&gt;&lt;Year&gt;2007&lt;/Year&gt;&lt;RecNum&gt;2659&lt;/RecNum&gt;&lt;DisplayText&gt;[9]&lt;/DisplayText&gt;&lt;record&gt;&lt;rec-number&gt;2659&lt;/rec-number&gt;&lt;foreign-keys&gt;&lt;key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0004595B" w:rsidRPr="00AB10B9">
        <w:t xml:space="preserve">. This includes </w:t>
      </w:r>
      <w:r w:rsidRPr="00AB10B9">
        <w:t xml:space="preserve">employing randomised controlled designs, </w:t>
      </w:r>
      <w:r w:rsidR="0004595B" w:rsidRPr="00AB10B9">
        <w:t xml:space="preserve">the increasing </w:t>
      </w:r>
      <w:r w:rsidRPr="00AB10B9">
        <w:t xml:space="preserve">manualised of interventions, </w:t>
      </w:r>
      <w:r w:rsidR="0004595B" w:rsidRPr="00AB10B9">
        <w:t>multi-site replication</w:t>
      </w:r>
      <w:r w:rsidR="00AB6E7D" w:rsidRPr="00AB10B9">
        <w:t xml:space="preserve"> studies using the same intervention</w:t>
      </w:r>
      <w:r w:rsidR="0004595B" w:rsidRPr="00AB10B9">
        <w:t xml:space="preserve">, increased use of independent outcome assessors, and follow-up assessment to assess maintenance. However limitations </w:t>
      </w:r>
      <w:r w:rsidR="00AB6E7D" w:rsidRPr="00AB10B9">
        <w:t xml:space="preserve">continue to limit the </w:t>
      </w:r>
      <w:r w:rsidR="00E6626B" w:rsidRPr="00AB10B9">
        <w:t xml:space="preserve">evidence for effectiveness and generalisability of findings. Key issues will be outlined below with </w:t>
      </w:r>
      <w:r w:rsidR="00465A78" w:rsidRPr="00AB10B9">
        <w:t>suggestions</w:t>
      </w:r>
      <w:r w:rsidR="00E6626B" w:rsidRPr="00AB10B9">
        <w:t xml:space="preserve"> on directions for future research.</w:t>
      </w:r>
    </w:p>
    <w:p w14:paraId="2A7253D4" w14:textId="77777777" w:rsidR="00C96BEC" w:rsidRPr="00AB10B9" w:rsidRDefault="00C96BEC" w:rsidP="00C96BEC">
      <w:pPr>
        <w:pStyle w:val="GLHeading3"/>
      </w:pPr>
      <w:bookmarkStart w:id="1516" w:name="_Toc275181344"/>
      <w:bookmarkStart w:id="1517" w:name="_Toc288166871"/>
      <w:r w:rsidRPr="00AB10B9">
        <w:t>Sample size</w:t>
      </w:r>
      <w:bookmarkEnd w:id="1498"/>
      <w:bookmarkEnd w:id="1499"/>
      <w:bookmarkEnd w:id="1500"/>
      <w:bookmarkEnd w:id="1501"/>
      <w:bookmarkEnd w:id="1502"/>
      <w:bookmarkEnd w:id="1503"/>
      <w:bookmarkEnd w:id="1504"/>
      <w:bookmarkEnd w:id="1505"/>
      <w:bookmarkEnd w:id="1506"/>
      <w:bookmarkEnd w:id="1516"/>
      <w:bookmarkEnd w:id="1517"/>
    </w:p>
    <w:p w14:paraId="7F06A735" w14:textId="1A95BF1F" w:rsidR="00C96BEC" w:rsidRPr="00AB10B9" w:rsidRDefault="00C96BEC" w:rsidP="00C96BEC">
      <w:pPr>
        <w:pStyle w:val="GLBodytext"/>
      </w:pPr>
      <w:r w:rsidRPr="00AB10B9">
        <w:t xml:space="preserve">The 10 primary studies appraised in this review considered 443 participants with ASD. The studies were all relatively small, ranging from 17-68, particularly once randomised </w:t>
      </w:r>
      <w:r w:rsidR="009B331C" w:rsidRPr="00AB10B9">
        <w:t xml:space="preserve">to treatment and control groups. </w:t>
      </w:r>
      <w:r w:rsidRPr="00AB10B9">
        <w:t>The smaller sizes may not yield sufficient statistical power to consistently detect smaller treatme</w:t>
      </w:r>
      <w:r w:rsidR="00D92B7C" w:rsidRPr="00AB10B9">
        <w:t xml:space="preserve">nt effects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D92B7C" w:rsidRPr="00AB10B9">
        <w:t xml:space="preserve"> and unstable or significant changes may go undetected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D92B7C" w:rsidRPr="00AB10B9">
        <w:t>.</w:t>
      </w:r>
      <w:r w:rsidRPr="00AB10B9">
        <w:t xml:space="preserve"> Future research should include randomised experimental designs with adequate power (larger samples) to detect clinically significant effects. </w:t>
      </w:r>
      <w:r w:rsidR="00CB2547" w:rsidRPr="00AB10B9">
        <w:t>Multi-site approaches</w:t>
      </w:r>
      <w:r w:rsidR="00A36D6F" w:rsidRPr="00AB10B9">
        <w:t xml:space="preserve"> are likely to be needed in order to achieve the larger samples </w:t>
      </w:r>
      <w:r w:rsidR="00C80D53" w:rsidRPr="00AB10B9">
        <w:t>required</w:t>
      </w:r>
      <w:r w:rsidR="00A36D6F" w:rsidRPr="00AB10B9">
        <w:t xml:space="preserve"> to evaluate treatme</w:t>
      </w:r>
      <w:r w:rsidR="001C6C5D" w:rsidRPr="00AB10B9">
        <w:t xml:space="preserve">nt effects </w:t>
      </w:r>
      <w:r w:rsidR="001F1F9F" w:rsidRPr="00AB10B9">
        <w:t xml:space="preserve">and conduct sensitivity analyses </w:t>
      </w:r>
      <w:r w:rsidR="00C80D53" w:rsidRPr="00AB10B9">
        <w:t>robustly</w:t>
      </w:r>
      <w:r w:rsidR="001F1F9F" w:rsidRPr="00AB10B9">
        <w:t>.</w:t>
      </w:r>
    </w:p>
    <w:p w14:paraId="35496CF9" w14:textId="6BCF8F71" w:rsidR="003F617B" w:rsidRPr="00AB10B9" w:rsidRDefault="003F617B" w:rsidP="00F2287C">
      <w:pPr>
        <w:pStyle w:val="GLHeading3"/>
      </w:pPr>
      <w:bookmarkStart w:id="1518" w:name="_Toc275181345"/>
      <w:bookmarkStart w:id="1519" w:name="_Toc288166872"/>
      <w:r w:rsidRPr="00AB10B9">
        <w:t xml:space="preserve">Sample </w:t>
      </w:r>
      <w:r w:rsidR="00794DB6" w:rsidRPr="00AB10B9">
        <w:t xml:space="preserve">characteristics and </w:t>
      </w:r>
      <w:r w:rsidRPr="00AB10B9">
        <w:t>recruitment</w:t>
      </w:r>
      <w:bookmarkEnd w:id="1518"/>
      <w:bookmarkEnd w:id="1519"/>
      <w:r w:rsidRPr="00AB10B9">
        <w:t xml:space="preserve"> </w:t>
      </w:r>
      <w:bookmarkEnd w:id="1507"/>
      <w:bookmarkEnd w:id="1508"/>
      <w:bookmarkEnd w:id="1509"/>
      <w:bookmarkEnd w:id="1510"/>
      <w:bookmarkEnd w:id="1511"/>
      <w:bookmarkEnd w:id="1512"/>
      <w:bookmarkEnd w:id="1513"/>
      <w:bookmarkEnd w:id="1514"/>
      <w:bookmarkEnd w:id="1515"/>
      <w:r w:rsidR="00CB047E" w:rsidRPr="00AB10B9">
        <w:t xml:space="preserve"> </w:t>
      </w:r>
    </w:p>
    <w:p w14:paraId="633FF0B6" w14:textId="208A7BC5" w:rsidR="00865847" w:rsidRPr="00AB10B9" w:rsidRDefault="003B5B37" w:rsidP="00865847">
      <w:pPr>
        <w:pStyle w:val="GLBodytext"/>
      </w:pPr>
      <w:r w:rsidRPr="00AB10B9">
        <w:t>The studies</w:t>
      </w:r>
      <w:r w:rsidR="00441478" w:rsidRPr="00AB10B9">
        <w:t xml:space="preserve"> included in the current review</w:t>
      </w:r>
      <w:r w:rsidRPr="00AB10B9">
        <w:t xml:space="preserve"> predominantly concerned higher functioning, verbal children and young adults with ASD. </w:t>
      </w:r>
      <w:r w:rsidR="00F77E44" w:rsidRPr="00AB10B9">
        <w:t>Inclusion criteria for a</w:t>
      </w:r>
      <w:r w:rsidR="00865847" w:rsidRPr="00AB10B9">
        <w:t xml:space="preserve">ll appraised studies </w:t>
      </w:r>
      <w:r w:rsidR="00F77E44" w:rsidRPr="00AB10B9">
        <w:t>included</w:t>
      </w:r>
      <w:r w:rsidR="00E0443E" w:rsidRPr="00AB10B9">
        <w:t xml:space="preserve"> </w:t>
      </w:r>
      <w:r w:rsidR="00F77E44" w:rsidRPr="00AB10B9">
        <w:t>that participants demonstrated</w:t>
      </w:r>
      <w:r w:rsidR="00E0443E" w:rsidRPr="00AB10B9">
        <w:t xml:space="preserve"> </w:t>
      </w:r>
      <w:r w:rsidR="00865847" w:rsidRPr="00AB10B9">
        <w:t>cognitive and</w:t>
      </w:r>
      <w:r w:rsidR="00CB047E" w:rsidRPr="00AB10B9">
        <w:t>/or</w:t>
      </w:r>
      <w:r w:rsidR="00865847" w:rsidRPr="00AB10B9">
        <w:t xml:space="preserve"> language function</w:t>
      </w:r>
      <w:r w:rsidR="00E0443E" w:rsidRPr="00AB10B9">
        <w:t>ing</w:t>
      </w:r>
      <w:r w:rsidR="007C4832" w:rsidRPr="00AB10B9">
        <w:t xml:space="preserve"> above</w:t>
      </w:r>
      <w:r w:rsidR="00E0443E" w:rsidRPr="00AB10B9">
        <w:t xml:space="preserve"> </w:t>
      </w:r>
      <w:r w:rsidR="007C4832" w:rsidRPr="00AB10B9">
        <w:t>specified</w:t>
      </w:r>
      <w:r w:rsidR="00865847" w:rsidRPr="00AB10B9">
        <w:t xml:space="preserve"> </w:t>
      </w:r>
      <w:r w:rsidR="00925F44" w:rsidRPr="00AB10B9">
        <w:t xml:space="preserve">thresholds </w:t>
      </w:r>
      <w:r w:rsidR="00E239F5" w:rsidRPr="00AB10B9">
        <w:t xml:space="preserve">(typically, </w:t>
      </w:r>
      <w:r w:rsidR="00865847" w:rsidRPr="00AB10B9">
        <w:t xml:space="preserve">composite IQ </w:t>
      </w:r>
      <w:r w:rsidR="003E6E7D" w:rsidRPr="00AB10B9">
        <w:t xml:space="preserve">scores </w:t>
      </w:r>
      <w:r w:rsidR="00E0443E" w:rsidRPr="00AB10B9">
        <w:t xml:space="preserve">above 70) </w:t>
      </w:r>
      <w:r w:rsidR="00E239F5" w:rsidRPr="00AB10B9">
        <w:t xml:space="preserve">as </w:t>
      </w:r>
      <w:r w:rsidR="00865847" w:rsidRPr="00AB10B9">
        <w:t>assessed using standardised scales.</w:t>
      </w:r>
      <w:r w:rsidR="005A7C29" w:rsidRPr="00AB10B9">
        <w:t xml:space="preserve"> More research is needed </w:t>
      </w:r>
      <w:r w:rsidR="00BF70DD" w:rsidRPr="00AB10B9">
        <w:t>into</w:t>
      </w:r>
      <w:r w:rsidR="005A7C29" w:rsidRPr="00AB10B9">
        <w:t xml:space="preserve"> the effectivenes of social skills groups for individuals with lower functioning cognitive </w:t>
      </w:r>
      <w:r w:rsidR="00CB047E" w:rsidRPr="00AB10B9">
        <w:t xml:space="preserve">and verbal </w:t>
      </w:r>
      <w:r w:rsidR="005A7C29" w:rsidRPr="00AB10B9">
        <w:t>levels</w:t>
      </w:r>
      <w:r w:rsidR="00CB047E" w:rsidRPr="00AB10B9">
        <w:t>.</w:t>
      </w:r>
    </w:p>
    <w:p w14:paraId="4C444AA5" w14:textId="45CD8921" w:rsidR="00E309A5" w:rsidRPr="00AB10B9" w:rsidRDefault="00D0741A" w:rsidP="00E04C26">
      <w:pPr>
        <w:pStyle w:val="GLBodytext"/>
      </w:pPr>
      <w:r w:rsidRPr="00AB10B9">
        <w:t xml:space="preserve">The samples were predominantly </w:t>
      </w:r>
      <w:r w:rsidR="003837E2" w:rsidRPr="00AB10B9">
        <w:t>primary school aged-</w:t>
      </w:r>
      <w:r w:rsidRPr="00AB10B9">
        <w:t>children</w:t>
      </w:r>
      <w:r w:rsidR="00094AA4" w:rsidRPr="00AB10B9">
        <w:t xml:space="preserve"> </w:t>
      </w:r>
      <w:r w:rsidRPr="00AB10B9">
        <w:t>(</w:t>
      </w:r>
      <w:r w:rsidR="00094AA4" w:rsidRPr="00AB10B9">
        <w:t>mean age 8-10 years</w:t>
      </w:r>
      <w:r w:rsidRPr="00AB10B9">
        <w:t>)</w:t>
      </w:r>
      <w:r w:rsidR="00094AA4" w:rsidRPr="00AB10B9">
        <w:t xml:space="preserve"> in</w:t>
      </w:r>
      <w:r w:rsidR="003452E9" w:rsidRPr="00AB10B9">
        <w:t xml:space="preserve"> six</w:t>
      </w:r>
      <w:r w:rsidR="00094AA4" w:rsidRPr="00AB10B9">
        <w:t xml:space="preserve"> of the included trials, </w:t>
      </w:r>
      <w:r w:rsidR="003837E2" w:rsidRPr="00AB10B9">
        <w:t xml:space="preserve">or </w:t>
      </w:r>
      <w:r w:rsidRPr="00AB10B9">
        <w:t>adolescents (</w:t>
      </w:r>
      <w:r w:rsidR="003837E2" w:rsidRPr="00AB10B9">
        <w:t xml:space="preserve">mean </w:t>
      </w:r>
      <w:r w:rsidRPr="00AB10B9">
        <w:t>age range</w:t>
      </w:r>
      <w:r w:rsidR="00094AA4" w:rsidRPr="00AB10B9">
        <w:t xml:space="preserve"> 14-15 years</w:t>
      </w:r>
      <w:r w:rsidRPr="00AB10B9">
        <w:t>)</w:t>
      </w:r>
      <w:r w:rsidR="00094AA4" w:rsidRPr="00AB10B9">
        <w:t xml:space="preserve"> </w:t>
      </w:r>
      <w:r w:rsidR="003452E9" w:rsidRPr="00AB10B9">
        <w:t>in three</w:t>
      </w:r>
      <w:r w:rsidR="00094AA4" w:rsidRPr="00AB10B9">
        <w:t xml:space="preserve"> trials, and </w:t>
      </w:r>
      <w:r w:rsidRPr="00AB10B9">
        <w:t>in one trial adapting PEERs for young adults, participants were</w:t>
      </w:r>
      <w:r w:rsidR="003452E9" w:rsidRPr="00AB10B9">
        <w:t xml:space="preserve"> aged betwe</w:t>
      </w:r>
      <w:r w:rsidR="004C14BA" w:rsidRPr="00AB10B9">
        <w:t>en 18-23 years (mean age of 20</w:t>
      </w:r>
      <w:r w:rsidR="003452E9" w:rsidRPr="00AB10B9">
        <w:t xml:space="preserve"> years)</w:t>
      </w:r>
      <w:r w:rsidRPr="00AB10B9">
        <w:t xml:space="preserve">. </w:t>
      </w:r>
      <w:r w:rsidR="00E309A5" w:rsidRPr="00AB10B9">
        <w:t xml:space="preserve">In initial scoping for the review, no eligible studies were identified investigating the impact of social skills groups in older adults and so </w:t>
      </w:r>
      <w:r w:rsidR="00F06A85" w:rsidRPr="00AB10B9">
        <w:t>study eligibility</w:t>
      </w:r>
      <w:r w:rsidR="00E309A5" w:rsidRPr="00AB10B9">
        <w:t xml:space="preserve"> was restricted to children and young people</w:t>
      </w:r>
      <w:r w:rsidR="00C34C9B" w:rsidRPr="00AB10B9">
        <w:t xml:space="preserve"> as a comparable population.</w:t>
      </w:r>
    </w:p>
    <w:p w14:paraId="76EA8A47" w14:textId="158A78A7" w:rsidR="00BA2633" w:rsidRPr="00AB10B9" w:rsidRDefault="00E04C26" w:rsidP="00E04C26">
      <w:pPr>
        <w:pStyle w:val="GLBodytext"/>
      </w:pPr>
      <w:r w:rsidRPr="00AB10B9">
        <w:t xml:space="preserve">Samples were predominantly male (range: 70-96%), broadly reflecting the 4:1 male to female gender distribution observed in the condition at a population level. </w:t>
      </w:r>
      <w:r w:rsidR="009E33E9" w:rsidRPr="00AB10B9">
        <w:t>As there may be differences in the way social skills deficits present in girls compared to boys, research including larger samples of female participants may be useful.</w:t>
      </w:r>
    </w:p>
    <w:p w14:paraId="25F6DFB9" w14:textId="248C706C" w:rsidR="00E04C26" w:rsidRPr="00AB10B9" w:rsidRDefault="00E04C26" w:rsidP="00E04C26">
      <w:pPr>
        <w:pStyle w:val="GLBodytext"/>
      </w:pPr>
      <w:r w:rsidRPr="00AB10B9">
        <w:t xml:space="preserve">In four of the </w:t>
      </w:r>
      <w:r w:rsidR="00053629" w:rsidRPr="00AB10B9">
        <w:t xml:space="preserve">seven US based </w:t>
      </w:r>
      <w:r w:rsidRPr="00AB10B9">
        <w:t xml:space="preserve">trials, the </w:t>
      </w:r>
      <w:r w:rsidR="00053629" w:rsidRPr="00AB10B9">
        <w:t xml:space="preserve">high </w:t>
      </w:r>
      <w:r w:rsidRPr="00AB10B9">
        <w:t xml:space="preserve">majority of the sample were Caucasian </w:t>
      </w:r>
      <w:r w:rsidR="00540258" w:rsidRPr="00AB10B9">
        <w:fldChar w:fldCharType="begin">
          <w:fldData xml:space="preserve">PEVuZE5vdGU+PENpdGU+PEF1dGhvcj5Lb2VuaWc8L0F1dGhvcj48WWVhcj4yMDEwPC9ZZWFyPjxS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</w:fldData>
        </w:fldChar>
      </w:r>
      <w:r w:rsidR="00CD74CC" w:rsidRPr="00AB10B9">
        <w:instrText xml:space="preserve"> ADDIN EN.CITE </w:instrText>
      </w:r>
      <w:r w:rsidR="00CD74CC" w:rsidRPr="00AB10B9">
        <w:fldChar w:fldCharType="begin">
          <w:fldData xml:space="preserve">PEVuZE5vdGU+PENpdGU+PEF1dGhvcj5Lb2VuaWc8L0F1dGhvcj48WWVhcj4yMDEwPC9ZZWFyPjxS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1" w:tooltip="Koenig, 2010 #626" w:history="1">
        <w:r w:rsidR="00CD74CC" w:rsidRPr="00AB10B9">
          <w:rPr>
            <w:noProof/>
          </w:rPr>
          <w:t>31</w:t>
        </w:r>
      </w:hyperlink>
      <w:r w:rsidR="00540258" w:rsidRPr="00AB10B9">
        <w:rPr>
          <w:noProof/>
        </w:rPr>
        <w:t xml:space="preserve">, </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Pr="00AB10B9">
        <w:t xml:space="preserve">, </w:t>
      </w:r>
      <w:r w:rsidR="00053629" w:rsidRPr="00AB10B9">
        <w:t xml:space="preserve">but a more varied spread of </w:t>
      </w:r>
      <w:r w:rsidRPr="00AB10B9">
        <w:t xml:space="preserve">ethnicities </w:t>
      </w:r>
      <w:r w:rsidR="00053629" w:rsidRPr="00AB10B9">
        <w:t xml:space="preserve">was </w:t>
      </w:r>
      <w:r w:rsidRPr="00AB10B9">
        <w:t>rep</w:t>
      </w:r>
      <w:r w:rsidR="00053629" w:rsidRPr="00AB10B9">
        <w:t>resented in the other 3 US</w:t>
      </w:r>
      <w:r w:rsidRPr="00AB10B9">
        <w:t xml:space="preserve"> studies</w:t>
      </w:r>
      <w:r w:rsidR="00913A82" w:rsidRPr="00AB10B9">
        <w:t xml:space="preserve"> </w:t>
      </w:r>
      <w:r w:rsidR="00913A82" w:rsidRPr="00AB10B9">
        <w:fldChar w:fldCharType="begin">
          <w:fldData xml:space="preserve">PEVuZE5vdGU+PENpdGU+PEF1dGhvcj5GcmFua2VsPC9BdXRob3I+PFllYXI+MjAxMDwvWWVhcj48
UmVjTnVtPjI4NjA8L1JlY051bT48RGlzcGxheVRleHQ+WzI1LCAzMCwgMzJdPC9EaXNwbGF5VGV4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bD48L3JlbGF0ZWQtdXJscz48L3VybHM+PC9yZWNvcmQ+PC9DaXRlPjxDaXRlPjxBdXRob3I+R2Fu
dG1hbjwvQXV0aG9yPjxZZWFyPjIwMTI8L1llYXI+PFJlY051bT4yODYxPC9SZWNOdW0+PHJlY29y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L3VybD48L3JlbGF0ZWQtdXJscz48L3VybHM+PC9yZWNvcmQ+PC9DaXRlPjxDaXRlPjxBdXRob3I+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</w:fldData>
        </w:fldChar>
      </w:r>
      <w:r w:rsidR="00913A82" w:rsidRPr="00AB10B9">
        <w:instrText xml:space="preserve"> ADDIN EN.CITE </w:instrText>
      </w:r>
      <w:r w:rsidR="00913A82" w:rsidRPr="00AB10B9">
        <w:fldChar w:fldCharType="begin">
          <w:fldData xml:space="preserve">PEVuZE5vdGU+PENpdGU+PEF1dGhvcj5GcmFua2VsPC9BdXRob3I+PFllYXI+MjAxMDwvWWVhcj48
UmVjTnVtPjI4NjA8L1JlY051bT48RGlzcGxheVRleHQ+WzI1LCAzMCwgMzJdPC9EaXNwbGF5VGV4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bD48L3JlbGF0ZWQtdXJscz48L3VybHM+PC9yZWNvcmQ+PC9DaXRlPjxDaXRlPjxBdXRob3I+R2Fu
dG1hbjwvQXV0aG9yPjxZZWFyPjIwMTI8L1llYXI+PFJlY051bT4yODYxPC9SZWNOdW0+PHJlY29y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L3VybD48L3JlbGF0ZWQtdXJscz48L3VybHM+PC9yZWNvcmQ+PC9DaXRlPjxDaXRlPjxBdXRob3I+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</w:fldData>
        </w:fldChar>
      </w:r>
      <w:r w:rsidR="00913A82" w:rsidRPr="00AB10B9">
        <w:instrText xml:space="preserve"> ADDIN EN.CITE.DATA </w:instrText>
      </w:r>
      <w:r w:rsidR="00913A82" w:rsidRPr="00AB10B9">
        <w:fldChar w:fldCharType="end"/>
      </w:r>
      <w:r w:rsidR="00913A82" w:rsidRPr="00AB10B9">
        <w:fldChar w:fldCharType="separate"/>
      </w:r>
      <w:r w:rsidR="00913A82" w:rsidRPr="00AB10B9">
        <w:rPr>
          <w:noProof/>
        </w:rPr>
        <w:t>[</w:t>
      </w:r>
      <w:hyperlink w:anchor="_ENREF_25" w:tooltip="Frankel, 2010 #2860" w:history="1">
        <w:r w:rsidR="00913A82" w:rsidRPr="00AB10B9">
          <w:rPr>
            <w:noProof/>
          </w:rPr>
          <w:t>25</w:t>
        </w:r>
      </w:hyperlink>
      <w:r w:rsidR="00913A82" w:rsidRPr="00AB10B9">
        <w:rPr>
          <w:noProof/>
        </w:rPr>
        <w:t xml:space="preserve">, </w:t>
      </w:r>
      <w:hyperlink w:anchor="_ENREF_30" w:tooltip="Gantman, 2012 #2861" w:history="1">
        <w:r w:rsidR="00913A82" w:rsidRPr="00AB10B9">
          <w:rPr>
            <w:noProof/>
          </w:rPr>
          <w:t>30</w:t>
        </w:r>
      </w:hyperlink>
      <w:r w:rsidR="00913A82" w:rsidRPr="00AB10B9">
        <w:rPr>
          <w:noProof/>
        </w:rPr>
        <w:t xml:space="preserve">, </w:t>
      </w:r>
      <w:hyperlink w:anchor="_ENREF_32" w:tooltip="Laugeson, 2009 #2862" w:history="1">
        <w:r w:rsidR="00913A82" w:rsidRPr="00AB10B9">
          <w:rPr>
            <w:noProof/>
          </w:rPr>
          <w:t>32</w:t>
        </w:r>
      </w:hyperlink>
      <w:r w:rsidR="00913A82" w:rsidRPr="00AB10B9">
        <w:rPr>
          <w:noProof/>
        </w:rPr>
        <w:t>]</w:t>
      </w:r>
      <w:r w:rsidR="00913A82" w:rsidRPr="00AB10B9">
        <w:fldChar w:fldCharType="end"/>
      </w:r>
      <w:r w:rsidRPr="00AB10B9">
        <w:t xml:space="preserve"> including Caucasian (42-66%), Asian, Hispanic, and others. Ethnicity was not reported for </w:t>
      </w:r>
      <w:r w:rsidR="00BA2633" w:rsidRPr="00AB10B9">
        <w:t>the 3 studies undertaken outside the United States</w:t>
      </w:r>
      <w:r w:rsidRPr="00AB10B9">
        <w:t xml:space="preserve">, including Australia </w:t>
      </w:r>
      <w:r w:rsidR="00D217D0" w:rsidRPr="00AB10B9">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UmVjTnVtPjEyNjU8L1JlY051bT48RGlzcGxheVRleHQ+WzEwLCAyOV08L0Rpc3BsYXlUZXh0Pjxy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w:t>
      </w:r>
      <w:r w:rsidR="00D217D0" w:rsidRPr="00AB10B9">
        <w:fldChar w:fldCharType="end"/>
      </w:r>
      <w:r w:rsidRPr="00AB10B9">
        <w:rPr>
          <w:szCs w:val="22"/>
          <w:lang w:val="en-GB" w:eastAsia="en-GB"/>
        </w:rPr>
        <w:t xml:space="preserve"> and South </w:t>
      </w:r>
      <w:r w:rsidR="00BA2633" w:rsidRPr="00AB10B9">
        <w:t>Korea</w:t>
      </w:r>
      <w:r w:rsidRPr="00AB10B9">
        <w:t xml:space="preserve">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Pr="00AB10B9">
        <w:t>.</w:t>
      </w:r>
      <w:r w:rsidR="00153EC6" w:rsidRPr="00AB10B9">
        <w:t xml:space="preserve"> No studies were undertaken in New Zealand. </w:t>
      </w:r>
    </w:p>
    <w:p w14:paraId="45F9E361" w14:textId="5072DA30" w:rsidR="00C22FEF" w:rsidRPr="00AB10B9" w:rsidRDefault="00337A6A" w:rsidP="00C22FEF">
      <w:pPr>
        <w:pStyle w:val="GLBodytext"/>
      </w:pPr>
      <w:r w:rsidRPr="00AB10B9">
        <w:lastRenderedPageBreak/>
        <w:t xml:space="preserve">The sample characteristics need to be considered in applying the results of this review to populations </w:t>
      </w:r>
      <w:r w:rsidR="00EE3E8D" w:rsidRPr="00AB10B9">
        <w:t xml:space="preserve">with different </w:t>
      </w:r>
      <w:r w:rsidRPr="00AB10B9">
        <w:t xml:space="preserve">characteristics as the findings may not </w:t>
      </w:r>
      <w:r w:rsidR="00F630F0" w:rsidRPr="00AB10B9">
        <w:t>generalise to different groups</w:t>
      </w:r>
      <w:r w:rsidR="009929DA" w:rsidRPr="00AB10B9">
        <w:t xml:space="preserve"> and countri</w:t>
      </w:r>
      <w:r w:rsidR="00B366F8" w:rsidRPr="00AB10B9">
        <w:t>es</w:t>
      </w:r>
      <w:r w:rsidR="009929DA" w:rsidRPr="00AB10B9">
        <w:t xml:space="preserve"> with different social norms</w:t>
      </w:r>
      <w:r w:rsidR="00F630F0" w:rsidRPr="00AB10B9">
        <w:t xml:space="preserve">. The effectiveness of social skills group curriculum is likely to depend on it being culturally relevant and appropriate for the target audience. In the Korean trial of PEERS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00F630F0" w:rsidRPr="00AB10B9">
        <w:t xml:space="preserve">, examples of social situations and suggested phrases needed to be modified to make them relevant to the students. Interventions </w:t>
      </w:r>
      <w:r w:rsidRPr="00AB10B9">
        <w:t xml:space="preserve">may </w:t>
      </w:r>
      <w:r w:rsidR="004568A3" w:rsidRPr="00AB10B9">
        <w:t xml:space="preserve">similarly </w:t>
      </w:r>
      <w:r w:rsidRPr="00AB10B9">
        <w:t xml:space="preserve">need </w:t>
      </w:r>
      <w:r w:rsidR="005F256D" w:rsidRPr="00AB10B9">
        <w:t xml:space="preserve">careful </w:t>
      </w:r>
      <w:r w:rsidRPr="00AB10B9">
        <w:t xml:space="preserve">adaption </w:t>
      </w:r>
      <w:r w:rsidR="00F630F0" w:rsidRPr="00AB10B9">
        <w:t xml:space="preserve">when applied to </w:t>
      </w:r>
      <w:r w:rsidR="00C3638F" w:rsidRPr="00AB10B9">
        <w:t xml:space="preserve">cultural and ethnic </w:t>
      </w:r>
      <w:r w:rsidR="00C00870" w:rsidRPr="00AB10B9">
        <w:t>populations</w:t>
      </w:r>
      <w:r w:rsidR="004568A3" w:rsidRPr="00AB10B9">
        <w:t xml:space="preserve"> found in New Zealand</w:t>
      </w:r>
      <w:r w:rsidR="00F630F0" w:rsidRPr="00AB10B9">
        <w:t>.</w:t>
      </w:r>
    </w:p>
    <w:p w14:paraId="2E79EDD1" w14:textId="1FF022A5" w:rsidR="00C96BEC" w:rsidRPr="00AB10B9" w:rsidRDefault="00C96BEC" w:rsidP="00C22FEF">
      <w:pPr>
        <w:pStyle w:val="GLBodytext"/>
        <w:rPr>
          <w:szCs w:val="22"/>
        </w:rPr>
      </w:pPr>
      <w:r w:rsidRPr="00AB10B9">
        <w:t>In future research, samples need to be broader to include</w:t>
      </w:r>
      <w:r w:rsidR="00974932" w:rsidRPr="00AB10B9">
        <w:t xml:space="preserve"> pre-schoolers,</w:t>
      </w:r>
      <w:r w:rsidRPr="00AB10B9">
        <w:t xml:space="preserve"> adults</w:t>
      </w:r>
      <w:r w:rsidR="00974932" w:rsidRPr="00AB10B9">
        <w:t xml:space="preserve">, </w:t>
      </w:r>
      <w:r w:rsidR="005709ED" w:rsidRPr="00AB10B9">
        <w:t xml:space="preserve">people using AAC, </w:t>
      </w:r>
      <w:r w:rsidR="00974932" w:rsidRPr="00AB10B9">
        <w:t>people with intellectual disability,</w:t>
      </w:r>
      <w:r w:rsidRPr="00AB10B9">
        <w:t xml:space="preserve"> and people from different cultures to permit understanding of the generalisability of the findings to different populations. Cross-cultural adaption and validation is required for interventions which have shown some efficacy in order for them to be established as effective in broader social and </w:t>
      </w:r>
      <w:r w:rsidRPr="00AB10B9">
        <w:rPr>
          <w:szCs w:val="22"/>
        </w:rPr>
        <w:t>cultural contexts.</w:t>
      </w:r>
    </w:p>
    <w:p w14:paraId="3B46840D" w14:textId="4F363F35" w:rsidR="00EA75E2" w:rsidRPr="00AB10B9" w:rsidRDefault="001F2507" w:rsidP="00C22FEF">
      <w:pPr>
        <w:pStyle w:val="GLBodytext"/>
      </w:pPr>
      <w:r w:rsidRPr="00AB10B9">
        <w:rPr>
          <w:szCs w:val="22"/>
          <w:lang w:val="en-US" w:eastAsia="en-US"/>
        </w:rPr>
        <w:t>The review was open to research in any context, and did not formally exclude non-manualised programmes. However, the evidence base was dominated by research in clinical  and research centre settings.  </w:t>
      </w:r>
      <w:r w:rsidRPr="00AB10B9">
        <w:rPr>
          <w:szCs w:val="22"/>
        </w:rPr>
        <w:t xml:space="preserve"> </w:t>
      </w:r>
      <w:r w:rsidR="00251D52" w:rsidRPr="00AB10B9">
        <w:rPr>
          <w:szCs w:val="22"/>
        </w:rPr>
        <w:t>For several studies,</w:t>
      </w:r>
      <w:r w:rsidR="004E7AED" w:rsidRPr="00AB10B9">
        <w:rPr>
          <w:szCs w:val="22"/>
        </w:rPr>
        <w:t xml:space="preserve"> methods of recruitment were </w:t>
      </w:r>
      <w:r w:rsidR="006D45BA" w:rsidRPr="00AB10B9">
        <w:rPr>
          <w:szCs w:val="22"/>
        </w:rPr>
        <w:t xml:space="preserve">related to </w:t>
      </w:r>
      <w:r w:rsidR="00996DFC" w:rsidRPr="00AB10B9">
        <w:rPr>
          <w:szCs w:val="22"/>
        </w:rPr>
        <w:t xml:space="preserve">research centres and </w:t>
      </w:r>
      <w:r w:rsidR="004E7AED" w:rsidRPr="00AB10B9">
        <w:rPr>
          <w:szCs w:val="22"/>
        </w:rPr>
        <w:t>clinics already</w:t>
      </w:r>
      <w:r w:rsidR="004E7AED" w:rsidRPr="00AB10B9">
        <w:t xml:space="preserve"> known for developing social skills group training. Such approaches may be</w:t>
      </w:r>
      <w:r w:rsidR="00251D52" w:rsidRPr="00AB10B9">
        <w:t xml:space="preserve"> more</w:t>
      </w:r>
      <w:r w:rsidR="004E7AED" w:rsidRPr="00AB10B9">
        <w:t xml:space="preserve"> likely to attract families who are </w:t>
      </w:r>
      <w:r w:rsidR="00251D52" w:rsidRPr="00AB10B9">
        <w:t xml:space="preserve">particularly motivated to seek help in this area, and </w:t>
      </w:r>
      <w:r w:rsidR="003413F9" w:rsidRPr="00AB10B9">
        <w:t>those</w:t>
      </w:r>
      <w:r w:rsidR="00251D52" w:rsidRPr="00AB10B9">
        <w:t xml:space="preserve"> of</w:t>
      </w:r>
      <w:r w:rsidR="004E7AED" w:rsidRPr="00AB10B9">
        <w:t xml:space="preserve"> </w:t>
      </w:r>
      <w:r w:rsidR="00EF6AC4" w:rsidRPr="00AB10B9">
        <w:t xml:space="preserve">higher socio-economic status </w:t>
      </w:r>
      <w:r w:rsidR="004E7AED" w:rsidRPr="00AB10B9">
        <w:t>willing</w:t>
      </w:r>
      <w:r w:rsidR="00EF6AC4" w:rsidRPr="00AB10B9">
        <w:t xml:space="preserve"> and able</w:t>
      </w:r>
      <w:r w:rsidR="004E7AED" w:rsidRPr="00AB10B9">
        <w:t xml:space="preserve"> to participate in research, </w:t>
      </w:r>
      <w:r w:rsidR="00EF6AC4" w:rsidRPr="00AB10B9">
        <w:t>including having</w:t>
      </w:r>
      <w:r w:rsidR="004E7AED" w:rsidRPr="00AB10B9">
        <w:t xml:space="preserve"> a parent who is able to volunteer signifi</w:t>
      </w:r>
      <w:r w:rsidR="00EF6AC4" w:rsidRPr="00AB10B9">
        <w:t>cant periods of time to bring</w:t>
      </w:r>
      <w:r w:rsidR="004E7AED" w:rsidRPr="00AB10B9">
        <w:t xml:space="preserve"> their child to multiple sessions, attend sessions themselves, and complete screening and outcome assessments.</w:t>
      </w:r>
      <w:r w:rsidR="00251D52" w:rsidRPr="00AB10B9">
        <w:t xml:space="preserve"> </w:t>
      </w:r>
      <w:r w:rsidR="00C2534E" w:rsidRPr="00AB10B9">
        <w:t>The feasability and social validity of community based settings for social skills groups should be further explored</w:t>
      </w:r>
      <w:r w:rsidR="00994753" w:rsidRPr="00AB10B9">
        <w:t>,</w:t>
      </w:r>
      <w:r w:rsidR="00C2534E" w:rsidRPr="00AB10B9">
        <w:t xml:space="preserve"> including schools where the training </w:t>
      </w:r>
      <w:r w:rsidR="00994753" w:rsidRPr="00AB10B9">
        <w:t>may be</w:t>
      </w:r>
      <w:r w:rsidR="00C2534E" w:rsidRPr="00AB10B9">
        <w:t xml:space="preserve"> provided by special education teachers, guidance counsellors or speech-language therapists </w:t>
      </w:r>
      <w:r w:rsidR="00D217D0" w:rsidRPr="00AB10B9">
        <w:fldChar w:fldCharType="begin"/>
      </w:r>
      <w:r w:rsidR="00CD74CC" w:rsidRPr="00AB10B9">
        <w:instrText xml:space="preserve"> ADDIN EN.CITE &lt;EndNote&gt;&lt;Cite&gt;&lt;Author&gt;Reichow&lt;/Author&gt;&lt;Year&gt;2010&lt;/Year&gt;&lt;RecNum&gt;1757&lt;/RecNum&gt;&lt;DisplayText&gt;[23]&lt;/DisplayText&gt;&lt;record&gt;&lt;rec-number&gt;1757&lt;/rec-number&gt;&lt;foreign-keys&gt;&lt;key app="EN" db-id="a259t9rf1addawe502uxfef0x5ppx9ppwwas" timestamp="1399014483"&gt;1757&lt;/key&gt;&lt;/foreign-keys&gt;&lt;ref-type name="Journal Article"&gt;17&lt;/ref-type&gt;&lt;contributors&gt;&lt;authors&gt;&lt;author&gt;Reichow, B.&lt;/author&gt;&lt;author&gt;Volkmar, F. R.&lt;/author&gt;&lt;/authors&gt;&lt;/contributors&gt;&lt;auth-address&gt;B. Reichow, Yale University Child Study Center, 40 Temple Street, New Haven, CT 06510, United States. E-mail: brian.reichow@yale.edu&lt;/auth-address&gt;&lt;titles&gt;&lt;title&gt;Social skills interventions for individuals with autism: Evaluation for evidence-based practices within a best evidence synthesis framework&lt;/title&gt;&lt;/titles&gt;&lt;pages&gt;149-166&lt;/pages&gt;&lt;volume&gt;40&lt;/volume&gt;&lt;number&gt;2&lt;/number&gt;&lt;edition&gt;2&lt;/edition&gt;&lt;keywords&gt;&lt;keyword&gt;adolescent&lt;/keyword&gt;&lt;keyword&gt;adult&lt;/keyword&gt;&lt;keyword&gt;*autism/th [Therapy]&lt;/keyword&gt;&lt;keyword&gt;child&lt;/keyword&gt;&lt;keyword&gt;controlled study&lt;/keyword&gt;&lt;keyword&gt;evaluation&lt;/keyword&gt;&lt;keyword&gt;*evidence based practice&lt;/keyword&gt;&lt;keyword&gt;human&lt;/keyword&gt;&lt;keyword&gt;major clinical study&lt;/keyword&gt;&lt;keyword&gt;peer review&lt;/keyword&gt;&lt;keyword&gt;preschool child&lt;/keyword&gt;&lt;keyword&gt;priority journal&lt;/keyword&gt;&lt;keyword&gt;review&lt;/keyword&gt;&lt;keyword&gt;school child&lt;/keyword&gt;&lt;keyword&gt;*social adaptation&lt;/keyword&gt;&lt;keyword&gt;social behavior&lt;/keyword&gt;&lt;/keywords&gt;&lt;dates&gt;&lt;year&gt;2010&lt;/year&gt;&lt;/dates&gt;&lt;pub-location&gt;United States&lt;/pub-location&gt;&lt;publisher&gt;Springer New York (233 Springer Street, New York NY 10013-1578, United States)&lt;/publisher&gt;&lt;isbn&gt;0162-3257&lt;/isbn&gt;&lt;urls&gt;&lt;related-urls&gt;&lt;url&gt;http://ovidsp.ovid.com/ovidweb.cgi?T=JS&amp;amp;PAGE=reference&amp;amp;D=emed9&amp;amp;NEWS=N&amp;amp;AN=2010088335&lt;/url&gt;&lt;/related-urls&gt;&lt;/urls&gt;&lt;/record&gt;&lt;/Cite&gt;&lt;/EndNote&gt;</w:instrText>
      </w:r>
      <w:r w:rsidR="00D217D0" w:rsidRPr="00AB10B9">
        <w:fldChar w:fldCharType="separate"/>
      </w:r>
      <w:r w:rsidR="00540258" w:rsidRPr="00AB10B9">
        <w:rPr>
          <w:noProof/>
        </w:rPr>
        <w:t>[</w:t>
      </w:r>
      <w:hyperlink w:anchor="_ENREF_23" w:tooltip="Reichow, 2010 #1757" w:history="1">
        <w:r w:rsidR="00CD74CC" w:rsidRPr="00AB10B9">
          <w:rPr>
            <w:noProof/>
          </w:rPr>
          <w:t>23</w:t>
        </w:r>
      </w:hyperlink>
      <w:r w:rsidR="00540258" w:rsidRPr="00AB10B9">
        <w:rPr>
          <w:noProof/>
        </w:rPr>
        <w:t>]</w:t>
      </w:r>
      <w:r w:rsidR="00D217D0" w:rsidRPr="00AB10B9">
        <w:fldChar w:fldCharType="end"/>
      </w:r>
      <w:r w:rsidR="00C2534E" w:rsidRPr="00AB10B9">
        <w:t>.</w:t>
      </w:r>
    </w:p>
    <w:p w14:paraId="4AFCAC8F" w14:textId="77777777" w:rsidR="008D6677" w:rsidRPr="00AB10B9" w:rsidRDefault="00251D52" w:rsidP="00C22FEF">
      <w:pPr>
        <w:pStyle w:val="GLBodytext"/>
      </w:pPr>
      <w:r w:rsidRPr="00AB10B9">
        <w:t xml:space="preserve">Some studies also required a degree of </w:t>
      </w:r>
      <w:r w:rsidR="00203677" w:rsidRPr="00AB10B9">
        <w:t>social skills deficits</w:t>
      </w:r>
      <w:r w:rsidRPr="00AB10B9">
        <w:t xml:space="preserve"> as a requirement for inclusion</w:t>
      </w:r>
      <w:r w:rsidR="00203677" w:rsidRPr="00AB10B9">
        <w:t>. Parent-reported social problems</w:t>
      </w:r>
      <w:r w:rsidRPr="00AB10B9">
        <w:t xml:space="preserve"> </w:t>
      </w:r>
      <w:r w:rsidR="00203677" w:rsidRPr="00AB10B9">
        <w:t xml:space="preserve">was an inclusion criteria for four PEERS studies </w:t>
      </w:r>
      <w:r w:rsidR="00540258"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UmVjTnVtPjI4NjE8L1JlY051bT48RGlzcGxheVRleHQ+WzEzLCAzMCwgMzIsIDM1XTwvRGlzcGxh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545497" w:rsidRPr="00AB10B9">
        <w:t xml:space="preserve">, and care-giver reported difficulties with affection was a requirement for participants in the affection-focused intervention study </w:t>
      </w:r>
      <w:r w:rsidR="00D217D0"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D217D0" w:rsidRPr="00AB10B9">
        <w:fldChar w:fldCharType="end"/>
      </w:r>
      <w:r w:rsidR="00584FF1" w:rsidRPr="00AB10B9">
        <w:t>.</w:t>
      </w:r>
      <w:r w:rsidR="00545497" w:rsidRPr="00AB10B9">
        <w:t xml:space="preserve"> </w:t>
      </w:r>
    </w:p>
    <w:p w14:paraId="17AE2EF8" w14:textId="5A74CF53" w:rsidR="00C96BEC" w:rsidRPr="00AB10B9" w:rsidRDefault="00545497" w:rsidP="00C22FEF">
      <w:pPr>
        <w:pStyle w:val="GLBodytext"/>
      </w:pPr>
      <w:r w:rsidRPr="00AB10B9">
        <w:t xml:space="preserve">By contrast, </w:t>
      </w:r>
      <w:r w:rsidR="007A49A4" w:rsidRPr="00AB10B9">
        <w:t xml:space="preserve">participants eligible for </w:t>
      </w:r>
      <w:r w:rsidRPr="00AB10B9">
        <w:t xml:space="preserve">the </w:t>
      </w:r>
      <w:r w:rsidR="00297308" w:rsidRPr="00AB10B9">
        <w:t xml:space="preserve">PEERS-related </w:t>
      </w:r>
      <w:r w:rsidRPr="00AB10B9">
        <w:t>Children’</w:t>
      </w:r>
      <w:r w:rsidR="006B40C0" w:rsidRPr="00AB10B9">
        <w:t>s Frie</w:t>
      </w:r>
      <w:r w:rsidRPr="00AB10B9">
        <w:t>n</w:t>
      </w:r>
      <w:r w:rsidR="006B40C0" w:rsidRPr="00AB10B9">
        <w:t>d</w:t>
      </w:r>
      <w:r w:rsidRPr="00AB10B9">
        <w:t>ship Training</w:t>
      </w:r>
      <w:r w:rsidR="00251D52" w:rsidRPr="00AB10B9">
        <w:t xml:space="preserve"> </w:t>
      </w:r>
      <w:r w:rsidR="00297308" w:rsidRPr="00AB10B9">
        <w:t>trial</w:t>
      </w:r>
      <w:r w:rsidRPr="00AB10B9">
        <w:t xml:space="preserve">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01733A" w:rsidRPr="00AB10B9">
        <w:t xml:space="preserve"> </w:t>
      </w:r>
      <w:r w:rsidRPr="00AB10B9">
        <w:t xml:space="preserve">needed to </w:t>
      </w:r>
      <w:r w:rsidR="0001733A" w:rsidRPr="00AB10B9">
        <w:t>demonstrate minimum social skills</w:t>
      </w:r>
      <w:r w:rsidR="00931551" w:rsidRPr="00AB10B9">
        <w:t xml:space="preserve"> (whilst also having significant social </w:t>
      </w:r>
      <w:r w:rsidR="003A307A" w:rsidRPr="00AB10B9">
        <w:t>challenges</w:t>
      </w:r>
      <w:r w:rsidR="00931551" w:rsidRPr="00AB10B9">
        <w:t>)</w:t>
      </w:r>
      <w:r w:rsidR="0001733A" w:rsidRPr="00AB10B9">
        <w:t xml:space="preserve">. They needed to </w:t>
      </w:r>
      <w:r w:rsidRPr="00AB10B9">
        <w:t xml:space="preserve">be </w:t>
      </w:r>
      <w:r w:rsidRPr="00AB10B9">
        <w:rPr>
          <w:lang w:val="en-US" w:eastAsia="en-US"/>
        </w:rPr>
        <w:t xml:space="preserve">able to switch topics in a conversation, have capacity for joint attention and </w:t>
      </w:r>
      <w:r w:rsidR="007A49A4" w:rsidRPr="00AB10B9">
        <w:rPr>
          <w:lang w:val="en-US" w:eastAsia="en-US"/>
        </w:rPr>
        <w:t>basic social recipocity, and have</w:t>
      </w:r>
      <w:r w:rsidRPr="00AB10B9">
        <w:rPr>
          <w:lang w:val="en-US" w:eastAsia="en-US"/>
        </w:rPr>
        <w:t xml:space="preserve"> knowledge of rules of at least common board</w:t>
      </w:r>
      <w:r w:rsidRPr="00AB10B9">
        <w:t xml:space="preserve"> </w:t>
      </w:r>
      <w:r w:rsidR="00584FF1" w:rsidRPr="00AB10B9">
        <w:t xml:space="preserve">and outdoor </w:t>
      </w:r>
      <w:r w:rsidRPr="00AB10B9">
        <w:t>games</w:t>
      </w:r>
      <w:r w:rsidR="007A19EC" w:rsidRPr="00AB10B9">
        <w:t xml:space="preserve">. </w:t>
      </w:r>
      <w:r w:rsidR="00A807FA" w:rsidRPr="00AB10B9">
        <w:t xml:space="preserve">This approach was employed as the researchers’ experience suggested that the intervention had more success with children who had a basic grasp of certain social skills to begin with. </w:t>
      </w:r>
      <w:r w:rsidR="00843E52" w:rsidRPr="00AB10B9">
        <w:t>These</w:t>
      </w:r>
      <w:r w:rsidR="00251D52" w:rsidRPr="00AB10B9">
        <w:t xml:space="preserve"> </w:t>
      </w:r>
      <w:r w:rsidR="00A807FA" w:rsidRPr="00AB10B9">
        <w:t>requirements</w:t>
      </w:r>
      <w:r w:rsidR="00251D52" w:rsidRPr="00AB10B9">
        <w:t xml:space="preserve"> </w:t>
      </w:r>
      <w:r w:rsidR="00843E52" w:rsidRPr="00AB10B9">
        <w:t>may</w:t>
      </w:r>
      <w:r w:rsidR="00251D52" w:rsidRPr="00AB10B9">
        <w:t xml:space="preserve"> limit the ability of the findings to be applied to a broader popul</w:t>
      </w:r>
      <w:r w:rsidR="00843E52" w:rsidRPr="00AB10B9">
        <w:t>ation of young people with ASD</w:t>
      </w:r>
      <w:r w:rsidR="008D6677" w:rsidRPr="00AB10B9">
        <w:t>.</w:t>
      </w:r>
      <w:r w:rsidR="00A807FA" w:rsidRPr="00AB10B9">
        <w:t xml:space="preserve"> </w:t>
      </w:r>
      <w:bookmarkStart w:id="1520" w:name="_Toc214642288"/>
      <w:bookmarkStart w:id="1521" w:name="_Toc214642592"/>
      <w:bookmarkStart w:id="1522" w:name="_Toc214993657"/>
      <w:bookmarkStart w:id="1523" w:name="_Toc214994199"/>
      <w:bookmarkStart w:id="1524" w:name="_Toc216717521"/>
      <w:bookmarkStart w:id="1525" w:name="_Toc227063478"/>
      <w:bookmarkStart w:id="1526" w:name="_Toc227063694"/>
      <w:bookmarkStart w:id="1527" w:name="_Toc227064764"/>
      <w:bookmarkStart w:id="1528" w:name="_Toc227125017"/>
    </w:p>
    <w:p w14:paraId="0360B57D" w14:textId="63B4326E" w:rsidR="00C15D2C" w:rsidRPr="00AB10B9" w:rsidRDefault="00C15D2C" w:rsidP="007879C1">
      <w:pPr>
        <w:pStyle w:val="GLHeading3"/>
        <w:ind w:left="0" w:firstLine="0"/>
      </w:pPr>
      <w:bookmarkStart w:id="1529" w:name="_Toc275181346"/>
      <w:bookmarkStart w:id="1530" w:name="_Toc288166873"/>
      <w:r w:rsidRPr="00AB10B9">
        <w:t>Diagnosis of ASD</w:t>
      </w:r>
      <w:bookmarkEnd w:id="1520"/>
      <w:bookmarkEnd w:id="1521"/>
      <w:bookmarkEnd w:id="1522"/>
      <w:bookmarkEnd w:id="1523"/>
      <w:bookmarkEnd w:id="1524"/>
      <w:bookmarkEnd w:id="1525"/>
      <w:bookmarkEnd w:id="1526"/>
      <w:bookmarkEnd w:id="1527"/>
      <w:bookmarkEnd w:id="1528"/>
      <w:bookmarkEnd w:id="1529"/>
      <w:bookmarkEnd w:id="1530"/>
    </w:p>
    <w:p w14:paraId="5022DB91" w14:textId="5F11FCC4" w:rsidR="00C22FEF" w:rsidRPr="00AB10B9" w:rsidRDefault="00B96657" w:rsidP="00C22FEF">
      <w:pPr>
        <w:pStyle w:val="GLBodytext"/>
      </w:pPr>
      <w:bookmarkStart w:id="1531" w:name="_Toc214642289"/>
      <w:bookmarkStart w:id="1532" w:name="_Toc214642593"/>
      <w:bookmarkStart w:id="1533" w:name="_Toc214993658"/>
      <w:bookmarkStart w:id="1534" w:name="_Toc214994200"/>
      <w:bookmarkStart w:id="1535" w:name="_Toc216717522"/>
      <w:bookmarkStart w:id="1536" w:name="_Toc227063479"/>
      <w:bookmarkStart w:id="1537" w:name="_Toc227063695"/>
      <w:bookmarkStart w:id="1538" w:name="_Toc227064765"/>
      <w:bookmarkStart w:id="1539" w:name="_Toc227125018"/>
      <w:r w:rsidRPr="00AB10B9">
        <w:t>Most</w:t>
      </w:r>
      <w:r w:rsidR="00D90DB3" w:rsidRPr="00AB10B9">
        <w:t xml:space="preserve"> studies independently verified </w:t>
      </w:r>
      <w:r w:rsidRPr="00AB10B9">
        <w:t xml:space="preserve">reported ASD diagnosis </w:t>
      </w:r>
      <w:r w:rsidR="00D90DB3" w:rsidRPr="00AB10B9">
        <w:t xml:space="preserve">through the use of gold-standard autism diagnostic instruments. </w:t>
      </w:r>
      <w:r w:rsidRPr="00AB10B9">
        <w:t>Three</w:t>
      </w:r>
      <w:r w:rsidR="00D90DB3" w:rsidRPr="00AB10B9">
        <w:t xml:space="preserve"> studies </w:t>
      </w:r>
      <w:r w:rsidR="00540258" w:rsidRPr="00AB10B9">
        <w:fldChar w:fldCharType="begin">
          <w:fldData xml:space="preserve">PEVuZE5vdGU+PENpdGU+PEF1dGhvcj5HYW50bWFuPC9BdXRob3I+PFllYXI+MjAxMjwvWWVhcj48
UmVjTnVtPjI4NjE8L1JlY051bT48RGlzcGxheVRleHQ+WzMwLCAzMiwgMzNdPC9EaXNwbGF5VGV4
dD48cmVjb3JkPjxyZWMtbnVtYmVyPjI4NjE8L3JlYy1udW1iZXI+PGZvcmVpZ24ta2V5cz48a2V5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dXJscz48L3VybHM+PC9yZWNvcmQ+PC9DaXRlPjxDaXRlPjxBdXRob3I+TG9wYXRhPC9BdXRob3I+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UmVjTnVtPjI4NjE8L1JlY051bT48RGlzcGxheVRleHQ+WzMwLCAzMiwgMzNdPC9EaXNwbGF5VGV4
dD48cmVjb3JkPjxyZWMtbnVtYmVyPjI4NjE8L3JlYy1udW1iZXI+PGZvcmVpZ24ta2V5cz48a2V5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dXJscz48L3VybHM+PC9yZWNvcmQ+PC9DaXRlPjxDaXRlPjxBdXRob3I+TG9wYXRhPC9BdXRob3I+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3" w:tooltip="Lopata, 2010 #2865" w:history="1">
        <w:r w:rsidR="00CD74CC" w:rsidRPr="00AB10B9">
          <w:rPr>
            <w:noProof/>
          </w:rPr>
          <w:t>33</w:t>
        </w:r>
      </w:hyperlink>
      <w:r w:rsidR="00540258" w:rsidRPr="00AB10B9">
        <w:rPr>
          <w:noProof/>
        </w:rPr>
        <w:t>]</w:t>
      </w:r>
      <w:r w:rsidR="00540258" w:rsidRPr="00AB10B9">
        <w:fldChar w:fldCharType="end"/>
      </w:r>
      <w:r w:rsidRPr="00AB10B9">
        <w:t xml:space="preserve"> </w:t>
      </w:r>
      <w:r w:rsidR="00D90DB3" w:rsidRPr="00AB10B9">
        <w:t xml:space="preserve">relied </w:t>
      </w:r>
      <w:r w:rsidR="002A1D3C" w:rsidRPr="00AB10B9">
        <w:t>on paren</w:t>
      </w:r>
      <w:r w:rsidR="00735C17" w:rsidRPr="00AB10B9">
        <w:t>t-</w:t>
      </w:r>
      <w:r w:rsidR="00735C17" w:rsidRPr="00AB10B9">
        <w:lastRenderedPageBreak/>
        <w:t xml:space="preserve">reports of </w:t>
      </w:r>
      <w:r w:rsidRPr="00AB10B9">
        <w:t xml:space="preserve">previous </w:t>
      </w:r>
      <w:r w:rsidR="00735C17" w:rsidRPr="00AB10B9">
        <w:t>clinical diagnoses</w:t>
      </w:r>
      <w:r w:rsidRPr="00AB10B9">
        <w:t xml:space="preserve">, though in one of these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Pr="00AB10B9">
        <w:t xml:space="preserve">, documentation of diagnosis was available for most participants. </w:t>
      </w:r>
      <w:r w:rsidR="00735C17" w:rsidRPr="00AB10B9">
        <w:t xml:space="preserve"> </w:t>
      </w:r>
      <w:r w:rsidRPr="00AB10B9">
        <w:t>Historic reporting of diagnoses</w:t>
      </w:r>
      <w:r w:rsidR="00735C17" w:rsidRPr="00AB10B9">
        <w:t xml:space="preserve"> may be inaccurate, no longer current, or </w:t>
      </w:r>
      <w:r w:rsidR="0089704F" w:rsidRPr="00AB10B9">
        <w:t xml:space="preserve">not </w:t>
      </w:r>
      <w:r w:rsidR="00735C17" w:rsidRPr="00AB10B9">
        <w:t>based on</w:t>
      </w:r>
      <w:r w:rsidR="00D70FF0" w:rsidRPr="00AB10B9">
        <w:t xml:space="preserve"> clinician interview without</w:t>
      </w:r>
      <w:r w:rsidR="00735C17" w:rsidRPr="00AB10B9">
        <w:t xml:space="preserve"> </w:t>
      </w:r>
      <w:r w:rsidR="00D70FF0" w:rsidRPr="00AB10B9">
        <w:t>a full diagnostic assessment using standardised screening tools.</w:t>
      </w:r>
      <w:r w:rsidRPr="00AB10B9">
        <w:t xml:space="preserve"> </w:t>
      </w:r>
    </w:p>
    <w:p w14:paraId="0625AC72" w14:textId="286CAD91" w:rsidR="007F0B98" w:rsidRPr="00AB10B9" w:rsidRDefault="007F0B98" w:rsidP="007F0B98">
      <w:pPr>
        <w:pStyle w:val="GLHeading3"/>
      </w:pPr>
      <w:bookmarkStart w:id="1540" w:name="_Toc275181347"/>
      <w:bookmarkStart w:id="1541" w:name="_Toc288166874"/>
      <w:r w:rsidRPr="00AB10B9">
        <w:t>Control groups</w:t>
      </w:r>
      <w:bookmarkEnd w:id="1540"/>
      <w:bookmarkEnd w:id="1541"/>
      <w:r w:rsidR="00656340" w:rsidRPr="00AB10B9">
        <w:t xml:space="preserve"> </w:t>
      </w:r>
    </w:p>
    <w:p w14:paraId="6E554DF4" w14:textId="78E210EA" w:rsidR="007F0B98" w:rsidRPr="00AB10B9" w:rsidRDefault="00656340" w:rsidP="00C22FEF">
      <w:pPr>
        <w:pStyle w:val="GLBodytext"/>
      </w:pPr>
      <w:r w:rsidRPr="00AB10B9">
        <w:t>All studies appraised i</w:t>
      </w:r>
      <w:r w:rsidR="0075137D" w:rsidRPr="00AB10B9">
        <w:t xml:space="preserve">n this review used </w:t>
      </w:r>
      <w:r w:rsidR="006D51E2" w:rsidRPr="00AB10B9">
        <w:t>wait list</w:t>
      </w:r>
      <w:r w:rsidR="0075137D" w:rsidRPr="00AB10B9">
        <w:t xml:space="preserve"> controls</w:t>
      </w:r>
      <w:r w:rsidRPr="00AB10B9">
        <w:t xml:space="preserve"> where treatment is defered</w:t>
      </w:r>
      <w:r w:rsidR="0075137D" w:rsidRPr="00AB10B9">
        <w:t xml:space="preserve">, </w:t>
      </w:r>
      <w:r w:rsidRPr="00AB10B9">
        <w:t xml:space="preserve">although </w:t>
      </w:r>
      <w:r w:rsidR="002A5621" w:rsidRPr="00AB10B9">
        <w:t>“</w:t>
      </w:r>
      <w:r w:rsidRPr="00AB10B9">
        <w:t>no intervention</w:t>
      </w:r>
      <w:r w:rsidR="002A5621" w:rsidRPr="00AB10B9">
        <w:t>”</w:t>
      </w:r>
      <w:r w:rsidRPr="00AB10B9">
        <w:t xml:space="preserve"> or </w:t>
      </w:r>
      <w:r w:rsidR="002A5621" w:rsidRPr="00AB10B9">
        <w:t xml:space="preserve">“usual care” </w:t>
      </w:r>
      <w:r w:rsidRPr="00AB10B9">
        <w:t>were eligible comparators.</w:t>
      </w:r>
      <w:r w:rsidR="0075137D" w:rsidRPr="00AB10B9">
        <w:t xml:space="preserve"> </w:t>
      </w:r>
      <w:r w:rsidR="00B12020" w:rsidRPr="00AB10B9">
        <w:t xml:space="preserve">The </w:t>
      </w:r>
      <w:r w:rsidRPr="00AB10B9">
        <w:t xml:space="preserve">ethical </w:t>
      </w:r>
      <w:r w:rsidR="00B12020" w:rsidRPr="00AB10B9">
        <w:t xml:space="preserve">benefit of this approach is that participants in the control group are not deprived of the potential benefit of an </w:t>
      </w:r>
      <w:r w:rsidR="00BB28A7" w:rsidRPr="00AB10B9">
        <w:t>intervention, especially for studies validating interventions pr</w:t>
      </w:r>
      <w:r w:rsidR="00C20C83" w:rsidRPr="00AB10B9">
        <w:t>eviously shown to be promising.</w:t>
      </w:r>
      <w:r w:rsidR="006D51E2" w:rsidRPr="00AB10B9">
        <w:t xml:space="preserve"> The wait list</w:t>
      </w:r>
      <w:r w:rsidR="00BB28A7" w:rsidRPr="00AB10B9">
        <w:t xml:space="preserve"> control approach also offers </w:t>
      </w:r>
      <w:r w:rsidR="00676879" w:rsidRPr="00AB10B9">
        <w:t>controls a reason to stay enrol</w:t>
      </w:r>
      <w:r w:rsidRPr="00AB10B9">
        <w:t>l</w:t>
      </w:r>
      <w:r w:rsidR="00676879" w:rsidRPr="00AB10B9">
        <w:t xml:space="preserve">ed in the study and not drop out, and an incentive to complete the many time-consuming baseline and outcome measures. </w:t>
      </w:r>
      <w:r w:rsidR="00AB3EAD" w:rsidRPr="00AB10B9">
        <w:t xml:space="preserve">A further benefit is that the control group receive baseline and </w:t>
      </w:r>
      <w:r w:rsidR="008667E9" w:rsidRPr="00AB10B9">
        <w:t>follow-up</w:t>
      </w:r>
      <w:r w:rsidR="00AB3EAD" w:rsidRPr="00AB10B9">
        <w:t xml:space="preserve"> assessments at an equivalent time to the treatment group controlling for any </w:t>
      </w:r>
      <w:r w:rsidR="007D5766" w:rsidRPr="00AB10B9">
        <w:t xml:space="preserve">time-relevant or </w:t>
      </w:r>
      <w:r w:rsidR="00AB3EAD" w:rsidRPr="00AB10B9">
        <w:t xml:space="preserve">maturation effects, as well as practice or </w:t>
      </w:r>
      <w:r w:rsidR="00981A3D" w:rsidRPr="00AB10B9">
        <w:t>other</w:t>
      </w:r>
      <w:r w:rsidR="00AB3EAD" w:rsidRPr="00AB10B9">
        <w:t xml:space="preserve"> effects of having undertaken baseline measures that bring attention to social </w:t>
      </w:r>
      <w:r w:rsidR="00311270" w:rsidRPr="00AB10B9">
        <w:t>problems</w:t>
      </w:r>
      <w:r w:rsidR="00AB3EAD" w:rsidRPr="00AB10B9">
        <w:t xml:space="preserve">. </w:t>
      </w:r>
    </w:p>
    <w:p w14:paraId="134F1216" w14:textId="427CC29D" w:rsidR="003E31EA" w:rsidRPr="00AB10B9" w:rsidRDefault="00AB3EAD" w:rsidP="003E31EA">
      <w:pPr>
        <w:pStyle w:val="GLBodytext"/>
      </w:pPr>
      <w:r w:rsidRPr="00AB10B9">
        <w:t xml:space="preserve">However there are down-sides to </w:t>
      </w:r>
      <w:r w:rsidR="00311270" w:rsidRPr="00AB10B9">
        <w:t>the use of wait list controls</w:t>
      </w:r>
      <w:r w:rsidRPr="00AB10B9">
        <w:t>. Firstly, the control group during comparison “post” assessments have received no additional intervention</w:t>
      </w:r>
      <w:r w:rsidR="00503F42" w:rsidRPr="00AB10B9">
        <w:t xml:space="preserve"> and therefore</w:t>
      </w:r>
      <w:r w:rsidR="00EA5D05" w:rsidRPr="00AB10B9">
        <w:t xml:space="preserve"> do not receive</w:t>
      </w:r>
      <w:r w:rsidR="00503F42" w:rsidRPr="00AB10B9">
        <w:t xml:space="preserve"> </w:t>
      </w:r>
      <w:r w:rsidR="00CE3120" w:rsidRPr="00AB10B9">
        <w:t xml:space="preserve">“expectency” effects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F71E4C" w:rsidRPr="00AB10B9">
        <w:t xml:space="preserve">; that is, the </w:t>
      </w:r>
      <w:r w:rsidR="00503F42" w:rsidRPr="00AB10B9">
        <w:t>possible effect of having any active treatment,</w:t>
      </w:r>
      <w:r w:rsidR="00407AF2" w:rsidRPr="00AB10B9">
        <w:t xml:space="preserve"> no matter what the content, is not controlled for</w:t>
      </w:r>
      <w:r w:rsidR="00F71E4C" w:rsidRPr="00AB10B9">
        <w:t xml:space="preserve"> (as it is in a placebo-controlled trial)</w:t>
      </w:r>
      <w:r w:rsidR="00407AF2" w:rsidRPr="00AB10B9">
        <w:t>.</w:t>
      </w:r>
      <w:r w:rsidR="00E035B8" w:rsidRPr="00AB10B9">
        <w:t xml:space="preserve"> Such </w:t>
      </w:r>
      <w:r w:rsidR="00E10246" w:rsidRPr="00AB10B9">
        <w:t>performance biases</w:t>
      </w:r>
      <w:r w:rsidR="00E035B8" w:rsidRPr="00AB10B9">
        <w:t xml:space="preserve"> can also </w:t>
      </w:r>
      <w:r w:rsidR="00E10246" w:rsidRPr="00AB10B9">
        <w:t>affect</w:t>
      </w:r>
      <w:r w:rsidR="00E035B8" w:rsidRPr="00AB10B9">
        <w:t xml:space="preserve"> parent-completed outcomes.</w:t>
      </w:r>
      <w:r w:rsidR="00407AF2" w:rsidRPr="00AB10B9">
        <w:t xml:space="preserve"> It is also not possible to determine whether indirect aspects of the intervention, such as</w:t>
      </w:r>
      <w:r w:rsidR="00503F42" w:rsidRPr="00AB10B9">
        <w:t xml:space="preserve"> gathering together </w:t>
      </w:r>
      <w:r w:rsidR="00F50F61" w:rsidRPr="00AB10B9">
        <w:t>in</w:t>
      </w:r>
      <w:r w:rsidR="00503F42" w:rsidRPr="00AB10B9">
        <w:t xml:space="preserve"> a group of similar children </w:t>
      </w:r>
      <w:r w:rsidR="00407AF2" w:rsidRPr="00AB10B9">
        <w:t xml:space="preserve">on a regular basis, may be contributing to </w:t>
      </w:r>
      <w:r w:rsidR="00F50F61" w:rsidRPr="00AB10B9">
        <w:t>social</w:t>
      </w:r>
      <w:r w:rsidR="00407AF2" w:rsidRPr="00AB10B9">
        <w:t xml:space="preserve"> improvements</w:t>
      </w:r>
      <w:r w:rsidR="001F2ABC" w:rsidRPr="00AB10B9">
        <w:t xml:space="preserve"> apart from the programme content itself</w:t>
      </w:r>
      <w:r w:rsidR="00407AF2" w:rsidRPr="00AB10B9">
        <w:t>. Studies which p</w:t>
      </w:r>
      <w:r w:rsidR="009864C2" w:rsidRPr="00AB10B9">
        <w:t>rovide</w:t>
      </w:r>
      <w:r w:rsidR="003E31EA" w:rsidRPr="00AB10B9">
        <w:t xml:space="preserve"> alternative</w:t>
      </w:r>
      <w:r w:rsidR="00407AF2" w:rsidRPr="00AB10B9">
        <w:t xml:space="preserve"> </w:t>
      </w:r>
      <w:r w:rsidR="003E31EA" w:rsidRPr="00AB10B9">
        <w:t>interventions</w:t>
      </w:r>
      <w:r w:rsidR="00407AF2" w:rsidRPr="00AB10B9">
        <w:t xml:space="preserve"> </w:t>
      </w:r>
      <w:r w:rsidR="009864C2" w:rsidRPr="00AB10B9">
        <w:t>where groups meet for a similar intensity but</w:t>
      </w:r>
      <w:r w:rsidR="003E31EA" w:rsidRPr="00AB10B9">
        <w:t xml:space="preserve"> do not </w:t>
      </w:r>
      <w:r w:rsidR="009864C2" w:rsidRPr="00AB10B9">
        <w:t>receive</w:t>
      </w:r>
      <w:r w:rsidR="00952F17" w:rsidRPr="00AB10B9">
        <w:t xml:space="preserve"> social skills </w:t>
      </w:r>
      <w:r w:rsidR="009864C2" w:rsidRPr="00AB10B9">
        <w:t>training attempt to control</w:t>
      </w:r>
      <w:r w:rsidR="003E31EA" w:rsidRPr="00AB10B9">
        <w:t xml:space="preserve"> for </w:t>
      </w:r>
      <w:r w:rsidR="009864C2" w:rsidRPr="00AB10B9">
        <w:t xml:space="preserve">such </w:t>
      </w:r>
      <w:r w:rsidR="003E31EA" w:rsidRPr="00AB10B9">
        <w:t xml:space="preserve">biases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3E31EA" w:rsidRPr="00AB10B9">
        <w:t xml:space="preserve">. </w:t>
      </w:r>
    </w:p>
    <w:p w14:paraId="7590F17D" w14:textId="04C6B70C" w:rsidR="00330DED" w:rsidRPr="00AB10B9" w:rsidRDefault="00171304" w:rsidP="00F2287C">
      <w:pPr>
        <w:pStyle w:val="GLHeading3"/>
      </w:pPr>
      <w:bookmarkStart w:id="1542" w:name="_Toc275181348"/>
      <w:bookmarkStart w:id="1543" w:name="_Toc288166875"/>
      <w:r w:rsidRPr="00AB10B9">
        <w:t>O</w:t>
      </w:r>
      <w:r w:rsidR="00330DED" w:rsidRPr="00AB10B9">
        <w:t>utcome</w:t>
      </w:r>
      <w:bookmarkEnd w:id="1531"/>
      <w:bookmarkEnd w:id="1532"/>
      <w:bookmarkEnd w:id="1533"/>
      <w:bookmarkEnd w:id="1534"/>
      <w:bookmarkEnd w:id="1535"/>
      <w:bookmarkEnd w:id="1536"/>
      <w:bookmarkEnd w:id="1537"/>
      <w:bookmarkEnd w:id="1538"/>
      <w:bookmarkEnd w:id="1539"/>
      <w:r w:rsidR="00612493" w:rsidRPr="00AB10B9">
        <w:t xml:space="preserve"> measures</w:t>
      </w:r>
      <w:bookmarkEnd w:id="1542"/>
      <w:bookmarkEnd w:id="1543"/>
      <w:r w:rsidR="005B6AF9" w:rsidRPr="00AB10B9">
        <w:t xml:space="preserve"> </w:t>
      </w:r>
    </w:p>
    <w:p w14:paraId="33F0B5E7" w14:textId="5AC3AE89" w:rsidR="009B21FC" w:rsidRPr="00AB10B9" w:rsidRDefault="004E1FEA" w:rsidP="009B21FC">
      <w:pPr>
        <w:pStyle w:val="GLBodytext"/>
      </w:pPr>
      <w:bookmarkStart w:id="1544" w:name="_Toc214642291"/>
      <w:bookmarkStart w:id="1545" w:name="_Toc214642595"/>
      <w:bookmarkStart w:id="1546" w:name="_Toc214993660"/>
      <w:bookmarkStart w:id="1547" w:name="_Toc214994202"/>
      <w:bookmarkStart w:id="1548" w:name="_Toc216717524"/>
      <w:bookmarkStart w:id="1549" w:name="_Toc227063481"/>
      <w:bookmarkStart w:id="1550" w:name="_Toc227063697"/>
      <w:bookmarkStart w:id="1551" w:name="_Toc227064767"/>
      <w:bookmarkStart w:id="1552" w:name="_Toc227125020"/>
      <w:r w:rsidRPr="00AB10B9">
        <w:t xml:space="preserve">The 10 studies included in this review </w:t>
      </w:r>
      <w:r w:rsidR="003039B3" w:rsidRPr="00AB10B9">
        <w:t>measured</w:t>
      </w:r>
      <w:r w:rsidRPr="00AB10B9">
        <w:t xml:space="preserve"> a large </w:t>
      </w:r>
      <w:r w:rsidR="00B2253A" w:rsidRPr="00AB10B9">
        <w:t>array</w:t>
      </w:r>
      <w:r w:rsidRPr="00AB10B9">
        <w:t xml:space="preserve"> of </w:t>
      </w:r>
      <w:r w:rsidR="00B2253A" w:rsidRPr="00AB10B9">
        <w:t>socialisation and quality of life outcomes</w:t>
      </w:r>
      <w:r w:rsidR="005B7E2A" w:rsidRPr="00AB10B9">
        <w:t xml:space="preserve">. </w:t>
      </w:r>
      <w:r w:rsidR="00B2253A" w:rsidRPr="00AB10B9">
        <w:t>However t</w:t>
      </w:r>
      <w:r w:rsidR="009B21FC" w:rsidRPr="00AB10B9">
        <w:t>here is little consensus on appropriate</w:t>
      </w:r>
      <w:r w:rsidR="00B2253A" w:rsidRPr="00AB10B9">
        <w:t>, reliable and valid outcome</w:t>
      </w:r>
      <w:r w:rsidR="009B21FC" w:rsidRPr="00AB10B9">
        <w:t xml:space="preserve"> </w:t>
      </w:r>
      <w:r w:rsidR="00B2253A" w:rsidRPr="00AB10B9">
        <w:t xml:space="preserve">measures for social skills groups </w:t>
      </w:r>
      <w:r w:rsidR="009B21FC" w:rsidRPr="00AB10B9">
        <w:t xml:space="preserve">that are practical to apply and sensitive to change </w:t>
      </w:r>
      <w:r w:rsidR="00D217D0"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009B21FC" w:rsidRPr="00AB10B9">
        <w:t xml:space="preserve">. </w:t>
      </w:r>
      <w:r w:rsidR="007770DF" w:rsidRPr="00AB10B9">
        <w:t>Ideally, development of a</w:t>
      </w:r>
      <w:r w:rsidR="0024261B" w:rsidRPr="00AB10B9">
        <w:t>n agreed</w:t>
      </w:r>
      <w:r w:rsidR="007770DF" w:rsidRPr="00AB10B9">
        <w:t xml:space="preserve"> set battery of assessment tools is needed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7770DF" w:rsidRPr="00AB10B9">
        <w:t>. These</w:t>
      </w:r>
      <w:r w:rsidR="009B21FC" w:rsidRPr="00AB10B9">
        <w:t xml:space="preserve"> should </w:t>
      </w:r>
      <w:r w:rsidR="007770DF" w:rsidRPr="00AB10B9">
        <w:t>include</w:t>
      </w:r>
      <w:r w:rsidR="009B21FC" w:rsidRPr="00AB10B9">
        <w:t xml:space="preserve"> multiple instruments that measure both general areas of </w:t>
      </w:r>
      <w:r w:rsidR="001761DC" w:rsidRPr="00AB10B9">
        <w:t>social skills</w:t>
      </w:r>
      <w:r w:rsidR="009B21FC" w:rsidRPr="00AB10B9">
        <w:t xml:space="preserve"> (such as social competence and ASD symptomat</w:t>
      </w:r>
      <w:r w:rsidR="00864E7A" w:rsidRPr="00AB10B9">
        <w:t>ology) as well as more specific</w:t>
      </w:r>
      <w:r w:rsidR="009B21FC" w:rsidRPr="00AB10B9">
        <w:t xml:space="preserve"> skills targeted by the intervention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9B21FC" w:rsidRPr="00AB10B9">
        <w:t xml:space="preserve">. Some outcome measures employed by included studies were not designed for the ASD population (e.g., the SSRS) or for </w:t>
      </w:r>
      <w:r w:rsidR="0024261B" w:rsidRPr="00AB10B9">
        <w:t xml:space="preserve">young adults </w:t>
      </w:r>
      <w:r w:rsidR="00540258"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w:t>
      </w:r>
      <w:r w:rsidR="00540258" w:rsidRPr="00AB10B9">
        <w:fldChar w:fldCharType="end"/>
      </w:r>
      <w:r w:rsidR="0024261B" w:rsidRPr="00AB10B9">
        <w:t xml:space="preserve">, </w:t>
      </w:r>
      <w:r w:rsidR="009B21FC" w:rsidRPr="00AB10B9">
        <w:t>which may reduce their ability to identify change on relevant factors.</w:t>
      </w:r>
    </w:p>
    <w:p w14:paraId="1EBC4E2F" w14:textId="0A8DD49E" w:rsidR="009B21FC" w:rsidRPr="00AB10B9" w:rsidRDefault="0009530E" w:rsidP="009B21FC">
      <w:pPr>
        <w:pStyle w:val="GLBodytext"/>
      </w:pPr>
      <w:r w:rsidRPr="00AB10B9">
        <w:t>There has been minimal examination of the degree to which learned skills generalise</w:t>
      </w:r>
      <w:r w:rsidR="00D8189D" w:rsidRPr="00AB10B9">
        <w:t xml:space="preserve"> into the “real world”</w:t>
      </w:r>
      <w:r w:rsidRPr="00AB10B9">
        <w:t>. Beyond the learning of a specific taught skill, outcomes need to establish the degree to which a person uses, extends and adapts skills into new environments</w:t>
      </w:r>
      <w:r w:rsidR="00D8189D" w:rsidRPr="00AB10B9">
        <w:t xml:space="preserve"> </w:t>
      </w:r>
      <w:r w:rsidR="00D217D0"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Pr="00AB10B9">
        <w:t xml:space="preserve">. </w:t>
      </w:r>
      <w:r w:rsidR="009B21FC" w:rsidRPr="00AB10B9">
        <w:t xml:space="preserve">Researchers have called for greater use of direct behavioural </w:t>
      </w:r>
      <w:r w:rsidR="009B21FC" w:rsidRPr="00AB10B9">
        <w:lastRenderedPageBreak/>
        <w:t xml:space="preserve">assessments made by independent observers blinded to group assignment and study hypotheses </w:t>
      </w:r>
      <w:r w:rsidR="00D217D0"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009B21FC" w:rsidRPr="00AB10B9">
        <w:t>. This would involve coding of observed socially appropriate behaviours with peers in naturalistic contexts (e.g.</w:t>
      </w:r>
      <w:r w:rsidR="006B643C" w:rsidRPr="00AB10B9">
        <w:t>,</w:t>
      </w:r>
      <w:r w:rsidR="009B21FC" w:rsidRPr="00AB10B9">
        <w:t xml:space="preserve"> with classmates in the playground). </w:t>
      </w:r>
      <w:r w:rsidR="008A658A" w:rsidRPr="00AB10B9">
        <w:t>These provid</w:t>
      </w:r>
      <w:r w:rsidR="00FF62F4" w:rsidRPr="00AB10B9">
        <w:t>e ideal proximal indicators of t</w:t>
      </w:r>
      <w:r w:rsidR="008A658A" w:rsidRPr="00AB10B9">
        <w:t xml:space="preserve">aught skills and have a high degree of ecological validity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8A658A" w:rsidRPr="00AB10B9">
        <w:t>.</w:t>
      </w:r>
    </w:p>
    <w:p w14:paraId="391026D5" w14:textId="72C67C9D" w:rsidR="009B21FC" w:rsidRPr="00AB10B9" w:rsidRDefault="009B21FC" w:rsidP="009B21FC">
      <w:pPr>
        <w:pStyle w:val="GLBodytext"/>
      </w:pPr>
      <w:r w:rsidRPr="00AB10B9">
        <w:t xml:space="preserve">Assessing social skills across settings using ratings from multiple informants such as the child, parent, and teacher should become the standard in this field </w:t>
      </w:r>
      <w:r w:rsidR="00D217D0"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Pr="00AB10B9">
        <w:t xml:space="preserve">. </w:t>
      </w:r>
      <w:r w:rsidR="00F617F9" w:rsidRPr="00AB10B9">
        <w:t xml:space="preserve">The design of group-based social skill studies is such that third party raters such as teachers and independent clinicians/assessors are needed to enable assessment blind to group allocation and reduce </w:t>
      </w:r>
      <w:r w:rsidR="00173F2B" w:rsidRPr="00AB10B9">
        <w:t xml:space="preserve">the threat of </w:t>
      </w:r>
      <w:r w:rsidR="00BE5A07" w:rsidRPr="00AB10B9">
        <w:t xml:space="preserve">detection and performance </w:t>
      </w:r>
      <w:r w:rsidR="00F617F9" w:rsidRPr="00AB10B9">
        <w:t>biases.</w:t>
      </w:r>
      <w:r w:rsidR="007226F4" w:rsidRPr="00AB10B9">
        <w:t xml:space="preserve"> Some studies in the current review included teachers who</w:t>
      </w:r>
      <w:r w:rsidR="00CB7172" w:rsidRPr="00AB10B9">
        <w:t xml:space="preserve"> were</w:t>
      </w:r>
      <w:r w:rsidR="007226F4" w:rsidRPr="00AB10B9">
        <w:t xml:space="preserve"> blinded to group assignment</w:t>
      </w:r>
      <w:r w:rsidR="00CB7172" w:rsidRPr="00AB10B9">
        <w:t xml:space="preserve"> </w:t>
      </w:r>
      <w:r w:rsidR="00D217D0" w:rsidRPr="00AB10B9">
        <w:fldChar w:fldCharType="begin">
          <w:fldData xml:space="preserve">PEVuZE5vdGU+PENpdGU+PEF1dGhvcj5GcmFua2VsPC9BdXRob3I+PFllYXI+MjAxMDwvWWVhcj48
UmVjTnVtPjI4NjA8L1JlY051bT48RGlzcGxheVRleHQ+WzEzLCAyNSwgMzJdPC9EaXNwbGF5VGV4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bD48L3JlbGF0ZWQtdXJscz48L3VybHM+PC9yZWNvcmQ+PC9DaXRlPjxDaXRlPjxBdXRob3I+TGF1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UmVjTnVtPjI4NjA8L1JlY051bT48RGlzcGxheVRleHQ+WzEzLCAyNSwgMzJdPC9EaXNwbGF5VGV4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007226F4" w:rsidRPr="00AB10B9">
        <w:t>, although unfortunately response rates were often poor for these informants</w:t>
      </w:r>
      <w:r w:rsidR="00AC71B4" w:rsidRPr="00AB10B9">
        <w:t xml:space="preserve"> </w:t>
      </w:r>
      <w:r w:rsidR="00D217D0" w:rsidRPr="00AB10B9">
        <w:fldChar w:fldCharType="begin">
          <w:fldData xml:space="preserve">PEVuZE5vdGU+PENpdGU+PEF1dGhvcj5CZWF1bW9udDwvQXV0aG9yPjxZZWFyPjIwMDg8L1llYXI+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</w:fldData>
        </w:fldChar>
      </w:r>
      <w:r w:rsidR="00CD74CC" w:rsidRPr="00AB10B9">
        <w:instrText xml:space="preserve"> ADDIN EN.CITE </w:instrText>
      </w:r>
      <w:r w:rsidR="00CD74CC" w:rsidRPr="00AB10B9">
        <w:fldChar w:fldCharType="begin">
          <w:fldData xml:space="preserve">PEVuZE5vdGU+PENpdGU+PEF1dGhvcj5CZWF1bW9udDwvQXV0aG9yPjxZZWFyPjIwMDg8L1llYXI+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w:t>
      </w:r>
      <w:r w:rsidR="00D217D0" w:rsidRPr="00AB10B9">
        <w:fldChar w:fldCharType="end"/>
      </w:r>
      <w:r w:rsidR="00AC71B4" w:rsidRPr="00AB10B9">
        <w:t xml:space="preserve">. </w:t>
      </w:r>
    </w:p>
    <w:p w14:paraId="1245A1EF" w14:textId="66545E31" w:rsidR="009B21FC" w:rsidRPr="00AB10B9" w:rsidRDefault="007E2AD1" w:rsidP="004D5B31">
      <w:pPr>
        <w:pStyle w:val="GLBodytext"/>
      </w:pPr>
      <w:r w:rsidRPr="00AB10B9">
        <w:t xml:space="preserve">Although some measures may be theorised as precursors or intermediary factors to behaviour change, they may </w:t>
      </w:r>
      <w:r w:rsidR="00E26193" w:rsidRPr="00AB10B9">
        <w:t>be weak</w:t>
      </w:r>
      <w:r w:rsidR="00AA6DEC" w:rsidRPr="00AB10B9">
        <w:t>ly associated with</w:t>
      </w:r>
      <w:r w:rsidR="00613ABE" w:rsidRPr="00AB10B9">
        <w:t xml:space="preserve"> </w:t>
      </w:r>
      <w:r w:rsidR="002B3723" w:rsidRPr="00AB10B9">
        <w:t>desired</w:t>
      </w:r>
      <w:r w:rsidR="00613ABE" w:rsidRPr="00AB10B9">
        <w:t xml:space="preserve"> </w:t>
      </w:r>
      <w:r w:rsidR="002B3723" w:rsidRPr="00AB10B9">
        <w:t>social</w:t>
      </w:r>
      <w:r w:rsidRPr="00AB10B9">
        <w:t xml:space="preserve"> </w:t>
      </w:r>
      <w:r w:rsidR="002B3723" w:rsidRPr="00AB10B9">
        <w:t>outcomes</w:t>
      </w:r>
      <w:r w:rsidR="00E26193" w:rsidRPr="00AB10B9">
        <w:t xml:space="preserve"> in themselves</w:t>
      </w:r>
      <w:r w:rsidR="001000D8" w:rsidRPr="00AB10B9">
        <w:t xml:space="preserve">. </w:t>
      </w:r>
      <w:r w:rsidR="00613ABE" w:rsidRPr="00AB10B9">
        <w:t xml:space="preserve">For example, </w:t>
      </w:r>
      <w:r w:rsidR="00957979" w:rsidRPr="00AB10B9">
        <w:t>one</w:t>
      </w:r>
      <w:r w:rsidR="001000D8" w:rsidRPr="00AB10B9">
        <w:t xml:space="preserve"> would expect an i</w:t>
      </w:r>
      <w:r w:rsidR="007E01B8" w:rsidRPr="00AB10B9">
        <w:t xml:space="preserve">ncrease in hosted get-togethers </w:t>
      </w:r>
      <w:r w:rsidR="001000D8" w:rsidRPr="00AB10B9">
        <w:t xml:space="preserve">to follow from an intervention where parents are </w:t>
      </w:r>
      <w:r w:rsidR="001307F6" w:rsidRPr="00AB10B9">
        <w:t>actively</w:t>
      </w:r>
      <w:r w:rsidR="001000D8" w:rsidRPr="00AB10B9">
        <w:t xml:space="preserve"> </w:t>
      </w:r>
      <w:r w:rsidR="007E01B8" w:rsidRPr="00AB10B9">
        <w:t xml:space="preserve">encouraged </w:t>
      </w:r>
      <w:r w:rsidR="001000D8" w:rsidRPr="00AB10B9">
        <w:t>to organise these as</w:t>
      </w:r>
      <w:r w:rsidR="007E01B8" w:rsidRPr="00AB10B9">
        <w:t xml:space="preserve"> part of the </w:t>
      </w:r>
      <w:r w:rsidR="001000D8" w:rsidRPr="00AB10B9">
        <w:t>training curriculum</w:t>
      </w:r>
      <w:r w:rsidR="007E01B8" w:rsidRPr="00AB10B9">
        <w:t xml:space="preserve"> </w:t>
      </w:r>
      <w:r w:rsidR="00905765" w:rsidRPr="00AB10B9">
        <w:t xml:space="preserve">and set homework tasks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7E01B8" w:rsidRPr="00AB10B9">
        <w:t>.</w:t>
      </w:r>
      <w:r w:rsidR="001000D8" w:rsidRPr="00AB10B9">
        <w:t xml:space="preserve"> However whether </w:t>
      </w:r>
      <w:r w:rsidR="001307F6" w:rsidRPr="00AB10B9">
        <w:t>organised</w:t>
      </w:r>
      <w:r w:rsidR="001000D8" w:rsidRPr="00AB10B9">
        <w:t xml:space="preserve"> </w:t>
      </w:r>
      <w:r w:rsidR="00E022F5" w:rsidRPr="00AB10B9">
        <w:t>play dates</w:t>
      </w:r>
      <w:r w:rsidR="001307F6" w:rsidRPr="00AB10B9">
        <w:t xml:space="preserve"> in themselves</w:t>
      </w:r>
      <w:r w:rsidR="001000D8" w:rsidRPr="00AB10B9">
        <w:t xml:space="preserve"> lead to </w:t>
      </w:r>
      <w:r w:rsidR="00957979" w:rsidRPr="00AB10B9">
        <w:t xml:space="preserve">improvements in the quality of </w:t>
      </w:r>
      <w:r w:rsidR="001000D8" w:rsidRPr="00AB10B9">
        <w:t xml:space="preserve">social </w:t>
      </w:r>
      <w:r w:rsidR="00957979" w:rsidRPr="00AB10B9">
        <w:t>exchanges</w:t>
      </w:r>
      <w:r w:rsidR="001000D8" w:rsidRPr="00AB10B9">
        <w:t xml:space="preserve"> needs to be established to </w:t>
      </w:r>
      <w:r w:rsidR="001307F6" w:rsidRPr="00AB10B9">
        <w:t>demonstrate</w:t>
      </w:r>
      <w:r w:rsidR="001000D8" w:rsidRPr="00AB10B9">
        <w:t xml:space="preserve"> </w:t>
      </w:r>
      <w:r w:rsidR="00FB56E0" w:rsidRPr="00AB10B9">
        <w:t xml:space="preserve">whether this outcome is </w:t>
      </w:r>
      <w:r w:rsidR="001000D8" w:rsidRPr="00AB10B9">
        <w:t>meaningful</w:t>
      </w:r>
      <w:r w:rsidR="003413F9" w:rsidRPr="00AB10B9">
        <w:t>.</w:t>
      </w:r>
    </w:p>
    <w:p w14:paraId="7C38AFC5" w14:textId="36A4A935" w:rsidR="0087424F" w:rsidRPr="00AB10B9" w:rsidRDefault="00735538" w:rsidP="0087424F">
      <w:pPr>
        <w:pStyle w:val="GLHeading3"/>
      </w:pPr>
      <w:bookmarkStart w:id="1553" w:name="_Toc275181349"/>
      <w:bookmarkStart w:id="1554" w:name="_Toc288166876"/>
      <w:r w:rsidRPr="00AB10B9">
        <w:t>A</w:t>
      </w:r>
      <w:r w:rsidR="0087424F" w:rsidRPr="00AB10B9">
        <w:t>ssessment</w:t>
      </w:r>
      <w:r w:rsidR="008E08DF" w:rsidRPr="00AB10B9">
        <w:t xml:space="preserve"> and maintenance</w:t>
      </w:r>
      <w:bookmarkEnd w:id="1553"/>
      <w:bookmarkEnd w:id="1554"/>
    </w:p>
    <w:p w14:paraId="414E0BB6" w14:textId="6AE78573" w:rsidR="0087424F" w:rsidRPr="00AB10B9" w:rsidRDefault="00020035" w:rsidP="0007627E">
      <w:pPr>
        <w:pStyle w:val="GLBodytext"/>
      </w:pPr>
      <w:r w:rsidRPr="00AB10B9">
        <w:t>For all 10 primary studies, o</w:t>
      </w:r>
      <w:r w:rsidR="0007627E" w:rsidRPr="00AB10B9">
        <w:t xml:space="preserve">utcome assessments </w:t>
      </w:r>
      <w:r w:rsidR="008A7A06" w:rsidRPr="00AB10B9">
        <w:t xml:space="preserve">were </w:t>
      </w:r>
      <w:r w:rsidR="0007627E" w:rsidRPr="00AB10B9">
        <w:t>measured at</w:t>
      </w:r>
      <w:r w:rsidR="006A0077" w:rsidRPr="00AB10B9">
        <w:t xml:space="preserve"> baseline (pre-test) and at</w:t>
      </w:r>
      <w:r w:rsidR="0007627E" w:rsidRPr="00AB10B9">
        <w:t xml:space="preserve"> post-test</w:t>
      </w:r>
      <w:r w:rsidR="00625625" w:rsidRPr="00AB10B9">
        <w:t>, either</w:t>
      </w:r>
      <w:r w:rsidR="0007627E" w:rsidRPr="00AB10B9">
        <w:t xml:space="preserve"> </w:t>
      </w:r>
      <w:r w:rsidR="008A7A06" w:rsidRPr="00AB10B9">
        <w:t>upon</w:t>
      </w:r>
      <w:r w:rsidR="0007627E" w:rsidRPr="00AB10B9">
        <w:t xml:space="preserve"> completion of the last</w:t>
      </w:r>
      <w:r w:rsidR="00625625" w:rsidRPr="00AB10B9">
        <w:t xml:space="preserve"> social skills training session</w:t>
      </w:r>
      <w:r w:rsidR="0007627E" w:rsidRPr="00AB10B9">
        <w:t xml:space="preserve"> or</w:t>
      </w:r>
      <w:r w:rsidR="00625625" w:rsidRPr="00AB10B9">
        <w:t xml:space="preserve"> for the control group, after</w:t>
      </w:r>
      <w:r w:rsidR="0007627E" w:rsidRPr="00AB10B9">
        <w:t xml:space="preserve"> an equivalent time post baseline. </w:t>
      </w:r>
      <w:r w:rsidR="0087424F" w:rsidRPr="00AB10B9">
        <w:t xml:space="preserve">Such timing is likely to maximise any short-term effects of the intervention and may exaggerate some indicators due to recency effects, such as programme knowledge. </w:t>
      </w:r>
    </w:p>
    <w:p w14:paraId="68F09840" w14:textId="3A464A05" w:rsidR="0007627E" w:rsidRPr="00AB10B9" w:rsidRDefault="00F20504" w:rsidP="0007627E">
      <w:pPr>
        <w:pStyle w:val="GLBodytext"/>
      </w:pPr>
      <w:r w:rsidRPr="00AB10B9">
        <w:t>Any l</w:t>
      </w:r>
      <w:r w:rsidR="0087424F" w:rsidRPr="00AB10B9">
        <w:t xml:space="preserve">onger term follow up for the treatment group was not able to be compared with control group assessments at the same time as the </w:t>
      </w:r>
      <w:r w:rsidR="006D51E2" w:rsidRPr="00AB10B9">
        <w:t>wait list</w:t>
      </w:r>
      <w:r w:rsidR="001C4830" w:rsidRPr="00AB10B9">
        <w:t xml:space="preserve"> control had begu</w:t>
      </w:r>
      <w:r w:rsidR="0087424F" w:rsidRPr="00AB10B9">
        <w:t>n their social s</w:t>
      </w:r>
      <w:r w:rsidR="0022566B" w:rsidRPr="00AB10B9">
        <w:t xml:space="preserve">kills treatment in that period so as to reduce the ethical risks of delaying any further a potentially useful treatment. </w:t>
      </w:r>
      <w:r w:rsidR="0087424F" w:rsidRPr="00AB10B9">
        <w:t xml:space="preserve">However longer follow-up was able to suggest whether any treatment effects identified at post-test were maintained over time. </w:t>
      </w:r>
      <w:r w:rsidRPr="00AB10B9">
        <w:t xml:space="preserve">Such maintenance follow-up was conducted for only 4 of the 10 studies </w:t>
      </w:r>
      <w:r w:rsidR="00540258" w:rsidRPr="00AB10B9">
        <w:fldChar w:fldCharType="begin">
          <w:fldData xml:space="preserve">PEVuZE5vdGU+PENpdGU+PEF1dGhvcj5BbmRyZXdzPC9BdXRob3I+PFllYXI+MjAxMzwvWWVhcj48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=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UmVjTnVtPjEyNjU8L1JlY051bT48RGlzcGxheVRleHQ+WzEwLCAyOSwgMzQsIDM1XTwvRGlzcGxh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=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 xml:space="preserve">, </w:t>
      </w:r>
      <w:hyperlink w:anchor="_ENREF_29" w:tooltip="Beaumont, 2008 #1872" w:history="1">
        <w:r w:rsidR="00CD74CC" w:rsidRPr="00AB10B9">
          <w:rPr>
            <w:noProof/>
          </w:rPr>
          <w:t>29</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653B1B" w:rsidRPr="00AB10B9">
        <w:t>.</w:t>
      </w:r>
      <w:r w:rsidR="0022566B" w:rsidRPr="00AB10B9">
        <w:t xml:space="preserve"> </w:t>
      </w:r>
      <w:r w:rsidR="00A93EE4" w:rsidRPr="00AB10B9">
        <w:t xml:space="preserve">Longer term follow-up for one PEERS study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A93EE4" w:rsidRPr="00AB10B9">
        <w:t xml:space="preserve"> was undertaken 1-5 years after treatment </w:t>
      </w:r>
      <w:r w:rsidR="00D217D0"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 </w:instrText>
      </w:r>
      <w:r w:rsidR="00540258"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6" w:tooltip="Mandelberg, 2014 #2151" w:history="1">
        <w:r w:rsidR="00CD74CC" w:rsidRPr="00AB10B9">
          <w:rPr>
            <w:noProof/>
          </w:rPr>
          <w:t>36</w:t>
        </w:r>
      </w:hyperlink>
      <w:r w:rsidR="00540258" w:rsidRPr="00AB10B9">
        <w:rPr>
          <w:noProof/>
        </w:rPr>
        <w:t>]</w:t>
      </w:r>
      <w:r w:rsidR="00D217D0" w:rsidRPr="00AB10B9">
        <w:fldChar w:fldCharType="end"/>
      </w:r>
      <w:r w:rsidR="00A93EE4" w:rsidRPr="00AB10B9">
        <w:t>. There were mixed results, and the study suffered from high attrition, partly due to lack of informed consent initially when the followup study had not been envisioned.</w:t>
      </w:r>
    </w:p>
    <w:p w14:paraId="38B66755" w14:textId="77777777" w:rsidR="008B1DAD" w:rsidRPr="00AB10B9" w:rsidRDefault="008B1DAD" w:rsidP="00AB10B9">
      <w:pPr>
        <w:pStyle w:val="GLHeading3"/>
        <w:tabs>
          <w:tab w:val="left" w:pos="3690"/>
        </w:tabs>
      </w:pPr>
      <w:bookmarkStart w:id="1555" w:name="_Toc288166877"/>
      <w:bookmarkStart w:id="1556" w:name="_Toc275181350"/>
      <w:bookmarkStart w:id="1557" w:name="_Toc214642292"/>
      <w:bookmarkStart w:id="1558" w:name="_Toc214642596"/>
      <w:bookmarkStart w:id="1559" w:name="_Toc214993661"/>
      <w:bookmarkStart w:id="1560" w:name="_Toc214994203"/>
      <w:bookmarkStart w:id="1561" w:name="_Toc216717525"/>
      <w:bookmarkStart w:id="1562" w:name="_Toc227063482"/>
      <w:bookmarkStart w:id="1563" w:name="_Toc227063698"/>
      <w:bookmarkStart w:id="1564" w:name="_Toc227064768"/>
      <w:bookmarkStart w:id="1565" w:name="_Toc227125021"/>
      <w:bookmarkEnd w:id="1544"/>
      <w:bookmarkEnd w:id="1545"/>
      <w:bookmarkEnd w:id="1546"/>
      <w:bookmarkEnd w:id="1547"/>
      <w:bookmarkEnd w:id="1548"/>
      <w:bookmarkEnd w:id="1549"/>
      <w:bookmarkEnd w:id="1550"/>
      <w:bookmarkEnd w:id="1551"/>
      <w:bookmarkEnd w:id="1552"/>
      <w:r w:rsidRPr="00AB10B9">
        <w:t>Study design</w:t>
      </w:r>
      <w:bookmarkEnd w:id="1555"/>
    </w:p>
    <w:p w14:paraId="1F673E5C" w14:textId="79D9BB32" w:rsidR="00276CC7" w:rsidRPr="00AB10B9" w:rsidRDefault="00524DCF" w:rsidP="00AB10B9">
      <w:pPr>
        <w:pStyle w:val="GLBodytext"/>
        <w:tabs>
          <w:tab w:val="left" w:pos="3690"/>
        </w:tabs>
      </w:pPr>
      <w:r w:rsidRPr="00AB10B9">
        <w:t>The current review’s objective was to establish the effectiveness of social skills groups for children and young people with ASD. W</w:t>
      </w:r>
      <w:r w:rsidR="008B1DAD" w:rsidRPr="00AB10B9">
        <w:t xml:space="preserve">ell conducted </w:t>
      </w:r>
      <w:r w:rsidR="00276CC7" w:rsidRPr="00AB10B9">
        <w:t>randomised controlled trials (</w:t>
      </w:r>
      <w:r w:rsidR="008B1DAD" w:rsidRPr="00AB10B9">
        <w:t>RCTs</w:t>
      </w:r>
      <w:r w:rsidR="00276CC7" w:rsidRPr="00AB10B9">
        <w:t>)</w:t>
      </w:r>
      <w:r w:rsidR="008B1DAD" w:rsidRPr="00AB10B9">
        <w:t xml:space="preserve"> are considered the most robust test of intervention effectiveness </w:t>
      </w:r>
      <w:r w:rsidRPr="00AB10B9">
        <w:t>consistent with</w:t>
      </w:r>
      <w:r w:rsidR="008B1DAD" w:rsidRPr="00AB10B9">
        <w:t xml:space="preserve"> the hierarchy of evidence, </w:t>
      </w:r>
      <w:r w:rsidRPr="00AB10B9">
        <w:t xml:space="preserve">and the review was restricted to including studies of this </w:t>
      </w:r>
      <w:r w:rsidRPr="00AB10B9">
        <w:lastRenderedPageBreak/>
        <w:t xml:space="preserve">design </w:t>
      </w:r>
      <w:r w:rsidR="003431FA" w:rsidRPr="00AB10B9">
        <w:t>as offering the “best evidence”</w:t>
      </w:r>
      <w:r w:rsidRPr="00AB10B9">
        <w:t xml:space="preserve"> to answer the research question. </w:t>
      </w:r>
      <w:r w:rsidR="00276CC7" w:rsidRPr="00AB10B9">
        <w:t>Further,</w:t>
      </w:r>
      <w:r w:rsidR="006056C0" w:rsidRPr="00AB10B9">
        <w:t xml:space="preserve"> the intervention being provided in a group format would seem to make a group analysis particularly </w:t>
      </w:r>
      <w:r w:rsidR="00276CC7" w:rsidRPr="00AB10B9">
        <w:t>appropriate</w:t>
      </w:r>
      <w:r w:rsidR="006056C0" w:rsidRPr="00AB10B9">
        <w:t>.</w:t>
      </w:r>
      <w:r w:rsidR="00276CC7" w:rsidRPr="00AB10B9">
        <w:t xml:space="preserve"> </w:t>
      </w:r>
    </w:p>
    <w:p w14:paraId="7E2B80B9" w14:textId="5421C030" w:rsidR="008B1DAD" w:rsidRPr="00AB10B9" w:rsidRDefault="00FF6ED9" w:rsidP="00AB10B9">
      <w:pPr>
        <w:pStyle w:val="GLBodytext"/>
        <w:tabs>
          <w:tab w:val="left" w:pos="3690"/>
        </w:tabs>
      </w:pPr>
      <w:r w:rsidRPr="00AB10B9">
        <w:t>However</w:t>
      </w:r>
      <w:r w:rsidR="00524DCF" w:rsidRPr="00AB10B9">
        <w:t xml:space="preserve">, </w:t>
      </w:r>
      <w:r w:rsidR="00276CC7" w:rsidRPr="00AB10B9">
        <w:t>the</w:t>
      </w:r>
      <w:r w:rsidR="00095FFA" w:rsidRPr="00AB10B9">
        <w:t xml:space="preserve"> group</w:t>
      </w:r>
      <w:r w:rsidR="00524DCF" w:rsidRPr="00AB10B9">
        <w:t xml:space="preserve"> design</w:t>
      </w:r>
      <w:r w:rsidR="00095FFA" w:rsidRPr="00AB10B9">
        <w:t>, sample size,</w:t>
      </w:r>
      <w:r w:rsidR="00524DCF" w:rsidRPr="00AB10B9">
        <w:t xml:space="preserve"> and </w:t>
      </w:r>
      <w:r w:rsidR="008B1DAD" w:rsidRPr="00AB10B9">
        <w:t xml:space="preserve">cost </w:t>
      </w:r>
      <w:r w:rsidR="00276CC7" w:rsidRPr="00AB10B9">
        <w:t xml:space="preserve">of RCTs </w:t>
      </w:r>
      <w:r w:rsidR="008B1DAD" w:rsidRPr="00AB10B9">
        <w:t xml:space="preserve">make them </w:t>
      </w:r>
      <w:r w:rsidR="00524DCF" w:rsidRPr="00AB10B9">
        <w:t xml:space="preserve">arguably </w:t>
      </w:r>
      <w:r w:rsidR="008B1DAD" w:rsidRPr="00AB10B9">
        <w:t>less amenable to exploring why an intervention works, who it works best for, and what components are necessary.</w:t>
      </w:r>
      <w:r w:rsidR="008530D7" w:rsidRPr="00AB10B9">
        <w:t xml:space="preserve"> By contrast,</w:t>
      </w:r>
      <w:r w:rsidR="008B1DAD" w:rsidRPr="00AB10B9">
        <w:t xml:space="preserve"> </w:t>
      </w:r>
      <w:r w:rsidR="00AB10B9" w:rsidRPr="00AB10B9">
        <w:t>single case experimental design (</w:t>
      </w:r>
      <w:r w:rsidR="008B1DAD" w:rsidRPr="00AB10B9">
        <w:t>S</w:t>
      </w:r>
      <w:r w:rsidR="00095FFA" w:rsidRPr="00AB10B9">
        <w:t>CED</w:t>
      </w:r>
      <w:r w:rsidR="00AB10B9" w:rsidRPr="00AB10B9">
        <w:t xml:space="preserve">) </w:t>
      </w:r>
      <w:r w:rsidR="008B1DAD" w:rsidRPr="00AB10B9">
        <w:t xml:space="preserve">studies </w:t>
      </w:r>
      <w:r w:rsidRPr="00AB10B9">
        <w:t>can be</w:t>
      </w:r>
      <w:r w:rsidR="00095FFA" w:rsidRPr="00AB10B9">
        <w:t xml:space="preserve"> invaluable</w:t>
      </w:r>
      <w:r w:rsidR="008B1DAD" w:rsidRPr="00AB10B9">
        <w:t xml:space="preserve"> in the development, fine-tuning, adaption, and improvement of an interven</w:t>
      </w:r>
      <w:r w:rsidRPr="00AB10B9">
        <w:t>tion</w:t>
      </w:r>
      <w:r w:rsidR="008530D7" w:rsidRPr="00AB10B9">
        <w:t>. F</w:t>
      </w:r>
      <w:r w:rsidR="00F421AD" w:rsidRPr="00AB10B9">
        <w:t>uture research should explore these issues through the use of such designs in addition to</w:t>
      </w:r>
      <w:r w:rsidR="008530D7" w:rsidRPr="00AB10B9">
        <w:t xml:space="preserve"> the use of</w:t>
      </w:r>
      <w:r w:rsidR="00F421AD" w:rsidRPr="00AB10B9">
        <w:t xml:space="preserve"> statistical and sub-group approaches </w:t>
      </w:r>
      <w:r w:rsidR="008530D7" w:rsidRPr="00AB10B9">
        <w:t>within</w:t>
      </w:r>
      <w:r w:rsidR="00F421AD" w:rsidRPr="00AB10B9">
        <w:t xml:space="preserve"> </w:t>
      </w:r>
      <w:r w:rsidR="008530D7" w:rsidRPr="00AB10B9">
        <w:t>RCTs</w:t>
      </w:r>
      <w:r w:rsidR="006A0BE2" w:rsidRPr="00AB10B9">
        <w:t>.</w:t>
      </w:r>
      <w:r w:rsidRPr="00AB10B9">
        <w:t xml:space="preserve"> </w:t>
      </w:r>
    </w:p>
    <w:p w14:paraId="34CF9688" w14:textId="48A6F102" w:rsidR="00D9454B" w:rsidRPr="00AB10B9" w:rsidRDefault="00D9454B" w:rsidP="00D9454B">
      <w:pPr>
        <w:pStyle w:val="GLHeading3"/>
      </w:pPr>
      <w:bookmarkStart w:id="1566" w:name="_Toc288166878"/>
      <w:r w:rsidRPr="00AB10B9">
        <w:t>Moderators and mediators of treatment response</w:t>
      </w:r>
      <w:bookmarkEnd w:id="1556"/>
      <w:bookmarkEnd w:id="1566"/>
    </w:p>
    <w:p w14:paraId="70FF18C1" w14:textId="77777777" w:rsidR="00AC04AF" w:rsidRPr="00AB10B9" w:rsidRDefault="00A84317" w:rsidP="00B0433E">
      <w:pPr>
        <w:pStyle w:val="GLBodytext"/>
      </w:pPr>
      <w:r w:rsidRPr="00AB10B9">
        <w:t>There are a number of factors that may moderate and mediate a treatment re</w:t>
      </w:r>
      <w:r w:rsidR="0039640D" w:rsidRPr="00AB10B9">
        <w:t xml:space="preserve">sponse that should be measured and reported, and ideally, </w:t>
      </w:r>
      <w:r w:rsidR="00C11C46" w:rsidRPr="00AB10B9">
        <w:t>experimentally manipulated</w:t>
      </w:r>
      <w:r w:rsidR="0039640D" w:rsidRPr="00AB10B9">
        <w:t xml:space="preserve"> in a controlled manner to determine their potential influence.</w:t>
      </w:r>
      <w:r w:rsidR="0048540F" w:rsidRPr="00AB10B9">
        <w:t xml:space="preserve"> </w:t>
      </w:r>
    </w:p>
    <w:p w14:paraId="66E82372" w14:textId="77777777" w:rsidR="00603DC9" w:rsidRPr="00AB10B9" w:rsidRDefault="00603DC9" w:rsidP="00603DC9">
      <w:pPr>
        <w:pStyle w:val="GLHeading4"/>
      </w:pPr>
      <w:bookmarkStart w:id="1567" w:name="_Toc275181351"/>
      <w:bookmarkStart w:id="1568" w:name="_Toc288166879"/>
      <w:r w:rsidRPr="00AB10B9">
        <w:t>Programme standardisation and fidelity</w:t>
      </w:r>
      <w:bookmarkEnd w:id="1567"/>
      <w:bookmarkEnd w:id="1568"/>
    </w:p>
    <w:p w14:paraId="72A4C904" w14:textId="7972524B" w:rsidR="00603DC9" w:rsidRPr="00AB10B9" w:rsidRDefault="00BF4B9F" w:rsidP="00603DC9">
      <w:pPr>
        <w:pStyle w:val="GLBodytext"/>
      </w:pPr>
      <w:r w:rsidRPr="00AB10B9">
        <w:rPr>
          <w:szCs w:val="22"/>
          <w:lang w:val="en-US" w:eastAsia="en-US"/>
        </w:rPr>
        <w:t>Whilst the review did not formally exclude non-manualised programmes, i</w:t>
      </w:r>
      <w:r w:rsidR="0064472D" w:rsidRPr="00AB10B9">
        <w:rPr>
          <w:szCs w:val="22"/>
        </w:rPr>
        <w:t xml:space="preserve">n an improvement over earlier research </w:t>
      </w:r>
      <w:r w:rsidR="00D217D0" w:rsidRPr="00AB10B9">
        <w:rPr>
          <w:szCs w:val="22"/>
        </w:rPr>
        <w:fldChar w:fldCharType="begin"/>
      </w:r>
      <w:r w:rsidR="00540258" w:rsidRPr="00AB10B9">
        <w:rPr>
          <w:szCs w:val="22"/>
        </w:rPr>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rPr>
          <w:szCs w:val="22"/>
        </w:rPr>
        <w:fldChar w:fldCharType="separate"/>
      </w:r>
      <w:r w:rsidR="00540258" w:rsidRPr="00AB10B9">
        <w:rPr>
          <w:noProof/>
          <w:szCs w:val="22"/>
        </w:rPr>
        <w:t>[</w:t>
      </w:r>
      <w:hyperlink w:anchor="_ENREF_24" w:tooltip="Kaat, 2014 #2197" w:history="1">
        <w:r w:rsidR="00CD74CC" w:rsidRPr="00AB10B9">
          <w:rPr>
            <w:noProof/>
            <w:szCs w:val="22"/>
          </w:rPr>
          <w:t>24</w:t>
        </w:r>
      </w:hyperlink>
      <w:r w:rsidR="00540258" w:rsidRPr="00AB10B9">
        <w:rPr>
          <w:noProof/>
          <w:szCs w:val="22"/>
        </w:rPr>
        <w:t>]</w:t>
      </w:r>
      <w:r w:rsidR="00D217D0" w:rsidRPr="00AB10B9">
        <w:rPr>
          <w:szCs w:val="22"/>
        </w:rPr>
        <w:fldChar w:fldCharType="end"/>
      </w:r>
      <w:r w:rsidR="0064472D" w:rsidRPr="00AB10B9">
        <w:rPr>
          <w:szCs w:val="22"/>
        </w:rPr>
        <w:t xml:space="preserve">, </w:t>
      </w:r>
      <w:r w:rsidR="00A16D59" w:rsidRPr="00AB10B9">
        <w:rPr>
          <w:szCs w:val="22"/>
        </w:rPr>
        <w:t xml:space="preserve">all </w:t>
      </w:r>
      <w:r w:rsidR="0064472D" w:rsidRPr="00AB10B9">
        <w:rPr>
          <w:szCs w:val="22"/>
        </w:rPr>
        <w:t>p</w:t>
      </w:r>
      <w:r w:rsidR="00603DC9" w:rsidRPr="00AB10B9">
        <w:rPr>
          <w:szCs w:val="22"/>
        </w:rPr>
        <w:t>rogrammes evaluated in the studies included</w:t>
      </w:r>
      <w:r w:rsidR="00603DC9" w:rsidRPr="00AB10B9">
        <w:t xml:space="preserve"> in this review followed manualised procedures and were led by trained </w:t>
      </w:r>
      <w:r w:rsidR="00501315" w:rsidRPr="00AB10B9">
        <w:t>instructors</w:t>
      </w:r>
      <w:r w:rsidR="00D743EF" w:rsidRPr="00AB10B9">
        <w:t>/therapists</w:t>
      </w:r>
      <w:r w:rsidR="00501315" w:rsidRPr="00AB10B9">
        <w:t xml:space="preserve">, though </w:t>
      </w:r>
      <w:r w:rsidR="006D4522" w:rsidRPr="00AB10B9">
        <w:t>this was not a criteria for</w:t>
      </w:r>
      <w:r w:rsidR="00501315" w:rsidRPr="00AB10B9">
        <w:t xml:space="preserve"> </w:t>
      </w:r>
      <w:r w:rsidR="006D4522" w:rsidRPr="00AB10B9">
        <w:t>study eligibility</w:t>
      </w:r>
      <w:r w:rsidR="00603DC9" w:rsidRPr="00AB10B9">
        <w:t xml:space="preserve">. The fidelity of programmes in providing scheduled content was </w:t>
      </w:r>
      <w:r w:rsidR="00501315" w:rsidRPr="00AB10B9">
        <w:t>also r</w:t>
      </w:r>
      <w:r w:rsidR="00603DC9" w:rsidRPr="00AB10B9">
        <w:t>ecorded in all appraised studies through</w:t>
      </w:r>
      <w:r w:rsidR="0064472D" w:rsidRPr="00AB10B9">
        <w:t xml:space="preserve"> checklists</w:t>
      </w:r>
      <w:r w:rsidR="00603DC9" w:rsidRPr="00AB10B9">
        <w:t xml:space="preserve">. However the degree to which sessions adhered to the manual was only reported for three studies: the two evaluations of intensive Skillstreaming </w:t>
      </w:r>
      <w:r w:rsidR="00540258"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 xml:space="preserve">, </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603DC9" w:rsidRPr="00AB10B9">
        <w:t xml:space="preserve"> and that of the social skills groups involving </w:t>
      </w:r>
      <w:r w:rsidR="0064472D" w:rsidRPr="00AB10B9">
        <w:t xml:space="preserve">peer tutors </w:t>
      </w:r>
      <w:r w:rsidR="00D217D0"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D217D0" w:rsidRPr="00AB10B9">
        <w:fldChar w:fldCharType="end"/>
      </w:r>
      <w:r w:rsidR="0064472D" w:rsidRPr="00AB10B9">
        <w:t xml:space="preserve"> where</w:t>
      </w:r>
      <w:r w:rsidR="00E30DF3" w:rsidRPr="00AB10B9">
        <w:t xml:space="preserve"> fidelity to programme curricul</w:t>
      </w:r>
      <w:r w:rsidR="0064472D" w:rsidRPr="00AB10B9">
        <w:t xml:space="preserve">a was found to be moderate to high (75%-97%). Reliability of records of fidelity was rarely investigated. Future researchers should </w:t>
      </w:r>
      <w:r w:rsidR="00860BC8" w:rsidRPr="00AB10B9">
        <w:t xml:space="preserve">ensure fidelity is not only monitored but adherence to programmme manuals reported reliably. </w:t>
      </w:r>
    </w:p>
    <w:p w14:paraId="1BB5E4D7" w14:textId="14CF0158" w:rsidR="003B5371" w:rsidRPr="00AB10B9" w:rsidRDefault="00500FF4" w:rsidP="00AB10B9">
      <w:pPr>
        <w:pStyle w:val="GLBodytext"/>
      </w:pPr>
      <w:r w:rsidRPr="00AB10B9">
        <w:t>Manualised programmes attempt to standardise the programme format and content</w:t>
      </w:r>
      <w:r w:rsidRPr="00AB10B9">
        <w:rPr>
          <w:i/>
        </w:rPr>
        <w:t xml:space="preserve"> </w:t>
      </w:r>
      <w:r w:rsidR="003B5371" w:rsidRPr="00AB10B9">
        <w:t xml:space="preserve">which allows for more consistent transfer of the intervention into a new setting and/or for a new population.  Standardisation does not necessarily mean uniformity or inflexibility. Programmes can be multi-component, and can permit variation in aspects such as choice of scenarios that are modelled, language employed, and social behaviours rehearsed. Some programmes evaluated in this review were adapted for use with an ASD population, for older youth, or for a different ethnic group. </w:t>
      </w:r>
    </w:p>
    <w:p w14:paraId="7AC02971" w14:textId="3AAFF869" w:rsidR="00A16D59" w:rsidRPr="00AB10B9" w:rsidRDefault="005C7184" w:rsidP="00A16D59">
      <w:pPr>
        <w:pStyle w:val="GLBodytext"/>
      </w:pPr>
      <w:r w:rsidRPr="00AB10B9">
        <w:t>T</w:t>
      </w:r>
      <w:r w:rsidR="00A16D59" w:rsidRPr="00AB10B9">
        <w:t xml:space="preserve">hat all programmes </w:t>
      </w:r>
      <w:r w:rsidRPr="00AB10B9">
        <w:t xml:space="preserve">in this review </w:t>
      </w:r>
      <w:r w:rsidR="00A16D59" w:rsidRPr="00AB10B9">
        <w:t xml:space="preserve">were manualised </w:t>
      </w:r>
      <w:r w:rsidRPr="00AB10B9">
        <w:t>shouldn’t be taken to</w:t>
      </w:r>
      <w:r w:rsidR="00A16D59" w:rsidRPr="00AB10B9">
        <w:t xml:space="preserve"> mean that non-manualised approaches are ineffective, or should deter practitioners from developing their own social skills groups programmes. Such attempts are likely to be informed by the components identified in the manualised programmes appraised in the current review.</w:t>
      </w:r>
    </w:p>
    <w:p w14:paraId="00A16F3D" w14:textId="4F28862C" w:rsidR="00AD5576" w:rsidRPr="00AB10B9" w:rsidRDefault="00AD5576" w:rsidP="00AD5576">
      <w:pPr>
        <w:pStyle w:val="GLHeading4"/>
      </w:pPr>
      <w:bookmarkStart w:id="1569" w:name="_Toc275181352"/>
      <w:bookmarkStart w:id="1570" w:name="_Toc288166880"/>
      <w:r w:rsidRPr="00AB10B9">
        <w:t>Programme intensity</w:t>
      </w:r>
      <w:bookmarkEnd w:id="1569"/>
      <w:bookmarkEnd w:id="1570"/>
    </w:p>
    <w:p w14:paraId="5E82AD24" w14:textId="355D7E29" w:rsidR="00AD5576" w:rsidRPr="00AB10B9" w:rsidRDefault="00FD143D" w:rsidP="00AD5576">
      <w:pPr>
        <w:pStyle w:val="GLBodytext"/>
      </w:pPr>
      <w:r w:rsidRPr="00AB10B9">
        <w:lastRenderedPageBreak/>
        <w:t>The intensity of an intervention is indicated by how long each session is, how often, and over how many weeks. Intensity may be ass</w:t>
      </w:r>
      <w:r w:rsidR="00F36688" w:rsidRPr="00AB10B9">
        <w:t xml:space="preserve">ociated with treatment effects </w:t>
      </w:r>
      <w:r w:rsidRPr="00AB10B9">
        <w:t>indicating a dose-re</w:t>
      </w:r>
      <w:r w:rsidR="00F36688" w:rsidRPr="00AB10B9">
        <w:t>sponse relationship</w:t>
      </w:r>
      <w:r w:rsidRPr="00AB10B9">
        <w:t xml:space="preserve">. In the current review, intensity was one of the </w:t>
      </w:r>
      <w:r w:rsidR="00511C75" w:rsidRPr="00AB10B9">
        <w:t>prominent</w:t>
      </w:r>
      <w:r w:rsidRPr="00AB10B9">
        <w:t xml:space="preserve"> variations between </w:t>
      </w:r>
      <w:r w:rsidR="00914849" w:rsidRPr="00AB10B9">
        <w:t>intervention types</w:t>
      </w:r>
      <w:r w:rsidR="00F36688" w:rsidRPr="00AB10B9">
        <w:t xml:space="preserve">. The most intensive intervention was </w:t>
      </w:r>
      <w:r w:rsidR="00F36688" w:rsidRPr="00AB10B9">
        <w:rPr>
          <w:szCs w:val="22"/>
        </w:rPr>
        <w:t xml:space="preserve">for Skillstreaming </w:t>
      </w:r>
      <w:r w:rsidR="00540258"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 </w:instrText>
      </w:r>
      <w:r w:rsidR="00CD74CC" w:rsidRPr="00AB10B9">
        <w:rPr>
          <w:szCs w:val="22"/>
        </w:rPr>
        <w:fldChar w:fldCharType="begin">
          <w:fldData xml:space="preserve">PEVuZE5vdGU+PENpdGU+PEF1dGhvcj5Mb3BhdGE8L0F1dGhvcj48WWVhcj4yMDEwPC9ZZWFyPjxS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540258" w:rsidRPr="00AB10B9">
        <w:rPr>
          <w:szCs w:val="22"/>
        </w:rPr>
      </w:r>
      <w:r w:rsidR="00540258" w:rsidRPr="00AB10B9">
        <w:rPr>
          <w:szCs w:val="22"/>
        </w:rPr>
        <w:fldChar w:fldCharType="separate"/>
      </w:r>
      <w:r w:rsidR="00540258" w:rsidRPr="00AB10B9">
        <w:rPr>
          <w:noProof/>
          <w:szCs w:val="22"/>
        </w:rPr>
        <w:t>[</w:t>
      </w:r>
      <w:hyperlink w:anchor="_ENREF_33" w:tooltip="Lopata, 2010 #2865" w:history="1">
        <w:r w:rsidR="00CD74CC" w:rsidRPr="00AB10B9">
          <w:rPr>
            <w:noProof/>
            <w:szCs w:val="22"/>
          </w:rPr>
          <w:t>33</w:t>
        </w:r>
      </w:hyperlink>
      <w:r w:rsidR="00540258" w:rsidRPr="00AB10B9">
        <w:rPr>
          <w:noProof/>
          <w:szCs w:val="22"/>
        </w:rPr>
        <w:t xml:space="preserve">, </w:t>
      </w:r>
      <w:hyperlink w:anchor="_ENREF_34" w:tooltip="Thomeer, 2012 #2866" w:history="1">
        <w:r w:rsidR="00CD74CC" w:rsidRPr="00AB10B9">
          <w:rPr>
            <w:noProof/>
            <w:szCs w:val="22"/>
          </w:rPr>
          <w:t>34</w:t>
        </w:r>
      </w:hyperlink>
      <w:r w:rsidR="00540258" w:rsidRPr="00AB10B9">
        <w:rPr>
          <w:noProof/>
          <w:szCs w:val="22"/>
        </w:rPr>
        <w:t>]</w:t>
      </w:r>
      <w:r w:rsidR="00540258" w:rsidRPr="00AB10B9">
        <w:rPr>
          <w:szCs w:val="22"/>
        </w:rPr>
        <w:fldChar w:fldCharType="end"/>
      </w:r>
      <w:r w:rsidR="00F36688" w:rsidRPr="00AB10B9">
        <w:rPr>
          <w:szCs w:val="22"/>
        </w:rPr>
        <w:t xml:space="preserve"> involving</w:t>
      </w:r>
      <w:r w:rsidR="00093CE0" w:rsidRPr="00AB10B9">
        <w:t xml:space="preserve"> five 70-minute sessions per day over </w:t>
      </w:r>
      <w:r w:rsidR="00F36688" w:rsidRPr="00AB10B9">
        <w:rPr>
          <w:szCs w:val="22"/>
        </w:rPr>
        <w:t>5 weeks</w:t>
      </w:r>
      <w:r w:rsidR="0084789F" w:rsidRPr="00AB10B9">
        <w:rPr>
          <w:szCs w:val="22"/>
        </w:rPr>
        <w:t xml:space="preserve"> (total of 46 hours)</w:t>
      </w:r>
      <w:r w:rsidR="00F36688" w:rsidRPr="00AB10B9">
        <w:rPr>
          <w:szCs w:val="22"/>
        </w:rPr>
        <w:t>.</w:t>
      </w:r>
      <w:r w:rsidR="00956258" w:rsidRPr="00AB10B9">
        <w:rPr>
          <w:szCs w:val="22"/>
        </w:rPr>
        <w:t xml:space="preserve"> </w:t>
      </w:r>
      <w:r w:rsidR="000E59CB" w:rsidRPr="00AB10B9">
        <w:rPr>
          <w:szCs w:val="22"/>
        </w:rPr>
        <w:t xml:space="preserve">Moderate intensity interventions of 14-21 hours included </w:t>
      </w:r>
      <w:r w:rsidR="00093CE0" w:rsidRPr="00AB10B9">
        <w:t>PEERS</w:t>
      </w:r>
      <w:r w:rsidR="000E59CB" w:rsidRPr="00AB10B9">
        <w:t>/CFT</w:t>
      </w:r>
      <w:r w:rsidR="00093CE0" w:rsidRPr="00AB10B9">
        <w:t xml:space="preserve"> </w:t>
      </w:r>
      <w:r w:rsidR="00540258"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UmVjTnVtPjI4NjA8L1JlY051bT48RGlzcGxheVRleHQ+WzEzLCAyNSwgMzAsIDMyLCAzNV08L0Rp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 xml:space="preserve">, </w:t>
      </w:r>
      <w:hyperlink w:anchor="_ENREF_25" w:tooltip="Frankel, 2010 #2860" w:history="1">
        <w:r w:rsidR="00CD74CC" w:rsidRPr="00AB10B9">
          <w:rPr>
            <w:noProof/>
          </w:rPr>
          <w:t>25</w:t>
        </w:r>
      </w:hyperlink>
      <w:r w:rsidR="00540258" w:rsidRPr="00AB10B9">
        <w:rPr>
          <w:noProof/>
        </w:rPr>
        <w:t xml:space="preserve">, </w:t>
      </w:r>
      <w:hyperlink w:anchor="_ENREF_30" w:tooltip="Gantman, 2012 #2861" w:history="1">
        <w:r w:rsidR="00CD74CC" w:rsidRPr="00AB10B9">
          <w:rPr>
            <w:noProof/>
          </w:rPr>
          <w:t>30</w:t>
        </w:r>
      </w:hyperlink>
      <w:r w:rsidR="00540258" w:rsidRPr="00AB10B9">
        <w:rPr>
          <w:noProof/>
        </w:rPr>
        <w:t xml:space="preserve">, </w:t>
      </w:r>
      <w:hyperlink w:anchor="_ENREF_32" w:tooltip="Laugeson, 2009 #2862" w:history="1">
        <w:r w:rsidR="00CD74CC" w:rsidRPr="00AB10B9">
          <w:rPr>
            <w:noProof/>
          </w:rPr>
          <w:t>32</w:t>
        </w:r>
      </w:hyperlink>
      <w:r w:rsidR="00540258" w:rsidRPr="00AB10B9">
        <w:rPr>
          <w:noProof/>
        </w:rPr>
        <w:t xml:space="preserve">, </w:t>
      </w:r>
      <w:hyperlink w:anchor="_ENREF_35" w:tooltip="Yoo, 2014 #2864" w:history="1">
        <w:r w:rsidR="00CD74CC" w:rsidRPr="00AB10B9">
          <w:rPr>
            <w:noProof/>
          </w:rPr>
          <w:t>35</w:t>
        </w:r>
      </w:hyperlink>
      <w:r w:rsidR="00540258" w:rsidRPr="00AB10B9">
        <w:rPr>
          <w:noProof/>
        </w:rPr>
        <w:t>]</w:t>
      </w:r>
      <w:r w:rsidR="00540258" w:rsidRPr="00AB10B9">
        <w:fldChar w:fldCharType="end"/>
      </w:r>
      <w:r w:rsidR="000E59CB" w:rsidRPr="00AB10B9">
        <w:t xml:space="preserve">, </w:t>
      </w:r>
      <w:r w:rsidR="00093CE0" w:rsidRPr="00AB10B9">
        <w:t xml:space="preserve">peer </w:t>
      </w:r>
      <w:r w:rsidR="000E59CB" w:rsidRPr="00AB10B9">
        <w:t>assisted groups</w:t>
      </w:r>
      <w:r w:rsidR="00093CE0" w:rsidRPr="00AB10B9">
        <w:t xml:space="preserve"> </w:t>
      </w:r>
      <w:r w:rsidR="00D217D0"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D217D0" w:rsidRPr="00AB10B9">
        <w:fldChar w:fldCharType="end"/>
      </w:r>
      <w:r w:rsidR="000E59CB" w:rsidRPr="00AB10B9">
        <w:t xml:space="preserve"> and the </w:t>
      </w:r>
      <w:r w:rsidR="00383837" w:rsidRPr="00AB10B9">
        <w:t xml:space="preserve">multimodal Junior Detective intervention </w:t>
      </w:r>
      <w:r w:rsidR="00D217D0" w:rsidRPr="00AB10B9">
        <w:rPr>
          <w:szCs w:val="22"/>
        </w:rPr>
        <w:fldChar w:fldCharType="begin"/>
      </w:r>
      <w:r w:rsidR="00CD74CC" w:rsidRPr="00AB10B9">
        <w:rPr>
          <w:szCs w:val="22"/>
        </w:rPr>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rPr>
          <w:szCs w:val="22"/>
        </w:rPr>
        <w:fldChar w:fldCharType="separate"/>
      </w:r>
      <w:r w:rsidR="00540258" w:rsidRPr="00AB10B9">
        <w:rPr>
          <w:noProof/>
          <w:szCs w:val="22"/>
        </w:rPr>
        <w:t>[</w:t>
      </w:r>
      <w:hyperlink w:anchor="_ENREF_29" w:tooltip="Beaumont, 2008 #1872" w:history="1">
        <w:r w:rsidR="00CD74CC" w:rsidRPr="00AB10B9">
          <w:rPr>
            <w:noProof/>
            <w:szCs w:val="22"/>
          </w:rPr>
          <w:t>29</w:t>
        </w:r>
      </w:hyperlink>
      <w:r w:rsidR="00540258" w:rsidRPr="00AB10B9">
        <w:rPr>
          <w:noProof/>
          <w:szCs w:val="22"/>
        </w:rPr>
        <w:t>]</w:t>
      </w:r>
      <w:r w:rsidR="00D217D0" w:rsidRPr="00AB10B9">
        <w:rPr>
          <w:szCs w:val="22"/>
        </w:rPr>
        <w:fldChar w:fldCharType="end"/>
      </w:r>
      <w:r w:rsidR="00093CE0" w:rsidRPr="00AB10B9">
        <w:t>.</w:t>
      </w:r>
      <w:r w:rsidR="00D034AC" w:rsidRPr="00AB10B9">
        <w:t xml:space="preserve"> </w:t>
      </w:r>
      <w:r w:rsidR="000E59CB" w:rsidRPr="00AB10B9">
        <w:t xml:space="preserve">The programme exhibiting the least intensity </w:t>
      </w:r>
      <w:r w:rsidR="00D40153" w:rsidRPr="00AB10B9">
        <w:t xml:space="preserve">(10 hours) </w:t>
      </w:r>
      <w:r w:rsidR="000E59CB" w:rsidRPr="00AB10B9">
        <w:rPr>
          <w:szCs w:val="22"/>
        </w:rPr>
        <w:t xml:space="preserve">was the </w:t>
      </w:r>
      <w:r w:rsidR="00D034AC" w:rsidRPr="00AB10B9">
        <w:rPr>
          <w:szCs w:val="22"/>
        </w:rPr>
        <w:t xml:space="preserve">affection-focussed intervention </w:t>
      </w:r>
      <w:r w:rsidR="000E59CB" w:rsidRPr="00AB10B9">
        <w:rPr>
          <w:szCs w:val="22"/>
        </w:rPr>
        <w:t xml:space="preserve">involving 2 hourly sessions </w:t>
      </w:r>
      <w:r w:rsidR="00C24A94" w:rsidRPr="00AB10B9">
        <w:rPr>
          <w:szCs w:val="22"/>
        </w:rPr>
        <w:t xml:space="preserve">held </w:t>
      </w:r>
      <w:r w:rsidR="000E59CB" w:rsidRPr="00AB10B9">
        <w:rPr>
          <w:szCs w:val="22"/>
        </w:rPr>
        <w:t xml:space="preserve">weekly </w:t>
      </w:r>
      <w:r w:rsidR="00D034AC" w:rsidRPr="00AB10B9">
        <w:rPr>
          <w:szCs w:val="22"/>
        </w:rPr>
        <w:t xml:space="preserve">over only 5 weeks </w:t>
      </w:r>
      <w:r w:rsidR="00D217D0" w:rsidRPr="00AB10B9">
        <w:rPr>
          <w:szCs w:val="22"/>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szCs w:val="22"/>
        </w:rPr>
        <w:instrText xml:space="preserve"> ADDIN EN.CITE </w:instrText>
      </w:r>
      <w:r w:rsidR="00CD74CC" w:rsidRPr="00AB10B9">
        <w:rPr>
          <w:szCs w:val="22"/>
        </w:rPr>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rPr>
          <w:szCs w:val="22"/>
        </w:rPr>
        <w:instrText xml:space="preserve"> ADDIN EN.CITE.DATA </w:instrText>
      </w:r>
      <w:r w:rsidR="00CD74CC" w:rsidRPr="00AB10B9">
        <w:rPr>
          <w:szCs w:val="22"/>
        </w:rPr>
      </w:r>
      <w:r w:rsidR="00CD74CC" w:rsidRPr="00AB10B9">
        <w:rPr>
          <w:szCs w:val="22"/>
        </w:rPr>
        <w:fldChar w:fldCharType="end"/>
      </w:r>
      <w:r w:rsidR="00D217D0" w:rsidRPr="00AB10B9">
        <w:rPr>
          <w:szCs w:val="22"/>
        </w:rPr>
      </w:r>
      <w:r w:rsidR="00D217D0" w:rsidRPr="00AB10B9">
        <w:rPr>
          <w:szCs w:val="22"/>
        </w:rPr>
        <w:fldChar w:fldCharType="separate"/>
      </w:r>
      <w:r w:rsidR="00540258" w:rsidRPr="00AB10B9">
        <w:rPr>
          <w:noProof/>
          <w:szCs w:val="22"/>
        </w:rPr>
        <w:t>[</w:t>
      </w:r>
      <w:hyperlink w:anchor="_ENREF_10" w:tooltip="Andrews, 2013 #1265" w:history="1">
        <w:r w:rsidR="00CD74CC" w:rsidRPr="00AB10B9">
          <w:rPr>
            <w:noProof/>
            <w:szCs w:val="22"/>
          </w:rPr>
          <w:t>10</w:t>
        </w:r>
      </w:hyperlink>
      <w:r w:rsidR="00540258" w:rsidRPr="00AB10B9">
        <w:rPr>
          <w:noProof/>
          <w:szCs w:val="22"/>
        </w:rPr>
        <w:t>]</w:t>
      </w:r>
      <w:r w:rsidR="00D217D0" w:rsidRPr="00AB10B9">
        <w:rPr>
          <w:szCs w:val="22"/>
        </w:rPr>
        <w:fldChar w:fldCharType="end"/>
      </w:r>
      <w:r w:rsidR="000E59CB" w:rsidRPr="00AB10B9">
        <w:rPr>
          <w:szCs w:val="22"/>
        </w:rPr>
        <w:t xml:space="preserve">. </w:t>
      </w:r>
      <w:r w:rsidR="00BC143C" w:rsidRPr="00AB10B9">
        <w:rPr>
          <w:szCs w:val="22"/>
        </w:rPr>
        <w:t>As the intensity of these interventions also varied characteristics of their content and approach, it is difficult to disentangle the impact of intensity from content in treatment response.</w:t>
      </w:r>
    </w:p>
    <w:p w14:paraId="08ABEAB5" w14:textId="42BFF6C6" w:rsidR="00603DC9" w:rsidRPr="00AB10B9" w:rsidRDefault="00004E4C" w:rsidP="00004E4C">
      <w:pPr>
        <w:pStyle w:val="GLHeading4"/>
      </w:pPr>
      <w:bookmarkStart w:id="1571" w:name="_Toc275181353"/>
      <w:bookmarkStart w:id="1572" w:name="_Toc288166881"/>
      <w:r w:rsidRPr="00AB10B9">
        <w:t>Programme components</w:t>
      </w:r>
      <w:bookmarkEnd w:id="1571"/>
      <w:bookmarkEnd w:id="1572"/>
    </w:p>
    <w:p w14:paraId="50F58676" w14:textId="53A3FAC1" w:rsidR="00482969" w:rsidRPr="00AB10B9" w:rsidRDefault="00603DC9" w:rsidP="00603DC9">
      <w:pPr>
        <w:pStyle w:val="GLBodytext"/>
      </w:pPr>
      <w:r w:rsidRPr="00AB10B9">
        <w:t>C</w:t>
      </w:r>
      <w:r w:rsidR="00482969" w:rsidRPr="00AB10B9">
        <w:t>ompa</w:t>
      </w:r>
      <w:r w:rsidRPr="00AB10B9">
        <w:t>risons of different programmes</w:t>
      </w:r>
      <w:r w:rsidR="00482969" w:rsidRPr="00AB10B9">
        <w:t xml:space="preserve"> can determine whether some programmes or programme components are more effective than others. It would be useful to isolate and analyse components from more comprehensive programmes to determine specific contributions to overall efficacy </w:t>
      </w:r>
      <w:r w:rsidR="00540258" w:rsidRPr="00AB10B9">
        <w:fldChar w:fldCharType="begin"/>
      </w:r>
      <w:r w:rsidR="00540258"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540258" w:rsidRPr="00AB10B9">
        <w:fldChar w:fldCharType="separate"/>
      </w:r>
      <w:r w:rsidR="00540258" w:rsidRPr="00AB10B9">
        <w:rPr>
          <w:noProof/>
        </w:rPr>
        <w:t>[</w:t>
      </w:r>
      <w:hyperlink w:anchor="_ENREF_34" w:tooltip="Thomeer, 2012 #2866" w:history="1">
        <w:r w:rsidR="00CD74CC" w:rsidRPr="00AB10B9">
          <w:rPr>
            <w:noProof/>
          </w:rPr>
          <w:t>34</w:t>
        </w:r>
      </w:hyperlink>
      <w:r w:rsidR="00540258" w:rsidRPr="00AB10B9">
        <w:rPr>
          <w:noProof/>
        </w:rPr>
        <w:t>]</w:t>
      </w:r>
      <w:r w:rsidR="00540258" w:rsidRPr="00AB10B9">
        <w:fldChar w:fldCharType="end"/>
      </w:r>
      <w:r w:rsidR="00482969" w:rsidRPr="00AB10B9">
        <w:t xml:space="preserve">. Such components include parental involvement, use of peer tutors, and different media for delivering content. </w:t>
      </w:r>
    </w:p>
    <w:p w14:paraId="5B6FC969" w14:textId="03BB6347" w:rsidR="00A42488" w:rsidRPr="00AB10B9" w:rsidRDefault="00004E4C" w:rsidP="00603DC9">
      <w:pPr>
        <w:pStyle w:val="GLBodytext"/>
      </w:pPr>
      <w:r w:rsidRPr="00AB10B9">
        <w:t xml:space="preserve">In all but the social skills intervention including peer tutors </w:t>
      </w:r>
      <w:r w:rsidR="00D217D0"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D217D0" w:rsidRPr="00AB10B9">
        <w:fldChar w:fldCharType="end"/>
      </w:r>
      <w:r w:rsidRPr="00AB10B9">
        <w:t>, parents received separate, and usually concurrent, information sessions to assist them in supporting their children’s social skills development in the home. It appears that parental involvement is considered a key component of most social skills group interventions so that participants can be encouraged to practise their new skills at home and complete homework tasks.</w:t>
      </w:r>
    </w:p>
    <w:p w14:paraId="67984C0E" w14:textId="58AAAACC" w:rsidR="005F6C31" w:rsidRPr="00AB10B9" w:rsidRDefault="005F6C31" w:rsidP="005F6C31">
      <w:pPr>
        <w:pStyle w:val="GLHeading4"/>
      </w:pPr>
      <w:bookmarkStart w:id="1573" w:name="_Toc275181354"/>
      <w:bookmarkStart w:id="1574" w:name="_Toc288166882"/>
      <w:r w:rsidRPr="00AB10B9">
        <w:t>Subject characterisation</w:t>
      </w:r>
      <w:bookmarkEnd w:id="1573"/>
      <w:bookmarkEnd w:id="1574"/>
    </w:p>
    <w:p w14:paraId="663BB54D" w14:textId="77777777" w:rsidR="005E6F70" w:rsidRPr="00AB10B9" w:rsidRDefault="006650EC" w:rsidP="00603DC9">
      <w:pPr>
        <w:pStyle w:val="GLBodytext"/>
      </w:pPr>
      <w:r w:rsidRPr="00AB10B9">
        <w:t>Sociodemographic, diagnostic, and social skills of participants at baseline may relate to treatment outcomes in predictable ways, characterising treatment responders</w:t>
      </w:r>
      <w:r w:rsidR="00E9682C" w:rsidRPr="00AB10B9">
        <w:t xml:space="preserve"> and non-responders</w:t>
      </w:r>
      <w:r w:rsidRPr="00AB10B9">
        <w:t xml:space="preserve">. </w:t>
      </w:r>
      <w:r w:rsidR="007255EB" w:rsidRPr="00AB10B9">
        <w:t xml:space="preserve">Identifying characteristics of individuals for whom the intervention is most likely to work will assist the tailoring and targeting of interventions. </w:t>
      </w:r>
    </w:p>
    <w:p w14:paraId="5C6EC28E" w14:textId="6E7160F2" w:rsidR="00265C94" w:rsidRPr="00AB10B9" w:rsidRDefault="00B0433E" w:rsidP="00603DC9">
      <w:pPr>
        <w:pStyle w:val="GLBodytext"/>
      </w:pPr>
      <w:r w:rsidRPr="00AB10B9">
        <w:t xml:space="preserve">One study attempted to examine the predictors of positive social skills </w:t>
      </w:r>
      <w:r w:rsidR="005E6F70" w:rsidRPr="00AB10B9">
        <w:t>following participation of individuals</w:t>
      </w:r>
      <w:r w:rsidR="00D027D3" w:rsidRPr="00AB10B9">
        <w:t xml:space="preserve"> in social skills groups</w:t>
      </w:r>
      <w:r w:rsidR="00CA0B54" w:rsidRPr="00AB10B9">
        <w:t xml:space="preserve"> </w:t>
      </w:r>
      <w:r w:rsidR="00D217D0" w:rsidRPr="00AB10B9">
        <w:fldChar w:fldCharType="begin"/>
      </w:r>
      <w:r w:rsidR="0081033D" w:rsidRPr="00AB10B9">
        <w:instrText xml:space="preserve"> ADDIN EN.CITE &lt;EndNote&gt;&lt;Cite&gt;&lt;Author&gt;Chang&lt;/Author&gt;&lt;Year&gt;2014&lt;/Year&gt;&lt;RecNum&gt;2843&lt;/RecNum&gt;&lt;DisplayText&gt;[37]&lt;/DisplayText&gt;&lt;record&gt;&lt;rec-number&gt;2843&lt;/rec-number&gt;&lt;foreign-keys&gt;&lt;key app="EN" db-id="a259t9rf1addawe502uxfef0x5ppx9ppwwas" timestamp="1400154713"&gt;2843&lt;/key&gt;&lt;/foreign-keys&gt;&lt;ref-type name="Journal Article"&gt;17&lt;/ref-type&gt;&lt;contributors&gt;&lt;authors&gt;&lt;author&gt;Chang, Ya-Chih&lt;/author&gt;&lt;author&gt;Laugeson, E.&lt;/author&gt;&lt;author&gt;Gantman, A.&lt;/author&gt;&lt;author&gt;Ellingsen, Ruth&lt;/author&gt;&lt;author&gt;Frankel, F.&lt;/author&gt;&lt;author&gt;Dillon, Ashley R.&lt;/author&gt;&lt;/authors&gt;&lt;/contributors&gt;&lt;titles&gt;&lt;title&gt;Predicting treatment success in social skills training for adolescents with autism spectrum disorders: The UCLA Program for the Education and Enrichment of Relational Skills.&lt;/title&gt;&lt;secondary-title&gt;Autism&lt;/secondary-title&gt;&lt;/titles&gt;&lt;periodical&gt;&lt;full-title&gt;Autism&lt;/full-title&gt;&lt;/periodical&gt;&lt;pages&gt;467-470&lt;/pages&gt;&lt;volume&gt;18&lt;/volume&gt;&lt;number&gt;4&lt;/number&gt;&lt;dates&gt;&lt;year&gt;2014&lt;/year&gt;&lt;/dates&gt;&lt;urls&gt;&lt;/urls&gt;&lt;/record&gt;&lt;/Cite&gt;&lt;/EndNote&gt;</w:instrText>
      </w:r>
      <w:r w:rsidR="00D217D0" w:rsidRPr="00AB10B9">
        <w:fldChar w:fldCharType="separate"/>
      </w:r>
      <w:r w:rsidR="0081033D" w:rsidRPr="00AB10B9">
        <w:rPr>
          <w:noProof/>
        </w:rPr>
        <w:t>[</w:t>
      </w:r>
      <w:hyperlink w:anchor="_ENREF_37" w:tooltip="Chang, 2014 #2843" w:history="1">
        <w:r w:rsidR="00CD74CC" w:rsidRPr="00AB10B9">
          <w:rPr>
            <w:noProof/>
          </w:rPr>
          <w:t>37</w:t>
        </w:r>
      </w:hyperlink>
      <w:r w:rsidR="0081033D" w:rsidRPr="00AB10B9">
        <w:rPr>
          <w:noProof/>
        </w:rPr>
        <w:t>]</w:t>
      </w:r>
      <w:r w:rsidR="00D217D0" w:rsidRPr="00AB10B9">
        <w:fldChar w:fldCharType="end"/>
      </w:r>
      <w:r w:rsidR="00D027D3" w:rsidRPr="00AB10B9">
        <w:t>. Sixty</w:t>
      </w:r>
      <w:r w:rsidRPr="00AB10B9">
        <w:t xml:space="preserve"> adolescents with ASD (mean age of 14.7 years) enrolled in previous PEERS efficacy studies between 2008 and 2011 (</w:t>
      </w:r>
      <w:r w:rsidR="00781A9A" w:rsidRPr="00AB10B9">
        <w:t xml:space="preserve">source </w:t>
      </w:r>
      <w:r w:rsidRPr="00AB10B9">
        <w:t>studies not cited)</w:t>
      </w:r>
      <w:r w:rsidR="00E62D92" w:rsidRPr="00AB10B9">
        <w:t xml:space="preserve"> were included. Multiple regressions found two significant </w:t>
      </w:r>
      <w:r w:rsidR="00017BD3" w:rsidRPr="00AB10B9">
        <w:t xml:space="preserve">baseline </w:t>
      </w:r>
      <w:r w:rsidR="00E62D92" w:rsidRPr="00AB10B9">
        <w:t>predictors</w:t>
      </w:r>
      <w:r w:rsidR="005A08B2" w:rsidRPr="00AB10B9">
        <w:t xml:space="preserve"> </w:t>
      </w:r>
      <w:r w:rsidR="00017BD3" w:rsidRPr="00AB10B9">
        <w:t>accounting</w:t>
      </w:r>
      <w:r w:rsidR="005A08B2" w:rsidRPr="00AB10B9">
        <w:t xml:space="preserve"> for 63% of the variance in individual’s social skills scores after the intervention</w:t>
      </w:r>
      <w:r w:rsidR="00E62D92" w:rsidRPr="00AB10B9">
        <w:t xml:space="preserve">. </w:t>
      </w:r>
      <w:r w:rsidR="005A08B2" w:rsidRPr="00AB10B9">
        <w:t>The results revealed that adolescents with higher</w:t>
      </w:r>
      <w:r w:rsidR="00E62D92" w:rsidRPr="00AB10B9">
        <w:t xml:space="preserve"> parent-reported social skills </w:t>
      </w:r>
      <w:r w:rsidR="00F26934" w:rsidRPr="00AB10B9">
        <w:t>(</w:t>
      </w:r>
      <w:r w:rsidR="005A08B2" w:rsidRPr="00AB10B9">
        <w:t xml:space="preserve">on </w:t>
      </w:r>
      <w:r w:rsidR="00F26934" w:rsidRPr="00AB10B9">
        <w:t>SSRS Social Skil</w:t>
      </w:r>
      <w:r w:rsidR="00D372BE" w:rsidRPr="00AB10B9">
        <w:t>l</w:t>
      </w:r>
      <w:r w:rsidR="00F26934" w:rsidRPr="00AB10B9">
        <w:t>s</w:t>
      </w:r>
      <w:r w:rsidR="00D372BE" w:rsidRPr="00AB10B9">
        <w:t>, particularly responsibility and self control subscales</w:t>
      </w:r>
      <w:r w:rsidR="00F26934" w:rsidRPr="00AB10B9">
        <w:t xml:space="preserve">) </w:t>
      </w:r>
      <w:r w:rsidR="00E62D92" w:rsidRPr="00AB10B9">
        <w:t xml:space="preserve">and </w:t>
      </w:r>
      <w:r w:rsidR="005A08B2" w:rsidRPr="00AB10B9">
        <w:t>lower</w:t>
      </w:r>
      <w:r w:rsidR="00E62D92" w:rsidRPr="00AB10B9">
        <w:t xml:space="preserve"> self-</w:t>
      </w:r>
      <w:r w:rsidR="005A08B2" w:rsidRPr="00AB10B9">
        <w:t xml:space="preserve">reported </w:t>
      </w:r>
      <w:r w:rsidR="00E62D92" w:rsidRPr="00AB10B9">
        <w:t xml:space="preserve">perceived social functioning </w:t>
      </w:r>
      <w:r w:rsidR="00F26934" w:rsidRPr="00AB10B9">
        <w:t>(Piers-Harris Popularity scale)</w:t>
      </w:r>
      <w:r w:rsidR="007E4901" w:rsidRPr="00AB10B9">
        <w:t xml:space="preserve"> </w:t>
      </w:r>
      <w:r w:rsidR="00017BD3" w:rsidRPr="00AB10B9">
        <w:t xml:space="preserve">at baseline </w:t>
      </w:r>
      <w:r w:rsidR="007E4901" w:rsidRPr="00AB10B9">
        <w:t>demonstrated greater improvement in social skills follow</w:t>
      </w:r>
      <w:r w:rsidR="00B75AFD" w:rsidRPr="00AB10B9">
        <w:t>i</w:t>
      </w:r>
      <w:r w:rsidR="007E4901" w:rsidRPr="00AB10B9">
        <w:t xml:space="preserve">ng </w:t>
      </w:r>
      <w:r w:rsidR="0098674F" w:rsidRPr="00AB10B9">
        <w:t xml:space="preserve">participating in </w:t>
      </w:r>
      <w:r w:rsidR="007E4901" w:rsidRPr="00AB10B9">
        <w:t>PEERS.</w:t>
      </w:r>
      <w:r w:rsidR="00B75AFD" w:rsidRPr="00AB10B9">
        <w:t xml:space="preserve"> </w:t>
      </w:r>
      <w:r w:rsidR="009264A8" w:rsidRPr="00AB10B9">
        <w:t>Notably, baseline age, IQ and Vineland-II Communic</w:t>
      </w:r>
      <w:r w:rsidR="000A4CBA" w:rsidRPr="00AB10B9">
        <w:t xml:space="preserve">ation subscales scores were not </w:t>
      </w:r>
      <w:r w:rsidR="009264A8" w:rsidRPr="00AB10B9">
        <w:t xml:space="preserve">significant predictors. </w:t>
      </w:r>
    </w:p>
    <w:p w14:paraId="6C440BCE" w14:textId="202ABB92" w:rsidR="000A5815" w:rsidRPr="00AB10B9" w:rsidRDefault="00FC4BA2" w:rsidP="00603DC9">
      <w:pPr>
        <w:pStyle w:val="GLBodytext"/>
      </w:pPr>
      <w:r w:rsidRPr="00AB10B9">
        <w:t xml:space="preserve">The results suggest that teenagers who have some fundamental social skills and awareness of their social deficits prior to the social skills group intervention benefit most. The authors suggest that being able to respond to authority figures and to self-regulate </w:t>
      </w:r>
      <w:r w:rsidRPr="00AB10B9">
        <w:lastRenderedPageBreak/>
        <w:t xml:space="preserve">during conflicts may facilitate effectiveness of the PEERS programme, particularly for those motivated and committed to learning new skills. </w:t>
      </w:r>
      <w:r w:rsidR="009C40DF" w:rsidRPr="00AB10B9">
        <w:t xml:space="preserve">More research with </w:t>
      </w:r>
      <w:r w:rsidR="008D2953" w:rsidRPr="00AB10B9">
        <w:t xml:space="preserve">a greater range of potential predictor variables </w:t>
      </w:r>
      <w:r w:rsidR="009C40DF" w:rsidRPr="00AB10B9">
        <w:t xml:space="preserve">and social skills group interventions is needed to further explore predictors of treatment success, and lack of success, </w:t>
      </w:r>
      <w:r w:rsidR="008D2953" w:rsidRPr="00AB10B9">
        <w:t>and</w:t>
      </w:r>
      <w:r w:rsidR="009C40DF" w:rsidRPr="00AB10B9">
        <w:t xml:space="preserve"> permit better targeting of </w:t>
      </w:r>
      <w:r w:rsidR="008D2953" w:rsidRPr="00AB10B9">
        <w:t xml:space="preserve">interventions. </w:t>
      </w:r>
    </w:p>
    <w:p w14:paraId="44E1D295" w14:textId="3779C5E9" w:rsidR="00B11156" w:rsidRPr="00AB10B9" w:rsidRDefault="00855561" w:rsidP="00603DC9">
      <w:pPr>
        <w:pStyle w:val="GLBodytext"/>
      </w:pPr>
      <w:r w:rsidRPr="00AB10B9">
        <w:t xml:space="preserve">Consideration of a range of statistical and sub-group analyses of social skills group studies is needed. </w:t>
      </w:r>
      <w:r w:rsidR="00410110" w:rsidRPr="00AB10B9">
        <w:t>As social skills are ta</w:t>
      </w:r>
      <w:r w:rsidR="005F0744" w:rsidRPr="00AB10B9">
        <w:t>u</w:t>
      </w:r>
      <w:r w:rsidR="00410110" w:rsidRPr="00AB10B9">
        <w:t>ght in a group format, it is important to take into a</w:t>
      </w:r>
      <w:r w:rsidR="005F0744" w:rsidRPr="00AB10B9">
        <w:t xml:space="preserve">ccount intra-group correlation </w:t>
      </w:r>
      <w:r w:rsidR="00D217D0" w:rsidRPr="00AB10B9">
        <w:fldChar w:fldCharType="begin"/>
      </w:r>
      <w:r w:rsidR="00540258" w:rsidRPr="00AB10B9">
        <w:instrText xml:space="preserve"> ADDIN EN.CITE &lt;EndNote&gt;&lt;Cite&gt;&lt;Author&gt;Koenig&lt;/Author&gt;&lt;Year&gt;2009&lt;/Year&gt;&lt;RecNum&gt;2573&lt;/RecNum&gt;&lt;DisplayText&gt;[12]&lt;/DisplayText&gt;&lt;record&gt;&lt;rec-number&gt;2573&lt;/rec-number&gt;&lt;foreign-keys&gt;&lt;key app="EN" db-id="a259t9rf1addawe502uxfef0x5ppx9ppwwas" timestamp="1399019734"&gt;2573&lt;/key&gt;&lt;/foreign-keys&gt;&lt;ref-type name="Journal Article"&gt;17&lt;/ref-type&gt;&lt;contributors&gt;&lt;authors&gt;&lt;author&gt;Koenig, K.&lt;/author&gt;&lt;author&gt;De Los Reyes, A.&lt;/author&gt;&lt;author&gt;Cicchetti, D.&lt;/author&gt;&lt;author&gt;Scahill, L.&lt;/author&gt;&lt;author&gt;Klin, A.&lt;/author&gt;&lt;/authors&gt;&lt;/contributors&gt;&lt;titles&gt;&lt;title&gt;Group Intervention to Promote Social Skills in School-age Children with Pervasive Developmental Disorders: Reconsidering Efficacy&lt;/title&gt;&lt;secondary-title&gt;Journal of Autism and Developmental Disorders&lt;/secondary-title&gt;&lt;/titles&gt;&lt;periodical&gt;&lt;full-title&gt;Journal of autism and developmental disorders&lt;/full-title&gt;&lt;/periodical&gt;&lt;pages&gt;1163-1172&lt;/pages&gt;&lt;volume&gt;39&lt;/volume&gt;&lt;number&gt;8&lt;/number&gt;&lt;dates&gt;&lt;year&gt;2009&lt;/year&gt;&lt;pub-dates&gt;&lt;date&gt;Aug&lt;/date&gt;&lt;/pub-dates&gt;&lt;/dates&gt;&lt;isbn&gt;0162-3257&lt;/isbn&gt;&lt;accession-num&gt;WOS:000268068600007&lt;/accession-num&gt;&lt;urls&gt;&lt;/urls&gt;&lt;/record&gt;&lt;/Cite&gt;&lt;/EndNote&gt;</w:instrText>
      </w:r>
      <w:r w:rsidR="00D217D0" w:rsidRPr="00AB10B9">
        <w:fldChar w:fldCharType="separate"/>
      </w:r>
      <w:r w:rsidR="00540258" w:rsidRPr="00AB10B9">
        <w:rPr>
          <w:noProof/>
        </w:rPr>
        <w:t>[</w:t>
      </w:r>
      <w:hyperlink w:anchor="_ENREF_12" w:tooltip="Koenig, 2009 #2573" w:history="1">
        <w:r w:rsidR="00CD74CC" w:rsidRPr="00AB10B9">
          <w:rPr>
            <w:noProof/>
          </w:rPr>
          <w:t>12</w:t>
        </w:r>
      </w:hyperlink>
      <w:r w:rsidR="00540258" w:rsidRPr="00AB10B9">
        <w:rPr>
          <w:noProof/>
        </w:rPr>
        <w:t>]</w:t>
      </w:r>
      <w:r w:rsidR="00D217D0" w:rsidRPr="00AB10B9">
        <w:fldChar w:fldCharType="end"/>
      </w:r>
      <w:r w:rsidR="00410110" w:rsidRPr="00AB10B9">
        <w:t>. For example, h</w:t>
      </w:r>
      <w:r w:rsidR="00B370A0" w:rsidRPr="00AB10B9">
        <w:t>ierarchical</w:t>
      </w:r>
      <w:r w:rsidR="00705A93" w:rsidRPr="00AB10B9">
        <w:t xml:space="preserve"> linear modeling (HLM)</w:t>
      </w:r>
      <w:r w:rsidR="00A90992" w:rsidRPr="00AB10B9">
        <w:t xml:space="preserve"> techniques model</w:t>
      </w:r>
      <w:r w:rsidR="00705A93" w:rsidRPr="00AB10B9">
        <w:t xml:space="preserve"> the similarity of participants within </w:t>
      </w:r>
      <w:r w:rsidR="00A90992" w:rsidRPr="00AB10B9">
        <w:t>each individual treatment group</w:t>
      </w:r>
      <w:r w:rsidR="00410110" w:rsidRPr="00AB10B9">
        <w:t>.</w:t>
      </w:r>
      <w:r w:rsidR="00A90992" w:rsidRPr="00AB10B9">
        <w:t xml:space="preserve"> </w:t>
      </w:r>
      <w:r w:rsidR="00410110" w:rsidRPr="00AB10B9">
        <w:t xml:space="preserve">Such approaches require larger samples to permit the analysis of several groups receiving a programme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410110" w:rsidRPr="00AB10B9">
        <w:t xml:space="preserve">. </w:t>
      </w:r>
    </w:p>
    <w:p w14:paraId="17A1DBFA" w14:textId="77777777" w:rsidR="00603DC9" w:rsidRPr="00AB10B9" w:rsidRDefault="00603DC9" w:rsidP="009938F3">
      <w:pPr>
        <w:pStyle w:val="GLHeading4"/>
      </w:pPr>
      <w:bookmarkStart w:id="1575" w:name="_Toc275181355"/>
      <w:bookmarkStart w:id="1576" w:name="_Toc288166883"/>
      <w:r w:rsidRPr="00AB10B9">
        <w:t>Additional strategies</w:t>
      </w:r>
      <w:bookmarkEnd w:id="1575"/>
      <w:bookmarkEnd w:id="1576"/>
    </w:p>
    <w:p w14:paraId="3477D085" w14:textId="3DDD4E1F" w:rsidR="009938F3" w:rsidRPr="00AB10B9" w:rsidRDefault="00603DC9" w:rsidP="009938F3">
      <w:pPr>
        <w:pStyle w:val="GLBodytext"/>
      </w:pPr>
      <w:r w:rsidRPr="00AB10B9">
        <w:t xml:space="preserve">Severe behavioural issues, emotion regulation and mood difficulties may hinder the acquisition of new skills </w:t>
      </w:r>
      <w:r w:rsidR="00D217D0"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D217D0" w:rsidRPr="00AB10B9">
        <w:fldChar w:fldCharType="end"/>
      </w:r>
      <w:r w:rsidRPr="00AB10B9">
        <w:t xml:space="preserve">. </w:t>
      </w:r>
      <w:r w:rsidR="00495D84" w:rsidRPr="00AB10B9">
        <w:t xml:space="preserve">Strategies aimed at intervening on </w:t>
      </w:r>
      <w:r w:rsidR="00971D85" w:rsidRPr="00AB10B9">
        <w:t>such</w:t>
      </w:r>
      <w:r w:rsidR="00495D84" w:rsidRPr="00AB10B9">
        <w:t xml:space="preserve"> factors may be helpful if integrated into social skills group</w:t>
      </w:r>
      <w:r w:rsidR="00B447EC" w:rsidRPr="00AB10B9">
        <w:t xml:space="preserve"> training</w:t>
      </w:r>
      <w:r w:rsidR="00495D84" w:rsidRPr="00AB10B9">
        <w:t xml:space="preserve">. </w:t>
      </w:r>
      <w:r w:rsidR="00971D85" w:rsidRPr="00AB10B9">
        <w:t xml:space="preserve">For example, </w:t>
      </w:r>
      <w:r w:rsidR="00BC087F" w:rsidRPr="00AB10B9">
        <w:t>programmes</w:t>
      </w:r>
      <w:r w:rsidRPr="00AB10B9">
        <w:t xml:space="preserve"> </w:t>
      </w:r>
      <w:r w:rsidR="00971D85" w:rsidRPr="00AB10B9">
        <w:t>could be</w:t>
      </w:r>
      <w:r w:rsidRPr="00AB10B9">
        <w:t xml:space="preserve"> augmented by </w:t>
      </w:r>
      <w:r w:rsidR="00971D85" w:rsidRPr="00AB10B9">
        <w:t>approaches to</w:t>
      </w:r>
      <w:r w:rsidRPr="00AB10B9">
        <w:t xml:space="preserve"> </w:t>
      </w:r>
      <w:r w:rsidR="00971D85" w:rsidRPr="00AB10B9">
        <w:t>overcome</w:t>
      </w:r>
      <w:r w:rsidRPr="00AB10B9">
        <w:t xml:space="preserve"> social anxiety, </w:t>
      </w:r>
      <w:r w:rsidR="00971D85" w:rsidRPr="00AB10B9">
        <w:t xml:space="preserve">such as </w:t>
      </w:r>
      <w:r w:rsidRPr="00AB10B9">
        <w:t>using distraction when having intrusive/</w:t>
      </w:r>
      <w:r w:rsidR="00971D85" w:rsidRPr="00AB10B9">
        <w:t xml:space="preserve">repetitive thoughts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Pr="00AB10B9">
        <w:t>.</w:t>
      </w:r>
      <w:r w:rsidR="00495D84" w:rsidRPr="00AB10B9">
        <w:t xml:space="preserve"> </w:t>
      </w:r>
      <w:r w:rsidR="00971D85" w:rsidRPr="00AB10B9">
        <w:t>Fu</w:t>
      </w:r>
      <w:r w:rsidR="001214AF" w:rsidRPr="00AB10B9">
        <w:t>n</w:t>
      </w:r>
      <w:r w:rsidR="00971D85" w:rsidRPr="00AB10B9">
        <w:t xml:space="preserve">ctional analysis of interfering behaviours could be employed to </w:t>
      </w:r>
      <w:r w:rsidR="0087681F" w:rsidRPr="00AB10B9">
        <w:t xml:space="preserve">identify maintaining factors and incorporated into a group teaching approach </w:t>
      </w:r>
      <w:r w:rsidR="00D217D0" w:rsidRPr="00AB10B9">
        <w:fldChar w:fldCharType="begin"/>
      </w:r>
      <w:r w:rsidR="00540258" w:rsidRPr="00AB10B9">
        <w:instrText xml:space="preserve"> ADDIN EN.CITE &lt;EndNote&gt;&lt;Cite&gt;&lt;Author&gt;White&lt;/Author&gt;&lt;Year&gt;2007&lt;/Year&gt;&lt;RecNum&gt;2659&lt;/RecNum&gt;&lt;DisplayText&gt;[9]&lt;/DisplayText&gt;&lt;record&gt;&lt;rec-number&gt;2659&lt;/rec-number&gt;&lt;foreign-keys&gt;&lt;key app="EN" db-id="a259t9rf1addawe502uxfef0x5ppx9ppwwas" timestamp="1399019751"&gt;2659&lt;/key&gt;&lt;/foreign-keys&gt;&lt;ref-type name="Journal Article"&gt;17&lt;/ref-type&gt;&lt;contributors&gt;&lt;authors&gt;&lt;author&gt;White, S. W.&lt;/author&gt;&lt;author&gt;Keonig, K.&lt;/author&gt;&lt;author&gt;Scahill, L.&lt;/author&gt;&lt;/authors&gt;&lt;/contributors&gt;&lt;titles&gt;&lt;title&gt;Social skills development in children with autism spectrum disorders: A review of the intervention research&lt;/title&gt;&lt;secondary-title&gt;Journal of Autism and Developmental Disorders&lt;/secondary-title&gt;&lt;/titles&gt;&lt;periodical&gt;&lt;full-title&gt;Journal of autism and developmental disorders&lt;/full-title&gt;&lt;/periodical&gt;&lt;pages&gt;1858-1868&lt;/pages&gt;&lt;volume&gt;37&lt;/volume&gt;&lt;number&gt;10&lt;/number&gt;&lt;dates&gt;&lt;year&gt;2007&lt;/year&gt;&lt;pub-dates&gt;&lt;date&gt;Nov&lt;/date&gt;&lt;/pub-dates&gt;&lt;/dates&gt;&lt;isbn&gt;0162-3257&lt;/isbn&gt;&lt;accession-num&gt;WOS:000250237700004&lt;/accession-num&gt;&lt;urls&gt;&lt;/urls&gt;&lt;/record&gt;&lt;/Cite&gt;&lt;/EndNote&gt;</w:instrText>
      </w:r>
      <w:r w:rsidR="00D217D0" w:rsidRPr="00AB10B9">
        <w:fldChar w:fldCharType="separate"/>
      </w:r>
      <w:r w:rsidR="00540258" w:rsidRPr="00AB10B9">
        <w:rPr>
          <w:noProof/>
        </w:rPr>
        <w:t>[</w:t>
      </w:r>
      <w:hyperlink w:anchor="_ENREF_9" w:tooltip="White, 2007 #2659" w:history="1">
        <w:r w:rsidR="00CD74CC" w:rsidRPr="00AB10B9">
          <w:rPr>
            <w:noProof/>
          </w:rPr>
          <w:t>9</w:t>
        </w:r>
      </w:hyperlink>
      <w:r w:rsidR="00540258" w:rsidRPr="00AB10B9">
        <w:rPr>
          <w:noProof/>
        </w:rPr>
        <w:t>]</w:t>
      </w:r>
      <w:r w:rsidR="00D217D0" w:rsidRPr="00AB10B9">
        <w:fldChar w:fldCharType="end"/>
      </w:r>
      <w:r w:rsidR="0087681F" w:rsidRPr="00AB10B9">
        <w:t xml:space="preserve">. </w:t>
      </w:r>
      <w:r w:rsidR="00495D84" w:rsidRPr="00AB10B9">
        <w:t>Further research is needed to determine whether such new components would increase effectiveness of social skill group interventions</w:t>
      </w:r>
      <w:r w:rsidR="00CE048D" w:rsidRPr="00AB10B9">
        <w:t>.</w:t>
      </w:r>
    </w:p>
    <w:p w14:paraId="45F98CA6" w14:textId="4B119A4F" w:rsidR="00804835" w:rsidRPr="00AB10B9" w:rsidRDefault="00BE77B0" w:rsidP="00804835">
      <w:pPr>
        <w:pStyle w:val="GLHeading4"/>
      </w:pPr>
      <w:bookmarkStart w:id="1577" w:name="_Toc275181356"/>
      <w:bookmarkStart w:id="1578" w:name="_Toc288166884"/>
      <w:r w:rsidRPr="00AB10B9">
        <w:t>Variab</w:t>
      </w:r>
      <w:r w:rsidR="00804835" w:rsidRPr="00AB10B9">
        <w:t>ility in results</w:t>
      </w:r>
      <w:bookmarkEnd w:id="1577"/>
      <w:bookmarkEnd w:id="1578"/>
    </w:p>
    <w:p w14:paraId="4A679F1D" w14:textId="6AF8658E" w:rsidR="00CC6CE8" w:rsidRPr="00AB10B9" w:rsidRDefault="00CC6CE8" w:rsidP="00804835">
      <w:pPr>
        <w:pStyle w:val="GLBodytext"/>
      </w:pPr>
      <w:r w:rsidRPr="00AB10B9">
        <w:t>Before considering the summary of results from the appraised studies in the current review</w:t>
      </w:r>
      <w:r w:rsidR="0005446A" w:rsidRPr="00AB10B9">
        <w:t xml:space="preserve"> and drawing conclusions</w:t>
      </w:r>
      <w:r w:rsidRPr="00AB10B9">
        <w:t xml:space="preserve">, it is worth considering the meaning of variability in results </w:t>
      </w:r>
      <w:r w:rsidR="0099776C" w:rsidRPr="00AB10B9">
        <w:t>between and within studies of the same outcome construct and the</w:t>
      </w:r>
      <w:r w:rsidRPr="00AB10B9">
        <w:t xml:space="preserve"> potential value</w:t>
      </w:r>
      <w:r w:rsidR="0099776C" w:rsidRPr="00AB10B9">
        <w:t xml:space="preserve"> of </w:t>
      </w:r>
      <w:r w:rsidR="00BC591A" w:rsidRPr="00AB10B9">
        <w:t xml:space="preserve">finding </w:t>
      </w:r>
      <w:r w:rsidR="0099776C" w:rsidRPr="00AB10B9">
        <w:t>such variation</w:t>
      </w:r>
      <w:r w:rsidRPr="00AB10B9">
        <w:t xml:space="preserve">. </w:t>
      </w:r>
    </w:p>
    <w:p w14:paraId="11958537" w14:textId="4A6FD3FC" w:rsidR="00804835" w:rsidRPr="00AB10B9" w:rsidRDefault="00804835" w:rsidP="00804835">
      <w:pPr>
        <w:pStyle w:val="GLBodytext"/>
      </w:pPr>
      <w:r w:rsidRPr="00AB10B9">
        <w:t xml:space="preserve">Traditionally, particularly in psychopharmacological research, there is an expectation that an effective intervention should lead to movement of all indices assessing the same construct (including those reported by different informants) in an expected positive direction </w:t>
      </w:r>
      <w:r w:rsidR="00432FAD" w:rsidRPr="00AB10B9">
        <w:t xml:space="preserve">and </w:t>
      </w:r>
      <w:r w:rsidRPr="00AB10B9">
        <w:t xml:space="preserve">to a similar degree. Any inconsistency is interpreted as either error variance or lack of treatment efficacy. However this view has been challenged by Koenig et al </w:t>
      </w:r>
      <w:r w:rsidR="00D217D0" w:rsidRPr="00AB10B9">
        <w:fldChar w:fldCharType="begin"/>
      </w:r>
      <w:r w:rsidR="00540258" w:rsidRPr="00AB10B9">
        <w:instrText xml:space="preserve"> ADDIN EN.CITE &lt;EndNote&gt;&lt;Cite ExcludeAuth="1"&gt;&lt;Author&gt;Koenig&lt;/Author&gt;&lt;Year&gt;2009&lt;/Year&gt;&lt;RecNum&gt;2573&lt;/RecNum&gt;&lt;DisplayText&gt;[12]&lt;/DisplayText&gt;&lt;record&gt;&lt;rec-number&gt;2573&lt;/rec-number&gt;&lt;foreign-keys&gt;&lt;key app="EN" db-id="a259t9rf1addawe502uxfef0x5ppx9ppwwas" timestamp="1399019734"&gt;2573&lt;/key&gt;&lt;/foreign-keys&gt;&lt;ref-type name="Journal Article"&gt;17&lt;/ref-type&gt;&lt;contributors&gt;&lt;authors&gt;&lt;author&gt;Koenig, K.&lt;/author&gt;&lt;author&gt;De Los Reyes, A.&lt;/author&gt;&lt;author&gt;Cicchetti, D.&lt;/author&gt;&lt;author&gt;Scahill, L.&lt;/author&gt;&lt;author&gt;Klin, A.&lt;/author&gt;&lt;/authors&gt;&lt;/contributors&gt;&lt;titles&gt;&lt;title&gt;Group Intervention to Promote Social Skills in School-age Children with Pervasive Developmental Disorders: Reconsidering Efficacy&lt;/title&gt;&lt;secondary-title&gt;Journal of Autism and Developmental Disorders&lt;/secondary-title&gt;&lt;/titles&gt;&lt;periodical&gt;&lt;full-title&gt;Journal of autism and developmental disorders&lt;/full-title&gt;&lt;/periodical&gt;&lt;pages&gt;1163-1172&lt;/pages&gt;&lt;volume&gt;39&lt;/volume&gt;&lt;number&gt;8&lt;/number&gt;&lt;dates&gt;&lt;year&gt;2009&lt;/year&gt;&lt;pub-dates&gt;&lt;date&gt;Aug&lt;/date&gt;&lt;/pub-dates&gt;&lt;/dates&gt;&lt;isbn&gt;0162-3257&lt;/isbn&gt;&lt;accession-num&gt;WOS:000268068600007&lt;/accession-num&gt;&lt;urls&gt;&lt;/urls&gt;&lt;/record&gt;&lt;/Cite&gt;&lt;/EndNote&gt;</w:instrText>
      </w:r>
      <w:r w:rsidR="00D217D0" w:rsidRPr="00AB10B9">
        <w:fldChar w:fldCharType="separate"/>
      </w:r>
      <w:r w:rsidR="00540258" w:rsidRPr="00AB10B9">
        <w:rPr>
          <w:noProof/>
        </w:rPr>
        <w:t>[</w:t>
      </w:r>
      <w:hyperlink w:anchor="_ENREF_12" w:tooltip="Koenig, 2009 #2573" w:history="1">
        <w:r w:rsidR="00CD74CC" w:rsidRPr="00AB10B9">
          <w:rPr>
            <w:noProof/>
          </w:rPr>
          <w:t>12</w:t>
        </w:r>
      </w:hyperlink>
      <w:r w:rsidR="00540258" w:rsidRPr="00AB10B9">
        <w:rPr>
          <w:noProof/>
        </w:rPr>
        <w:t>]</w:t>
      </w:r>
      <w:r w:rsidR="00D217D0" w:rsidRPr="00AB10B9">
        <w:fldChar w:fldCharType="end"/>
      </w:r>
      <w:r w:rsidRPr="00AB10B9">
        <w:t xml:space="preserve"> in considering the efficacy of social skill group interventions. They argue that multidimensional constructs such as social competence/recipocity are ext</w:t>
      </w:r>
      <w:r w:rsidR="00BE77B0" w:rsidRPr="00AB10B9">
        <w:t>r</w:t>
      </w:r>
      <w:r w:rsidRPr="00AB10B9">
        <w:t>aordinarily complex, and dynamic, affected by different factors and at different times. As such, the authors suggest there may be little utility in expecting uniform improvement across outcomes. It is hypothesised that small, increme</w:t>
      </w:r>
      <w:r w:rsidR="00951DC9" w:rsidRPr="00AB10B9">
        <w:t>ntal improvement in one outcome</w:t>
      </w:r>
      <w:r w:rsidRPr="00AB10B9">
        <w:t xml:space="preserve"> (such as speech prosody) may be associated with a large improvement </w:t>
      </w:r>
      <w:r w:rsidR="00951DC9" w:rsidRPr="00AB10B9">
        <w:t xml:space="preserve">(e.g., </w:t>
      </w:r>
      <w:r w:rsidRPr="00AB10B9">
        <w:t>in peer acceptance</w:t>
      </w:r>
      <w:r w:rsidR="00951DC9" w:rsidRPr="00AB10B9">
        <w:t>)</w:t>
      </w:r>
      <w:r w:rsidRPr="00AB10B9">
        <w:t xml:space="preserve">. </w:t>
      </w:r>
    </w:p>
    <w:p w14:paraId="5CFE78D9" w14:textId="39DACE94" w:rsidR="00804835" w:rsidRPr="00AB10B9" w:rsidRDefault="00804835" w:rsidP="009938F3">
      <w:pPr>
        <w:pStyle w:val="GLBodytext"/>
      </w:pPr>
      <w:r w:rsidRPr="00AB10B9">
        <w:t xml:space="preserve">Further, </w:t>
      </w:r>
      <w:r w:rsidR="00215F32" w:rsidRPr="00AB10B9">
        <w:t>there is an argument</w:t>
      </w:r>
      <w:r w:rsidRPr="00AB10B9">
        <w:t xml:space="preserve"> against the common practice of reducing the target of an intervention to a single “primary” outcome measure</w:t>
      </w:r>
      <w:r w:rsidR="00215F32" w:rsidRPr="00AB10B9">
        <w:t xml:space="preserve"> </w:t>
      </w:r>
      <w:r w:rsidR="00215F32" w:rsidRPr="00AB10B9">
        <w:fldChar w:fldCharType="begin"/>
      </w:r>
      <w:r w:rsidR="00215F32" w:rsidRPr="00AB10B9">
        <w:instrText xml:space="preserve"> ADDIN EN.CITE &lt;EndNote&gt;&lt;Cite&gt;&lt;Author&gt;Koenig&lt;/Author&gt;&lt;Year&gt;2009&lt;/Year&gt;&lt;RecNum&gt;2573&lt;/RecNum&gt;&lt;DisplayText&gt;[12]&lt;/DisplayText&gt;&lt;record&gt;&lt;rec-number&gt;2573&lt;/rec-number&gt;&lt;foreign-keys&gt;&lt;key app="EN" db-id="a259t9rf1addawe502uxfef0x5ppx9ppwwas" timestamp="1399019734"&gt;2573&lt;/key&gt;&lt;/foreign-keys&gt;&lt;ref-type name="Journal Article"&gt;17&lt;/ref-type&gt;&lt;contributors&gt;&lt;authors&gt;&lt;author&gt;Koenig, K.&lt;/author&gt;&lt;author&gt;De Los Reyes, A.&lt;/author&gt;&lt;author&gt;Cicchetti, D.&lt;/author&gt;&lt;author&gt;Scahill, L.&lt;/author&gt;&lt;author&gt;Klin, A.&lt;/author&gt;&lt;/authors&gt;&lt;/contributors&gt;&lt;titles&gt;&lt;title&gt;Group Intervention to Promote Social Skills in School-age Children with Pervasive Developmental Disorders: Reconsidering Efficacy&lt;/title&gt;&lt;secondary-title&gt;Journal of Autism and Developmental Disorders&lt;/secondary-title&gt;&lt;/titles&gt;&lt;periodical&gt;&lt;full-title&gt;Journal of autism and developmental disorders&lt;/full-title&gt;&lt;/periodical&gt;&lt;pages&gt;1163-1172&lt;/pages&gt;&lt;volume&gt;39&lt;/volume&gt;&lt;number&gt;8&lt;/number&gt;&lt;dates&gt;&lt;year&gt;2009&lt;/year&gt;&lt;pub-dates&gt;&lt;date&gt;Aug&lt;/date&gt;&lt;/pub-dates&gt;&lt;/dates&gt;&lt;isbn&gt;0162-3257&lt;/isbn&gt;&lt;accession-num&gt;WOS:000268068600007&lt;/accession-num&gt;&lt;urls&gt;&lt;/urls&gt;&lt;/record&gt;&lt;/Cite&gt;&lt;/EndNote&gt;</w:instrText>
      </w:r>
      <w:r w:rsidR="00215F32" w:rsidRPr="00AB10B9">
        <w:fldChar w:fldCharType="separate"/>
      </w:r>
      <w:r w:rsidR="00215F32" w:rsidRPr="00AB10B9">
        <w:rPr>
          <w:noProof/>
        </w:rPr>
        <w:t>[</w:t>
      </w:r>
      <w:hyperlink w:anchor="_ENREF_12" w:tooltip="Koenig, 2009 #2573" w:history="1">
        <w:r w:rsidR="00215F32" w:rsidRPr="00AB10B9">
          <w:rPr>
            <w:noProof/>
          </w:rPr>
          <w:t>12</w:t>
        </w:r>
      </w:hyperlink>
      <w:r w:rsidR="00215F32" w:rsidRPr="00AB10B9">
        <w:rPr>
          <w:noProof/>
        </w:rPr>
        <w:t>]</w:t>
      </w:r>
      <w:r w:rsidR="00215F32" w:rsidRPr="00AB10B9">
        <w:fldChar w:fldCharType="end"/>
      </w:r>
      <w:r w:rsidRPr="00AB10B9">
        <w:t xml:space="preserve">. Using such an approach researchers may not be able to capitalise on the depth of information that inconsistent information (variation in treatment effect) between outcomes and informants can offer as </w:t>
      </w:r>
      <w:r w:rsidRPr="00AB10B9">
        <w:lastRenderedPageBreak/>
        <w:t>to how and when interventions work. In this regard, one may expect variation in reports of the same outcome domain to come from the self-report of an affected individual compared with their parent or teacher due to variations in their perspectives and the context (including time, place and culture) in which the behaviour is expressed or observed. Accepting this variability through the use of multiple methods, measures and informants will lead to the qualification of the results of any individual study whilst allowing for the exploration of variability in</w:t>
      </w:r>
      <w:r w:rsidR="00BD1A18" w:rsidRPr="00AB10B9">
        <w:t xml:space="preserve"> the</w:t>
      </w:r>
      <w:r w:rsidRPr="00AB10B9">
        <w:t xml:space="preserve"> response </w:t>
      </w:r>
      <w:r w:rsidR="00BD1A18" w:rsidRPr="00AB10B9">
        <w:t xml:space="preserve">of people on the spectrum </w:t>
      </w:r>
      <w:r w:rsidRPr="00AB10B9">
        <w:t xml:space="preserve">to </w:t>
      </w:r>
      <w:r w:rsidR="00BD1A18" w:rsidRPr="00AB10B9">
        <w:t>social skills groups</w:t>
      </w:r>
      <w:r w:rsidRPr="00AB10B9">
        <w:t>.</w:t>
      </w:r>
      <w:r w:rsidR="00FA7E31" w:rsidRPr="00AB10B9">
        <w:t xml:space="preserve"> Such a view accepts and examines the inherent complexity of this research area.</w:t>
      </w:r>
    </w:p>
    <w:p w14:paraId="62556509" w14:textId="1BA656BC" w:rsidR="00065D82" w:rsidRPr="00AB10B9" w:rsidRDefault="00BA2B47" w:rsidP="00C016D3">
      <w:pPr>
        <w:pStyle w:val="GLHeading2"/>
      </w:pPr>
      <w:bookmarkStart w:id="1579" w:name="_Toc184964849"/>
      <w:bookmarkStart w:id="1580" w:name="_Toc311630038"/>
      <w:bookmarkStart w:id="1581" w:name="_Toc311631996"/>
      <w:bookmarkStart w:id="1582" w:name="_Toc214642293"/>
      <w:bookmarkStart w:id="1583" w:name="_Toc214642597"/>
      <w:bookmarkStart w:id="1584" w:name="_Toc214993662"/>
      <w:bookmarkStart w:id="1585" w:name="_Toc214994204"/>
      <w:bookmarkStart w:id="1586" w:name="_Toc216717526"/>
      <w:bookmarkStart w:id="1587" w:name="_Toc227063483"/>
      <w:bookmarkStart w:id="1588" w:name="_Toc227063699"/>
      <w:bookmarkStart w:id="1589" w:name="_Toc227064769"/>
      <w:bookmarkStart w:id="1590" w:name="_Toc227125022"/>
      <w:bookmarkStart w:id="1591" w:name="_Toc275181357"/>
      <w:bookmarkStart w:id="1592" w:name="_Toc288166885"/>
      <w:bookmarkEnd w:id="1557"/>
      <w:bookmarkEnd w:id="1558"/>
      <w:bookmarkEnd w:id="1559"/>
      <w:bookmarkEnd w:id="1560"/>
      <w:bookmarkEnd w:id="1561"/>
      <w:bookmarkEnd w:id="1562"/>
      <w:bookmarkEnd w:id="1563"/>
      <w:bookmarkEnd w:id="1564"/>
      <w:bookmarkEnd w:id="1565"/>
      <w:r w:rsidRPr="00AB10B9">
        <w:t>2.</w:t>
      </w:r>
      <w:r w:rsidR="00407482" w:rsidRPr="00AB10B9">
        <w:t>7</w:t>
      </w:r>
      <w:r w:rsidR="00663086" w:rsidRPr="00AB10B9">
        <w:t xml:space="preserve"> </w:t>
      </w:r>
      <w:r w:rsidR="002C31FA" w:rsidRPr="00AB10B9">
        <w:t xml:space="preserve">Summary </w:t>
      </w:r>
      <w:r w:rsidR="004772A6" w:rsidRPr="00AB10B9">
        <w:t>and c</w:t>
      </w:r>
      <w:r w:rsidR="00065D82" w:rsidRPr="00AB10B9">
        <w:t>onclusions</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p>
    <w:p w14:paraId="6E16343F" w14:textId="0C99342B" w:rsidR="00151D76" w:rsidRPr="00AB10B9" w:rsidRDefault="00151D76" w:rsidP="00151D76">
      <w:pPr>
        <w:pStyle w:val="GLHeading3"/>
      </w:pPr>
      <w:bookmarkStart w:id="1593" w:name="_Toc214642294"/>
      <w:bookmarkStart w:id="1594" w:name="_Toc214642598"/>
      <w:bookmarkStart w:id="1595" w:name="_Toc214993663"/>
      <w:bookmarkStart w:id="1596" w:name="_Toc214994205"/>
      <w:bookmarkStart w:id="1597" w:name="_Toc216717527"/>
      <w:bookmarkStart w:id="1598" w:name="_Toc227063484"/>
      <w:bookmarkStart w:id="1599" w:name="_Toc227063700"/>
      <w:bookmarkStart w:id="1600" w:name="_Toc227064770"/>
      <w:bookmarkStart w:id="1601" w:name="_Toc227125023"/>
      <w:bookmarkStart w:id="1602" w:name="_Toc275181358"/>
      <w:bookmarkStart w:id="1603" w:name="_Toc288166886"/>
      <w:r w:rsidRPr="00AB10B9">
        <w:t>Overview</w:t>
      </w:r>
      <w:bookmarkEnd w:id="1593"/>
      <w:bookmarkEnd w:id="1594"/>
      <w:bookmarkEnd w:id="1595"/>
      <w:bookmarkEnd w:id="1596"/>
      <w:bookmarkEnd w:id="1597"/>
      <w:bookmarkEnd w:id="1598"/>
      <w:bookmarkEnd w:id="1599"/>
      <w:bookmarkEnd w:id="1600"/>
      <w:bookmarkEnd w:id="1601"/>
      <w:bookmarkEnd w:id="1602"/>
      <w:bookmarkEnd w:id="1603"/>
    </w:p>
    <w:p w14:paraId="2FA02D62" w14:textId="5D73A3F8" w:rsidR="00D31E65" w:rsidRPr="00AB10B9" w:rsidRDefault="00574D70" w:rsidP="00D31E65">
      <w:pPr>
        <w:pStyle w:val="GLBodytext"/>
      </w:pPr>
      <w:r w:rsidRPr="00AB10B9">
        <w:t>This systematic</w:t>
      </w:r>
      <w:r w:rsidR="00D31E65" w:rsidRPr="00AB10B9">
        <w:t xml:space="preserve"> review </w:t>
      </w:r>
      <w:r w:rsidR="00733855" w:rsidRPr="00AB10B9">
        <w:t>updates</w:t>
      </w:r>
      <w:r w:rsidR="004E5FDD" w:rsidRPr="00AB10B9">
        <w:t xml:space="preserve"> evidence </w:t>
      </w:r>
      <w:r w:rsidR="00733855" w:rsidRPr="00AB10B9">
        <w:t xml:space="preserve">for </w:t>
      </w:r>
      <w:r w:rsidR="004E5FDD" w:rsidRPr="00AB10B9">
        <w:t xml:space="preserve">the New Zealand Autism Spectrum Disorder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4E5FDD" w:rsidRPr="00AB10B9">
        <w:t xml:space="preserve"> with respect to the </w:t>
      </w:r>
      <w:r w:rsidR="00342E8C" w:rsidRPr="00AB10B9">
        <w:t xml:space="preserve">effectiveness of social skills groups </w:t>
      </w:r>
      <w:r w:rsidR="004E5FDD" w:rsidRPr="00AB10B9">
        <w:t xml:space="preserve">in children and </w:t>
      </w:r>
      <w:r w:rsidR="00835A80" w:rsidRPr="00AB10B9">
        <w:t>young people</w:t>
      </w:r>
      <w:r w:rsidR="004E5FDD" w:rsidRPr="00AB10B9">
        <w:t xml:space="preserve"> with ASD</w:t>
      </w:r>
      <w:r w:rsidR="00C44BA3" w:rsidRPr="00AB10B9">
        <w:t xml:space="preserve"> aged 6-21 years</w:t>
      </w:r>
      <w:r w:rsidR="004E5FDD" w:rsidRPr="00AB10B9">
        <w:t xml:space="preserve">. </w:t>
      </w:r>
      <w:r w:rsidR="00696336" w:rsidRPr="00AB10B9">
        <w:t xml:space="preserve">Following a comprehensive database </w:t>
      </w:r>
      <w:r w:rsidR="00C51650" w:rsidRPr="00AB10B9">
        <w:t>search and reference checking o</w:t>
      </w:r>
      <w:r w:rsidR="007E3573" w:rsidRPr="00AB10B9">
        <w:t xml:space="preserve">f </w:t>
      </w:r>
      <w:r w:rsidR="00EE0E19" w:rsidRPr="00AB10B9">
        <w:t>pr</w:t>
      </w:r>
      <w:r w:rsidR="00C51650" w:rsidRPr="00AB10B9">
        <w:t>i</w:t>
      </w:r>
      <w:r w:rsidR="00EE0E19" w:rsidRPr="00AB10B9">
        <w:t>m</w:t>
      </w:r>
      <w:r w:rsidR="00C51650" w:rsidRPr="00AB10B9">
        <w:t xml:space="preserve">ary </w:t>
      </w:r>
      <w:r w:rsidR="0009287B" w:rsidRPr="00AB10B9">
        <w:t xml:space="preserve">studies </w:t>
      </w:r>
      <w:r w:rsidR="00C51650" w:rsidRPr="00AB10B9">
        <w:t xml:space="preserve">and systematic reviews </w:t>
      </w:r>
      <w:r w:rsidR="0009287B" w:rsidRPr="00AB10B9">
        <w:t>published since 2004, 1</w:t>
      </w:r>
      <w:r w:rsidR="0051757C" w:rsidRPr="00AB10B9">
        <w:t>2 studies</w:t>
      </w:r>
      <w:r w:rsidR="007E3573" w:rsidRPr="00AB10B9">
        <w:t xml:space="preserve"> met selection criteria for inclusion</w:t>
      </w:r>
      <w:r w:rsidR="00ED0D81" w:rsidRPr="00AB10B9">
        <w:t>: 2 systematic reviews and 10 primary studies</w:t>
      </w:r>
      <w:r w:rsidR="00342E8C" w:rsidRPr="00AB10B9">
        <w:t>.</w:t>
      </w:r>
      <w:r w:rsidR="00C56B6F" w:rsidRPr="00AB10B9">
        <w:t xml:space="preserve"> </w:t>
      </w:r>
    </w:p>
    <w:p w14:paraId="5AF44BF0" w14:textId="3842CA4E" w:rsidR="0042683E" w:rsidRPr="00AB10B9" w:rsidRDefault="0042683E" w:rsidP="00D31E65">
      <w:pPr>
        <w:pStyle w:val="GLBodytext"/>
      </w:pPr>
      <w:r w:rsidRPr="00AB10B9">
        <w:t xml:space="preserve">Included </w:t>
      </w:r>
      <w:r w:rsidR="0024397B" w:rsidRPr="00AB10B9">
        <w:t xml:space="preserve">primary </w:t>
      </w:r>
      <w:r w:rsidRPr="00AB10B9">
        <w:t>studies were randomised c</w:t>
      </w:r>
      <w:r w:rsidR="00A93022" w:rsidRPr="00AB10B9">
        <w:t xml:space="preserve">ontrolled trials comparing outcomes for individuals </w:t>
      </w:r>
      <w:r w:rsidR="007D7564" w:rsidRPr="00AB10B9">
        <w:t>receiving</w:t>
      </w:r>
      <w:r w:rsidRPr="00AB10B9">
        <w:t xml:space="preserve"> social skills group training with </w:t>
      </w:r>
      <w:r w:rsidR="00A93022" w:rsidRPr="00AB10B9">
        <w:t xml:space="preserve">those </w:t>
      </w:r>
      <w:r w:rsidR="007D4F33" w:rsidRPr="00AB10B9">
        <w:t>in</w:t>
      </w:r>
      <w:r w:rsidR="007D7564" w:rsidRPr="00AB10B9">
        <w:t xml:space="preserve"> a</w:t>
      </w:r>
      <w:r w:rsidRPr="00AB10B9">
        <w:t xml:space="preserve"> </w:t>
      </w:r>
      <w:r w:rsidR="006D51E2" w:rsidRPr="00AB10B9">
        <w:t>wait list</w:t>
      </w:r>
      <w:r w:rsidRPr="00AB10B9">
        <w:t xml:space="preserve"> control group.</w:t>
      </w:r>
      <w:r w:rsidR="000D2032" w:rsidRPr="00AB10B9">
        <w:t xml:space="preserve"> Samples were required to </w:t>
      </w:r>
      <w:r w:rsidR="00B048A3" w:rsidRPr="00AB10B9">
        <w:t>have</w:t>
      </w:r>
      <w:r w:rsidR="000D2032" w:rsidRPr="00AB10B9">
        <w:t xml:space="preserve"> a minimum of 10 participa</w:t>
      </w:r>
      <w:r w:rsidR="00EE7CF3" w:rsidRPr="00AB10B9">
        <w:t>nts receiving the interven</w:t>
      </w:r>
      <w:r w:rsidR="004A3453" w:rsidRPr="00AB10B9">
        <w:t xml:space="preserve">tion. Included studies </w:t>
      </w:r>
      <w:r w:rsidR="007D4F33" w:rsidRPr="00AB10B9">
        <w:t>represented</w:t>
      </w:r>
      <w:r w:rsidR="004A3453" w:rsidRPr="00AB10B9">
        <w:t xml:space="preserve"> 443</w:t>
      </w:r>
      <w:r w:rsidR="00EE7CF3" w:rsidRPr="00AB10B9">
        <w:t xml:space="preserve"> part</w:t>
      </w:r>
      <w:r w:rsidR="00AE0454" w:rsidRPr="00AB10B9">
        <w:t>icipants with ASD ranged</w:t>
      </w:r>
      <w:r w:rsidR="004A3453" w:rsidRPr="00AB10B9">
        <w:t xml:space="preserve"> from 17 to 68</w:t>
      </w:r>
      <w:r w:rsidR="00EE7CF3" w:rsidRPr="00AB10B9">
        <w:t xml:space="preserve"> participants in individual studies.</w:t>
      </w:r>
      <w:r w:rsidR="004A3453" w:rsidRPr="00AB10B9">
        <w:t xml:space="preserve"> </w:t>
      </w:r>
      <w:r w:rsidR="007B600C" w:rsidRPr="00AB10B9">
        <w:rPr>
          <w:rFonts w:ascii="Helvetica" w:hAnsi="Helvetica" w:cs="Helvetica"/>
          <w:lang w:val="en-US" w:eastAsia="en-US"/>
        </w:rPr>
        <w:t>The majority of the studies considered children (mean age 8-10  years), 3 concerned mid-teens (mean age 14-15 years, and one included young adults aged 18-23 years.</w:t>
      </w:r>
      <w:r w:rsidR="00E0443E" w:rsidRPr="00AB10B9">
        <w:rPr>
          <w:rFonts w:ascii="Helvetica" w:hAnsi="Helvetica" w:cs="Helvetica"/>
          <w:lang w:val="en-US" w:eastAsia="en-US"/>
        </w:rPr>
        <w:t xml:space="preserve"> </w:t>
      </w:r>
    </w:p>
    <w:p w14:paraId="5E568043" w14:textId="7E6203DB" w:rsidR="002177BF" w:rsidRPr="00AB10B9" w:rsidRDefault="007B600C" w:rsidP="00A7664E">
      <w:pPr>
        <w:pStyle w:val="GLBodytext"/>
      </w:pPr>
      <w:r w:rsidRPr="00AB10B9">
        <w:t>Most studies</w:t>
      </w:r>
      <w:r w:rsidR="00FF76BB" w:rsidRPr="00AB10B9">
        <w:t xml:space="preserve"> were undertaken in the United States</w:t>
      </w:r>
      <w:r w:rsidR="002E242C" w:rsidRPr="00AB10B9">
        <w:t xml:space="preserve"> with two in Australia and one in South Korea,</w:t>
      </w:r>
      <w:r w:rsidR="00FF76BB" w:rsidRPr="00AB10B9">
        <w:t xml:space="preserve"> and included mostly caucasian English-speaking </w:t>
      </w:r>
      <w:r w:rsidR="007C28AB" w:rsidRPr="00AB10B9">
        <w:t xml:space="preserve">male </w:t>
      </w:r>
      <w:r w:rsidR="00FF76BB" w:rsidRPr="00AB10B9">
        <w:t>participants</w:t>
      </w:r>
      <w:r w:rsidR="007C28AB" w:rsidRPr="00AB10B9">
        <w:t xml:space="preserve">. A </w:t>
      </w:r>
      <w:r w:rsidR="00940334" w:rsidRPr="00AB10B9">
        <w:t xml:space="preserve">more mixed range of ethnicities </w:t>
      </w:r>
      <w:r w:rsidR="007C28AB" w:rsidRPr="00AB10B9">
        <w:t xml:space="preserve">was </w:t>
      </w:r>
      <w:r w:rsidR="00940334" w:rsidRPr="00AB10B9">
        <w:t xml:space="preserve">represented </w:t>
      </w:r>
      <w:r w:rsidR="00594771" w:rsidRPr="00AB10B9">
        <w:t>in three</w:t>
      </w:r>
      <w:r w:rsidR="00940334" w:rsidRPr="00AB10B9">
        <w:t xml:space="preserve"> studies.</w:t>
      </w:r>
      <w:r w:rsidR="00A7664E" w:rsidRPr="00AB10B9">
        <w:t xml:space="preserve"> </w:t>
      </w:r>
    </w:p>
    <w:p w14:paraId="704019EC" w14:textId="77777777" w:rsidR="00F57A16" w:rsidRPr="00AB10B9" w:rsidRDefault="000929C5" w:rsidP="00D31E65">
      <w:pPr>
        <w:pStyle w:val="GLBodytext"/>
      </w:pPr>
      <w:r w:rsidRPr="00AB10B9">
        <w:t>The s</w:t>
      </w:r>
      <w:r w:rsidR="007A73AE" w:rsidRPr="00AB10B9">
        <w:t xml:space="preserve">ocial skills group interventions </w:t>
      </w:r>
      <w:r w:rsidR="002E242C" w:rsidRPr="00AB10B9">
        <w:t xml:space="preserve">were generally undertaken in clinical settings and </w:t>
      </w:r>
      <w:r w:rsidR="00DA5D54" w:rsidRPr="00AB10B9">
        <w:t>interventions</w:t>
      </w:r>
      <w:r w:rsidR="00E1568F" w:rsidRPr="00AB10B9">
        <w:t xml:space="preserve"> </w:t>
      </w:r>
      <w:r w:rsidR="007A73AE" w:rsidRPr="00AB10B9">
        <w:t>were broadly categorised into five subtypes</w:t>
      </w:r>
      <w:r w:rsidR="00A35683" w:rsidRPr="00AB10B9">
        <w:t xml:space="preserve"> of varying intensity</w:t>
      </w:r>
      <w:r w:rsidR="00174DD7" w:rsidRPr="00AB10B9">
        <w:t>. There was the h</w:t>
      </w:r>
      <w:r w:rsidR="002177BF" w:rsidRPr="00AB10B9">
        <w:t xml:space="preserve">igh intensity </w:t>
      </w:r>
      <w:r w:rsidR="008021A3" w:rsidRPr="00AB10B9">
        <w:t xml:space="preserve">(46 hours) </w:t>
      </w:r>
      <w:r w:rsidR="002177BF" w:rsidRPr="00AB10B9">
        <w:t>Skillstreaming approach involving multi</w:t>
      </w:r>
      <w:r w:rsidR="00174DD7" w:rsidRPr="00AB10B9">
        <w:t>ple daily sessions (2 studies). A range of m</w:t>
      </w:r>
      <w:r w:rsidR="002177BF" w:rsidRPr="00AB10B9">
        <w:t xml:space="preserve">oderate intensity </w:t>
      </w:r>
      <w:r w:rsidR="008021A3" w:rsidRPr="00AB10B9">
        <w:t xml:space="preserve">(14-21 hours) </w:t>
      </w:r>
      <w:r w:rsidR="002177BF" w:rsidRPr="00AB10B9">
        <w:t xml:space="preserve">approaches </w:t>
      </w:r>
      <w:r w:rsidR="00174DD7" w:rsidRPr="00AB10B9">
        <w:t>included</w:t>
      </w:r>
      <w:r w:rsidR="00E95875" w:rsidRPr="00AB10B9">
        <w:t xml:space="preserve"> </w:t>
      </w:r>
      <w:r w:rsidR="00717E23" w:rsidRPr="00AB10B9">
        <w:rPr>
          <w:rFonts w:ascii="Helvetica" w:hAnsi="Helvetica" w:cs="Helvetica"/>
          <w:lang w:val="en-US" w:eastAsia="en-US"/>
        </w:rPr>
        <w:t>Program for the Education and Enrichment of Relational Skills (PEERS) or the closely related Children’s Friendship Training (CFT</w:t>
      </w:r>
      <w:r w:rsidR="00717E23" w:rsidRPr="00AB10B9">
        <w:t xml:space="preserve">) </w:t>
      </w:r>
      <w:r w:rsidR="007E6AB7" w:rsidRPr="00AB10B9">
        <w:t>intervention</w:t>
      </w:r>
      <w:r w:rsidR="00641A2F" w:rsidRPr="00AB10B9">
        <w:t xml:space="preserve"> (5 studies)</w:t>
      </w:r>
      <w:r w:rsidR="00174DD7" w:rsidRPr="00AB10B9">
        <w:t>;</w:t>
      </w:r>
      <w:r w:rsidR="007E6AB7" w:rsidRPr="00AB10B9">
        <w:t xml:space="preserve"> </w:t>
      </w:r>
      <w:r w:rsidR="002177BF" w:rsidRPr="00AB10B9">
        <w:t xml:space="preserve">a </w:t>
      </w:r>
      <w:r w:rsidR="00077EA9" w:rsidRPr="00AB10B9">
        <w:t>multimodal</w:t>
      </w:r>
      <w:r w:rsidR="00717E23" w:rsidRPr="00AB10B9">
        <w:t xml:space="preserve"> </w:t>
      </w:r>
      <w:r w:rsidR="00717E23" w:rsidRPr="00AB10B9">
        <w:rPr>
          <w:rFonts w:ascii="Helvetica" w:hAnsi="Helvetica" w:cs="Helvetica"/>
          <w:lang w:val="en-US" w:eastAsia="en-US"/>
        </w:rPr>
        <w:t>Junior Detective Training Programme (JDTP)</w:t>
      </w:r>
      <w:r w:rsidR="00077EA9" w:rsidRPr="00AB10B9">
        <w:t xml:space="preserve"> including </w:t>
      </w:r>
      <w:r w:rsidR="002177BF" w:rsidRPr="00AB10B9">
        <w:t>computer-based content d</w:t>
      </w:r>
      <w:r w:rsidR="00174DD7" w:rsidRPr="00AB10B9">
        <w:t>elivery (1 study);</w:t>
      </w:r>
      <w:r w:rsidR="002177BF" w:rsidRPr="00AB10B9">
        <w:t xml:space="preserve"> </w:t>
      </w:r>
      <w:r w:rsidR="00120A66" w:rsidRPr="00AB10B9">
        <w:t>a</w:t>
      </w:r>
      <w:r w:rsidR="002177BF" w:rsidRPr="00AB10B9">
        <w:t>nd a</w:t>
      </w:r>
      <w:r w:rsidR="00120A66" w:rsidRPr="00AB10B9">
        <w:t xml:space="preserve"> peer-mediated intervention including neurotypical peer tutors</w:t>
      </w:r>
      <w:r w:rsidR="00174DD7" w:rsidRPr="00AB10B9">
        <w:t xml:space="preserve"> (1 study). Finally, there was </w:t>
      </w:r>
      <w:r w:rsidR="00120A66" w:rsidRPr="00AB10B9">
        <w:t xml:space="preserve">a </w:t>
      </w:r>
      <w:r w:rsidR="002177BF" w:rsidRPr="00AB10B9">
        <w:t xml:space="preserve">low intensity </w:t>
      </w:r>
      <w:r w:rsidR="008021A3" w:rsidRPr="00AB10B9">
        <w:t xml:space="preserve">(10 hours) </w:t>
      </w:r>
      <w:r w:rsidR="00120A66" w:rsidRPr="00AB10B9">
        <w:t>cognitive-behavioural intervention focused on improving demonstration and reception of affection</w:t>
      </w:r>
      <w:r w:rsidR="00174DD7" w:rsidRPr="00AB10B9">
        <w:t xml:space="preserve"> (1 study)</w:t>
      </w:r>
      <w:r w:rsidR="00120A66" w:rsidRPr="00AB10B9">
        <w:t>.</w:t>
      </w:r>
      <w:r w:rsidR="00077EA9" w:rsidRPr="00AB10B9">
        <w:t xml:space="preserve"> </w:t>
      </w:r>
    </w:p>
    <w:p w14:paraId="6042CCCA" w14:textId="48750BE7" w:rsidR="00986FD8" w:rsidRPr="00AB10B9" w:rsidRDefault="004A5AE0" w:rsidP="00D31E65">
      <w:pPr>
        <w:pStyle w:val="GLBodytext"/>
      </w:pPr>
      <w:r w:rsidRPr="00AB10B9">
        <w:t xml:space="preserve">All </w:t>
      </w:r>
      <w:r w:rsidR="00455F9D" w:rsidRPr="00AB10B9">
        <w:t xml:space="preserve">but the </w:t>
      </w:r>
      <w:r w:rsidR="001B7442" w:rsidRPr="00AB10B9">
        <w:t>peer</w:t>
      </w:r>
      <w:r w:rsidR="00455F9D" w:rsidRPr="00AB10B9">
        <w:t xml:space="preserve"> mediated </w:t>
      </w:r>
      <w:r w:rsidR="001B7442" w:rsidRPr="00AB10B9">
        <w:t>intervention</w:t>
      </w:r>
      <w:r w:rsidRPr="00AB10B9">
        <w:t xml:space="preserve"> </w:t>
      </w:r>
      <w:r w:rsidR="00072789" w:rsidRPr="00AB10B9">
        <w:t xml:space="preserve">included weekly parent sessions and most had a homework component. All programmes </w:t>
      </w:r>
      <w:r w:rsidRPr="00AB10B9">
        <w:t>were manualised a</w:t>
      </w:r>
      <w:r w:rsidR="00E160D3" w:rsidRPr="00AB10B9">
        <w:t xml:space="preserve">nd included checklists to </w:t>
      </w:r>
      <w:r w:rsidR="00E160D3" w:rsidRPr="00AB10B9">
        <w:lastRenderedPageBreak/>
        <w:t>monito</w:t>
      </w:r>
      <w:r w:rsidRPr="00AB10B9">
        <w:t xml:space="preserve">r fidelity, although </w:t>
      </w:r>
      <w:r w:rsidR="00401A48" w:rsidRPr="00AB10B9">
        <w:t>this</w:t>
      </w:r>
      <w:r w:rsidRPr="00AB10B9">
        <w:t xml:space="preserve"> was reported in only 3 studies and found to be moderate to good.</w:t>
      </w:r>
    </w:p>
    <w:p w14:paraId="50EE425E" w14:textId="2EF8101F" w:rsidR="00203F39" w:rsidRPr="00AB10B9" w:rsidRDefault="00203F39" w:rsidP="00D31E65">
      <w:pPr>
        <w:pStyle w:val="GLBodytext"/>
      </w:pPr>
      <w:r w:rsidRPr="00AB10B9">
        <w:t>The qualit</w:t>
      </w:r>
      <w:r w:rsidR="00FD3CF9" w:rsidRPr="00AB10B9">
        <w:t xml:space="preserve">y of the studies was variable. According to </w:t>
      </w:r>
      <w:r w:rsidRPr="00AB10B9">
        <w:t>validated GRADE checklists</w:t>
      </w:r>
      <w:r w:rsidR="00FD3CF9" w:rsidRPr="00AB10B9">
        <w:t>,</w:t>
      </w:r>
      <w:r w:rsidRPr="00AB10B9">
        <w:t xml:space="preserve"> </w:t>
      </w:r>
      <w:r w:rsidR="00680AAF" w:rsidRPr="00AB10B9">
        <w:t xml:space="preserve">5 studies were rated </w:t>
      </w:r>
      <w:r w:rsidRPr="00AB10B9">
        <w:t xml:space="preserve">as being of uncertain quality, and 5 of good quality. Given the intervention, it was not possible to blind the group participants or their parents from group allocation, and therefore the reported outcomes from these sources which make up the majority of findings were open to performance and detection biases. </w:t>
      </w:r>
      <w:r w:rsidR="00A11C23" w:rsidRPr="00AB10B9">
        <w:t xml:space="preserve">Some teacher-reported measures were blinded but tended to suffer from poor response rates and evidence from one </w:t>
      </w:r>
      <w:r w:rsidR="00FC7965" w:rsidRPr="00AB10B9">
        <w:t>study</w:t>
      </w:r>
      <w:r w:rsidR="004D0346" w:rsidRPr="00AB10B9">
        <w:t xml:space="preserve"> </w:t>
      </w:r>
      <w:r w:rsidR="00FC7965" w:rsidRPr="00AB10B9">
        <w:t xml:space="preserve">of a response </w:t>
      </w:r>
      <w:r w:rsidR="00BA099E" w:rsidRPr="00AB10B9">
        <w:t xml:space="preserve">was </w:t>
      </w:r>
      <w:r w:rsidR="000D430F" w:rsidRPr="00AB10B9">
        <w:t>biase</w:t>
      </w:r>
      <w:r w:rsidR="003557F9" w:rsidRPr="00AB10B9">
        <w:t>d</w:t>
      </w:r>
      <w:r w:rsidR="00FC7965" w:rsidRPr="00AB10B9">
        <w:t xml:space="preserve"> in favour of less aggressive students at baseline </w:t>
      </w:r>
      <w:r w:rsidR="00D217D0"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D217D0" w:rsidRPr="00AB10B9">
        <w:fldChar w:fldCharType="end"/>
      </w:r>
      <w:r w:rsidR="00FC7965" w:rsidRPr="00AB10B9">
        <w:t>.</w:t>
      </w:r>
    </w:p>
    <w:p w14:paraId="25AACB75" w14:textId="183FCD6E" w:rsidR="00EC404A" w:rsidRPr="00AB10B9" w:rsidRDefault="00B8557F" w:rsidP="004C6E5B">
      <w:pPr>
        <w:pStyle w:val="GLHeading3"/>
      </w:pPr>
      <w:bookmarkStart w:id="1604" w:name="_Toc275181359"/>
      <w:bookmarkStart w:id="1605" w:name="_Toc288166887"/>
      <w:r w:rsidRPr="00AB10B9">
        <w:t>Summary</w:t>
      </w:r>
      <w:r w:rsidR="00415A97" w:rsidRPr="00AB10B9">
        <w:t xml:space="preserve"> of main findings</w:t>
      </w:r>
      <w:bookmarkEnd w:id="1604"/>
      <w:bookmarkEnd w:id="1605"/>
    </w:p>
    <w:p w14:paraId="46241C3A" w14:textId="5916ECB6" w:rsidR="00D0176E" w:rsidRPr="00AB10B9" w:rsidRDefault="00D0176E" w:rsidP="00D0176E">
      <w:pPr>
        <w:pStyle w:val="GLHeading4"/>
        <w:ind w:left="0" w:firstLine="0"/>
      </w:pPr>
      <w:bookmarkStart w:id="1606" w:name="_Toc275181360"/>
      <w:bookmarkStart w:id="1607" w:name="_Toc288166888"/>
      <w:r w:rsidRPr="00AB10B9">
        <w:t>Social competence</w:t>
      </w:r>
      <w:bookmarkEnd w:id="1606"/>
      <w:bookmarkEnd w:id="1607"/>
      <w:r w:rsidRPr="00AB10B9">
        <w:t xml:space="preserve"> </w:t>
      </w:r>
    </w:p>
    <w:p w14:paraId="44BE2C38" w14:textId="072CFB4F" w:rsidR="00D0176E" w:rsidRPr="00AB10B9" w:rsidRDefault="009D492D" w:rsidP="0020538F">
      <w:pPr>
        <w:pStyle w:val="GLBodytext"/>
      </w:pPr>
      <w:r w:rsidRPr="00AB10B9">
        <w:t>All studies included a</w:t>
      </w:r>
      <w:r w:rsidR="00750CB0" w:rsidRPr="00AB10B9">
        <w:t>t least one measure of</w:t>
      </w:r>
      <w:r w:rsidRPr="00AB10B9">
        <w:t xml:space="preserve"> </w:t>
      </w:r>
      <w:r w:rsidR="00D0176E" w:rsidRPr="00AB10B9">
        <w:t>social competence</w:t>
      </w:r>
      <w:r w:rsidR="00750CB0" w:rsidRPr="00AB10B9">
        <w:t>, including generalised scales</w:t>
      </w:r>
      <w:r w:rsidR="003A3608" w:rsidRPr="00AB10B9">
        <w:t xml:space="preserve"> of this construct</w:t>
      </w:r>
      <w:r w:rsidR="00750CB0" w:rsidRPr="00AB10B9">
        <w:t xml:space="preserve">, </w:t>
      </w:r>
      <w:r w:rsidR="00235630" w:rsidRPr="00AB10B9">
        <w:t xml:space="preserve">as well as associated </w:t>
      </w:r>
      <w:r w:rsidRPr="00AB10B9">
        <w:t xml:space="preserve">measures </w:t>
      </w:r>
      <w:r w:rsidR="00390365" w:rsidRPr="00AB10B9">
        <w:t xml:space="preserve">of </w:t>
      </w:r>
      <w:r w:rsidRPr="00AB10B9">
        <w:t xml:space="preserve">behavioural </w:t>
      </w:r>
      <w:r w:rsidR="005D6F6D" w:rsidRPr="00AB10B9">
        <w:t>ch</w:t>
      </w:r>
      <w:r w:rsidR="00BF6837" w:rsidRPr="00AB10B9">
        <w:t>ara</w:t>
      </w:r>
      <w:r w:rsidR="005D6F6D" w:rsidRPr="00AB10B9">
        <w:t>cteristics</w:t>
      </w:r>
      <w:r w:rsidRPr="00AB10B9">
        <w:t xml:space="preserve"> </w:t>
      </w:r>
      <w:r w:rsidR="00D0176E" w:rsidRPr="00AB10B9">
        <w:t>of ASD and</w:t>
      </w:r>
      <w:r w:rsidR="00750CB0" w:rsidRPr="00AB10B9">
        <w:t>/or</w:t>
      </w:r>
      <w:r w:rsidR="00D0176E" w:rsidRPr="00AB10B9">
        <w:t xml:space="preserve"> </w:t>
      </w:r>
      <w:r w:rsidR="0093057E" w:rsidRPr="00AB10B9">
        <w:t xml:space="preserve">adaptive </w:t>
      </w:r>
      <w:r w:rsidR="00D0176E" w:rsidRPr="00AB10B9">
        <w:t xml:space="preserve">functioning. </w:t>
      </w:r>
      <w:r w:rsidR="003B4142" w:rsidRPr="00AB10B9">
        <w:t>Social competence significantly improved following social skills group</w:t>
      </w:r>
      <w:r w:rsidR="003D3992" w:rsidRPr="00AB10B9">
        <w:t xml:space="preserve"> intervention</w:t>
      </w:r>
      <w:r w:rsidR="003B4142" w:rsidRPr="00AB10B9">
        <w:t xml:space="preserve"> </w:t>
      </w:r>
      <w:r w:rsidR="0093057E" w:rsidRPr="00AB10B9">
        <w:t xml:space="preserve">for </w:t>
      </w:r>
      <w:r w:rsidR="00750CB0" w:rsidRPr="00AB10B9">
        <w:rPr>
          <w:i/>
        </w:rPr>
        <w:t>at least one</w:t>
      </w:r>
      <w:r w:rsidR="00750CB0" w:rsidRPr="00AB10B9">
        <w:t xml:space="preserve"> </w:t>
      </w:r>
      <w:r w:rsidR="00A81AC5" w:rsidRPr="00AB10B9">
        <w:t xml:space="preserve">of these </w:t>
      </w:r>
      <w:r w:rsidR="0093057E" w:rsidRPr="00AB10B9">
        <w:t>p</w:t>
      </w:r>
      <w:r w:rsidR="00C236A2" w:rsidRPr="00AB10B9">
        <w:t>arent or clinician-</w:t>
      </w:r>
      <w:r w:rsidR="00D0176E" w:rsidRPr="00AB10B9">
        <w:t>reported measure</w:t>
      </w:r>
      <w:r w:rsidR="00A81AC5" w:rsidRPr="00AB10B9">
        <w:t xml:space="preserve">s </w:t>
      </w:r>
      <w:r w:rsidR="00750CB0" w:rsidRPr="00AB10B9">
        <w:t xml:space="preserve">in 8 of 10 studies </w:t>
      </w:r>
      <w:r w:rsidR="004E04C6" w:rsidRPr="00AB10B9">
        <w:t xml:space="preserve">compared with wait list </w:t>
      </w:r>
      <w:r w:rsidR="00464DCF" w:rsidRPr="00AB10B9">
        <w:t>controls</w:t>
      </w:r>
      <w:r w:rsidR="00D0176E" w:rsidRPr="00AB10B9">
        <w:t xml:space="preserve">. </w:t>
      </w:r>
      <w:r w:rsidR="00704014" w:rsidRPr="00AB10B9">
        <w:t>Results were inconsistent in that 3 of these 8</w:t>
      </w:r>
      <w:r w:rsidR="00750CB0" w:rsidRPr="00AB10B9">
        <w:t xml:space="preserve"> </w:t>
      </w:r>
      <w:r w:rsidR="00704014" w:rsidRPr="00AB10B9">
        <w:t xml:space="preserve">studies also </w:t>
      </w:r>
      <w:r w:rsidR="00750CB0" w:rsidRPr="00AB10B9">
        <w:t>reported no treatment effects fo</w:t>
      </w:r>
      <w:r w:rsidR="003D3992" w:rsidRPr="00AB10B9">
        <w:t>r</w:t>
      </w:r>
      <w:r w:rsidR="00CD67BB" w:rsidRPr="00AB10B9">
        <w:t xml:space="preserve"> </w:t>
      </w:r>
      <w:r w:rsidR="0095717B" w:rsidRPr="00AB10B9">
        <w:t>other</w:t>
      </w:r>
      <w:r w:rsidR="000653E7" w:rsidRPr="00AB10B9">
        <w:t xml:space="preserve"> so</w:t>
      </w:r>
      <w:r w:rsidR="0095717B" w:rsidRPr="00AB10B9">
        <w:t>cial competence outcome/s also measured.</w:t>
      </w:r>
    </w:p>
    <w:p w14:paraId="4E69DC1F" w14:textId="05DFF8F6" w:rsidR="00D0176E" w:rsidRPr="00AB10B9" w:rsidRDefault="00704014" w:rsidP="0020538F">
      <w:pPr>
        <w:pStyle w:val="GLBodytext"/>
      </w:pPr>
      <w:r w:rsidRPr="00AB10B9">
        <w:t>The</w:t>
      </w:r>
      <w:r w:rsidR="00C236A2" w:rsidRPr="00AB10B9">
        <w:t xml:space="preserve"> 2 studies </w:t>
      </w:r>
      <w:r w:rsidRPr="00AB10B9">
        <w:t>finding</w:t>
      </w:r>
      <w:r w:rsidR="00466B40" w:rsidRPr="00AB10B9">
        <w:t xml:space="preserve"> no significant treatment effects</w:t>
      </w:r>
      <w:r w:rsidR="003A3608" w:rsidRPr="00AB10B9">
        <w:t xml:space="preserve"> in any measure of </w:t>
      </w:r>
      <w:r w:rsidR="00842C13" w:rsidRPr="00AB10B9">
        <w:t xml:space="preserve">general </w:t>
      </w:r>
      <w:r w:rsidR="003A3608" w:rsidRPr="00AB10B9">
        <w:t>social competence</w:t>
      </w:r>
      <w:r w:rsidR="007A011E" w:rsidRPr="00AB10B9">
        <w:t>/ASD symptoms/adaptive functioning</w:t>
      </w:r>
      <w:r w:rsidRPr="00AB10B9">
        <w:t xml:space="preserve"> included </w:t>
      </w:r>
      <w:r w:rsidR="00466B40" w:rsidRPr="00AB10B9">
        <w:t>a low intensity 10-hour interventio</w:t>
      </w:r>
      <w:r w:rsidR="008C2B91" w:rsidRPr="00AB10B9">
        <w:t>n</w:t>
      </w:r>
      <w:r w:rsidR="00466B40" w:rsidRPr="00AB10B9">
        <w:t xml:space="preserve"> </w:t>
      </w:r>
      <w:r w:rsidR="00206279" w:rsidRPr="00AB10B9">
        <w:t>targeting</w:t>
      </w:r>
      <w:r w:rsidRPr="00AB10B9">
        <w:t xml:space="preserve"> affection, and a trial of Childhood Friendship Training which did not include generalised measures. In that study,</w:t>
      </w:r>
      <w:r w:rsidR="00466B40" w:rsidRPr="00AB10B9">
        <w:t xml:space="preserve"> subscale outcomes for social competence </w:t>
      </w:r>
      <w:r w:rsidRPr="00AB10B9">
        <w:t>led to</w:t>
      </w:r>
      <w:r w:rsidR="00AB7C4E" w:rsidRPr="00AB10B9">
        <w:t xml:space="preserve"> mixed results</w:t>
      </w:r>
      <w:r w:rsidR="00B03F17" w:rsidRPr="00AB10B9">
        <w:t>, with</w:t>
      </w:r>
      <w:r w:rsidR="00DD4648" w:rsidRPr="00AB10B9">
        <w:t xml:space="preserve"> improvement only evident for</w:t>
      </w:r>
      <w:r w:rsidR="00D0176E" w:rsidRPr="00AB10B9">
        <w:t xml:space="preserve"> self-control </w:t>
      </w:r>
      <w:r w:rsidR="00DD4648" w:rsidRPr="00AB10B9">
        <w:t>following the intervention</w:t>
      </w:r>
      <w:r w:rsidR="00B03F17" w:rsidRPr="00AB10B9">
        <w:t>.</w:t>
      </w:r>
    </w:p>
    <w:p w14:paraId="53CB7D4C" w14:textId="55B7B38F" w:rsidR="00C236A2" w:rsidRPr="00AB10B9" w:rsidRDefault="00C236A2" w:rsidP="0020538F">
      <w:pPr>
        <w:pStyle w:val="GLBodytext"/>
      </w:pPr>
      <w:r w:rsidRPr="00AB10B9">
        <w:t>There were no treament effects for any of the teacher-reported outcomes assessed in 5 studies (although these were often hampered by poor response rates).</w:t>
      </w:r>
    </w:p>
    <w:p w14:paraId="6091F9DF" w14:textId="49C4FECB" w:rsidR="004749A9" w:rsidRPr="00AB10B9" w:rsidRDefault="00062592" w:rsidP="0020538F">
      <w:pPr>
        <w:pStyle w:val="GLBodytext"/>
      </w:pPr>
      <w:r w:rsidRPr="00AB10B9">
        <w:t>Overall</w:t>
      </w:r>
      <w:r w:rsidR="004749A9" w:rsidRPr="00AB10B9">
        <w:t>, the majority of studies suggest improvement in social competence following participation in a social skills group as reported by parents or clinician.</w:t>
      </w:r>
      <w:r w:rsidR="000E7294" w:rsidRPr="00AB10B9">
        <w:t xml:space="preserve"> </w:t>
      </w:r>
    </w:p>
    <w:p w14:paraId="6C357638" w14:textId="77777777" w:rsidR="00D0176E" w:rsidRPr="00AB10B9" w:rsidRDefault="00D0176E" w:rsidP="00D0176E">
      <w:pPr>
        <w:pStyle w:val="GLHeading4"/>
      </w:pPr>
      <w:bookmarkStart w:id="1608" w:name="_Toc275181361"/>
      <w:bookmarkStart w:id="1609" w:name="_Toc288166889"/>
      <w:r w:rsidRPr="00AB10B9">
        <w:t>Quality of life</w:t>
      </w:r>
      <w:bookmarkEnd w:id="1608"/>
      <w:bookmarkEnd w:id="1609"/>
    </w:p>
    <w:p w14:paraId="6E648D60" w14:textId="4546EF75" w:rsidR="00D0176E" w:rsidRPr="00AB10B9" w:rsidRDefault="00D0176E" w:rsidP="00CE6953">
      <w:pPr>
        <w:pStyle w:val="GLBodytext"/>
      </w:pPr>
      <w:r w:rsidRPr="00AB10B9">
        <w:t xml:space="preserve">It is not possible to draw conclusions from </w:t>
      </w:r>
      <w:r w:rsidR="00561957" w:rsidRPr="00AB10B9">
        <w:t>the</w:t>
      </w:r>
      <w:r w:rsidRPr="00AB10B9">
        <w:t xml:space="preserve"> small a</w:t>
      </w:r>
      <w:r w:rsidR="00561957" w:rsidRPr="00AB10B9">
        <w:t xml:space="preserve">nd inconsistent evidence base of </w:t>
      </w:r>
      <w:r w:rsidR="004F0B92" w:rsidRPr="00AB10B9">
        <w:t>3</w:t>
      </w:r>
      <w:r w:rsidR="00561957" w:rsidRPr="00AB10B9">
        <w:t xml:space="preserve"> studies reporting on</w:t>
      </w:r>
      <w:r w:rsidRPr="00AB10B9">
        <w:t xml:space="preserve"> the impact of social skills groups on </w:t>
      </w:r>
      <w:r w:rsidR="00561957" w:rsidRPr="00AB10B9">
        <w:t>anxiety and depession</w:t>
      </w:r>
      <w:r w:rsidR="00915CBA" w:rsidRPr="00AB10B9">
        <w:t xml:space="preserve"> for both children/young people and parents</w:t>
      </w:r>
      <w:r w:rsidRPr="00AB10B9">
        <w:t>.</w:t>
      </w:r>
    </w:p>
    <w:p w14:paraId="1D3425E2" w14:textId="0C7C2C87" w:rsidR="00D0176E" w:rsidRPr="00AB10B9" w:rsidRDefault="00CE6953" w:rsidP="00CE6953">
      <w:pPr>
        <w:pStyle w:val="GLBodytext"/>
      </w:pPr>
      <w:r w:rsidRPr="00AB10B9">
        <w:t>From a</w:t>
      </w:r>
      <w:r w:rsidR="00D0176E" w:rsidRPr="00AB10B9">
        <w:t xml:space="preserve"> small evidence base</w:t>
      </w:r>
      <w:r w:rsidRPr="00AB10B9">
        <w:t xml:space="preserve"> evaluating PEERS interventions, there</w:t>
      </w:r>
      <w:r w:rsidR="00D0176E" w:rsidRPr="00AB10B9">
        <w:t xml:space="preserve"> </w:t>
      </w:r>
      <w:r w:rsidRPr="00AB10B9">
        <w:t>was some</w:t>
      </w:r>
      <w:r w:rsidR="00D0176E" w:rsidRPr="00AB10B9">
        <w:t xml:space="preserve"> evidence of the benefit of PEERS in reducing loneliness</w:t>
      </w:r>
      <w:r w:rsidRPr="00AB10B9">
        <w:t xml:space="preserve"> (in 2 studies)</w:t>
      </w:r>
      <w:r w:rsidR="00B94771" w:rsidRPr="00AB10B9">
        <w:t xml:space="preserve">, and </w:t>
      </w:r>
      <w:r w:rsidR="00275024" w:rsidRPr="00AB10B9">
        <w:t xml:space="preserve">mixed evidence </w:t>
      </w:r>
      <w:r w:rsidR="00B94771" w:rsidRPr="00AB10B9">
        <w:t>from 3 studies of the effect of social skills groups on friendship quality</w:t>
      </w:r>
      <w:r w:rsidR="00D0176E" w:rsidRPr="00AB10B9">
        <w:t xml:space="preserve"> </w:t>
      </w:r>
      <w:r w:rsidR="00B94771" w:rsidRPr="00AB10B9">
        <w:t xml:space="preserve">or peceived </w:t>
      </w:r>
      <w:r w:rsidR="00D0176E" w:rsidRPr="00AB10B9">
        <w:t>popularity</w:t>
      </w:r>
      <w:r w:rsidR="00B94771" w:rsidRPr="00AB10B9">
        <w:t xml:space="preserve"> (2 finding</w:t>
      </w:r>
      <w:r w:rsidR="00C10CD9" w:rsidRPr="00AB10B9">
        <w:t xml:space="preserve"> positive</w:t>
      </w:r>
      <w:r w:rsidR="00B94771" w:rsidRPr="00AB10B9">
        <w:t xml:space="preserve"> treatment effects, one not).</w:t>
      </w:r>
    </w:p>
    <w:p w14:paraId="749E06FF" w14:textId="558A86DC" w:rsidR="00D0176E" w:rsidRPr="00AB10B9" w:rsidRDefault="00D0176E" w:rsidP="00D0176E">
      <w:pPr>
        <w:pStyle w:val="GLHeading4"/>
      </w:pPr>
      <w:bookmarkStart w:id="1610" w:name="_Toc275181362"/>
      <w:bookmarkStart w:id="1611" w:name="_Toc288166890"/>
      <w:r w:rsidRPr="00AB10B9">
        <w:lastRenderedPageBreak/>
        <w:t>Social communication</w:t>
      </w:r>
      <w:bookmarkEnd w:id="1610"/>
      <w:bookmarkEnd w:id="1611"/>
      <w:r w:rsidR="006B552A" w:rsidRPr="00AB10B9">
        <w:t xml:space="preserve"> </w:t>
      </w:r>
    </w:p>
    <w:p w14:paraId="6D7F51CE" w14:textId="41A9FDEB" w:rsidR="00D0176E" w:rsidRPr="00AB10B9" w:rsidRDefault="008E2327" w:rsidP="008E2327">
      <w:pPr>
        <w:pStyle w:val="GLBodytext"/>
      </w:pPr>
      <w:r w:rsidRPr="00AB10B9">
        <w:t>Only one dimension of social communication was considered, a measure of the use of idiomatic language, which found an increa</w:t>
      </w:r>
      <w:r w:rsidR="00873919" w:rsidRPr="00AB10B9">
        <w:t>s</w:t>
      </w:r>
      <w:r w:rsidRPr="00AB10B9">
        <w:t>e following participation in the intensive Skillstreaming social skills groups relative to controls</w:t>
      </w:r>
      <w:r w:rsidR="00637C0E" w:rsidRPr="00AB10B9">
        <w:t xml:space="preserve"> in 2 studies</w:t>
      </w:r>
      <w:r w:rsidRPr="00AB10B9">
        <w:t>.</w:t>
      </w:r>
      <w:r w:rsidR="00B66169" w:rsidRPr="00AB10B9">
        <w:t xml:space="preserve"> </w:t>
      </w:r>
    </w:p>
    <w:p w14:paraId="7AF424A9" w14:textId="77777777" w:rsidR="00D0176E" w:rsidRPr="00AB10B9" w:rsidRDefault="00D0176E" w:rsidP="00D0176E">
      <w:pPr>
        <w:pStyle w:val="GLHeading4"/>
      </w:pPr>
      <w:bookmarkStart w:id="1612" w:name="_Toc275181363"/>
      <w:bookmarkStart w:id="1613" w:name="_Toc288166891"/>
      <w:r w:rsidRPr="00AB10B9">
        <w:t>Problem behaviours</w:t>
      </w:r>
      <w:bookmarkEnd w:id="1612"/>
      <w:bookmarkEnd w:id="1613"/>
      <w:r w:rsidRPr="00AB10B9">
        <w:t xml:space="preserve"> </w:t>
      </w:r>
    </w:p>
    <w:p w14:paraId="02705788" w14:textId="42422A6D" w:rsidR="00FD7E8E" w:rsidRPr="00AB10B9" w:rsidRDefault="00FD7E8E" w:rsidP="00FD7E8E">
      <w:pPr>
        <w:pStyle w:val="GLBodytext"/>
      </w:pPr>
      <w:r w:rsidRPr="00AB10B9">
        <w:t xml:space="preserve">Regarding problem behaviours, there </w:t>
      </w:r>
      <w:r w:rsidR="00D340AC" w:rsidRPr="00AB10B9">
        <w:t>were</w:t>
      </w:r>
      <w:r w:rsidRPr="00AB10B9">
        <w:t xml:space="preserve"> too few studies</w:t>
      </w:r>
      <w:r w:rsidR="00D340AC" w:rsidRPr="00AB10B9">
        <w:t xml:space="preserve"> (n=3)</w:t>
      </w:r>
      <w:r w:rsidRPr="00AB10B9">
        <w:t>, too much variability in findings, and a lack of direct behavioural assessment to make any firm conclusions about whether challenging behaviours may be impacted by attendance of social skils groups. However evidence of treatment effect from one good quality PEERS study of adolescents suggests this may be a variable worthy of further investigation.</w:t>
      </w:r>
    </w:p>
    <w:p w14:paraId="1E2F2D4E" w14:textId="3A0E37B7" w:rsidR="00D0176E" w:rsidRPr="00AB10B9" w:rsidRDefault="00182FF8" w:rsidP="00D0176E">
      <w:pPr>
        <w:pStyle w:val="GLHeading4"/>
      </w:pPr>
      <w:bookmarkStart w:id="1614" w:name="_Toc275181364"/>
      <w:bookmarkStart w:id="1615" w:name="_Toc288166892"/>
      <w:r w:rsidRPr="00AB10B9">
        <w:t>Emotion recognition, management and empathy</w:t>
      </w:r>
      <w:bookmarkEnd w:id="1614"/>
      <w:bookmarkEnd w:id="1615"/>
    </w:p>
    <w:p w14:paraId="12E9D5C4" w14:textId="6FDAEDCF" w:rsidR="00D0176E" w:rsidRPr="00AB10B9" w:rsidRDefault="00E34012" w:rsidP="00E34012">
      <w:pPr>
        <w:pStyle w:val="GLBodytext"/>
        <w:rPr>
          <w:b/>
        </w:rPr>
      </w:pPr>
      <w:r w:rsidRPr="00AB10B9">
        <w:t>Three studies included p</w:t>
      </w:r>
      <w:r w:rsidR="00D0176E" w:rsidRPr="00AB10B9">
        <w:t>erformance measures of emotion recognition of children with ASD. Two evaluations of intensive Skillstreaming interventions</w:t>
      </w:r>
      <w:r w:rsidR="007D1DCE" w:rsidRPr="00AB10B9">
        <w:t>,</w:t>
      </w:r>
      <w:r w:rsidR="00D0176E" w:rsidRPr="00AB10B9">
        <w:t xml:space="preserve"> and an evaluation of the Junior Detective multimodal intervention</w:t>
      </w:r>
      <w:r w:rsidR="007D1DCE" w:rsidRPr="00AB10B9">
        <w:t>,</w:t>
      </w:r>
      <w:r w:rsidR="00D0176E" w:rsidRPr="00AB10B9">
        <w:t xml:space="preserve"> found no difference in emotion recognition in </w:t>
      </w:r>
      <w:r w:rsidRPr="00AB10B9">
        <w:t>faces and/or posture.</w:t>
      </w:r>
    </w:p>
    <w:p w14:paraId="208719C8" w14:textId="5F92F1C6" w:rsidR="00D0176E" w:rsidRPr="00AB10B9" w:rsidRDefault="00843DFC" w:rsidP="00843DFC">
      <w:pPr>
        <w:pStyle w:val="GLBodytext"/>
      </w:pPr>
      <w:r w:rsidRPr="00AB10B9">
        <w:t>A single study evaluating the</w:t>
      </w:r>
      <w:r w:rsidR="00D0176E" w:rsidRPr="00AB10B9">
        <w:t xml:space="preserve"> trial Junior Detective multimodal intervention </w:t>
      </w:r>
      <w:r w:rsidRPr="00AB10B9">
        <w:t>found that</w:t>
      </w:r>
      <w:r w:rsidR="00D0176E" w:rsidRPr="00AB10B9">
        <w:t xml:space="preserve"> participation in the social skills group aided understanding of emotion management</w:t>
      </w:r>
      <w:r w:rsidRPr="00AB10B9">
        <w:t xml:space="preserve"> (coping with bullying and anxiety).</w:t>
      </w:r>
    </w:p>
    <w:p w14:paraId="25E80669" w14:textId="0CEC5A3F" w:rsidR="00BE7E7D" w:rsidRPr="00AB10B9" w:rsidRDefault="00BE7E7D" w:rsidP="00D0176E">
      <w:pPr>
        <w:pStyle w:val="GLBodytext"/>
      </w:pPr>
      <w:r w:rsidRPr="00AB10B9">
        <w:t>Empathy was found to improve following PEERS in young adults in one study. Whilst promising, this finding should be taken</w:t>
      </w:r>
      <w:r w:rsidR="009856F3" w:rsidRPr="00AB10B9">
        <w:t xml:space="preserve"> with caution given t</w:t>
      </w:r>
      <w:r w:rsidR="00D65903" w:rsidRPr="00AB10B9">
        <w:t>he lack of research</w:t>
      </w:r>
      <w:r w:rsidRPr="00AB10B9">
        <w:t>, and direct behavioural assessment was not undertaken.</w:t>
      </w:r>
    </w:p>
    <w:p w14:paraId="58CD8969" w14:textId="77777777" w:rsidR="00D0176E" w:rsidRPr="00AB10B9" w:rsidRDefault="00D0176E" w:rsidP="00D0176E">
      <w:pPr>
        <w:pStyle w:val="GLHeading4"/>
      </w:pPr>
      <w:bookmarkStart w:id="1616" w:name="_Toc275181365"/>
      <w:bookmarkStart w:id="1617" w:name="_Toc288166893"/>
      <w:r w:rsidRPr="00AB10B9">
        <w:t>Affection</w:t>
      </w:r>
      <w:bookmarkEnd w:id="1616"/>
      <w:bookmarkEnd w:id="1617"/>
    </w:p>
    <w:p w14:paraId="601D6BFE" w14:textId="1F7B7C1B" w:rsidR="00D0176E" w:rsidRPr="00AB10B9" w:rsidRDefault="00EB699D" w:rsidP="00063EF0">
      <w:pPr>
        <w:pStyle w:val="GLBodytext"/>
      </w:pPr>
      <w:r w:rsidRPr="00AB10B9">
        <w:t>Affection was target</w:t>
      </w:r>
      <w:r w:rsidR="00063EF0" w:rsidRPr="00AB10B9">
        <w:t xml:space="preserve">ed and measured </w:t>
      </w:r>
      <w:r w:rsidR="00614F7B" w:rsidRPr="00AB10B9">
        <w:t>in 3 parent-reported</w:t>
      </w:r>
      <w:r w:rsidR="00063EF0" w:rsidRPr="00AB10B9">
        <w:t xml:space="preserve"> outcome</w:t>
      </w:r>
      <w:r w:rsidR="00614F7B" w:rsidRPr="00AB10B9">
        <w:t>s</w:t>
      </w:r>
      <w:r w:rsidR="00063EF0" w:rsidRPr="00AB10B9">
        <w:t xml:space="preserve"> in a</w:t>
      </w:r>
      <w:r w:rsidR="00D0176E" w:rsidRPr="00AB10B9">
        <w:t xml:space="preserve"> single</w:t>
      </w:r>
      <w:r w:rsidR="00063EF0" w:rsidRPr="00AB10B9">
        <w:t>, low intensity study</w:t>
      </w:r>
      <w:r w:rsidR="00D0176E" w:rsidRPr="00AB10B9">
        <w:t xml:space="preserve"> </w:t>
      </w:r>
      <w:r w:rsidR="002B38DA" w:rsidRPr="00AB10B9">
        <w:t>of uncertain quality.</w:t>
      </w:r>
      <w:r w:rsidR="00614F7B" w:rsidRPr="00AB10B9">
        <w:t xml:space="preserve"> Of th</w:t>
      </w:r>
      <w:r w:rsidR="001D2EDD" w:rsidRPr="00AB10B9">
        <w:t>ese,</w:t>
      </w:r>
      <w:r w:rsidR="00614F7B" w:rsidRPr="00AB10B9">
        <w:t xml:space="preserve"> </w:t>
      </w:r>
      <w:r w:rsidR="001D2EDD" w:rsidRPr="00AB10B9">
        <w:t>a</w:t>
      </w:r>
      <w:r w:rsidR="009D3EE4" w:rsidRPr="00AB10B9">
        <w:t xml:space="preserve"> </w:t>
      </w:r>
      <w:r w:rsidR="00D0176E" w:rsidRPr="00AB10B9">
        <w:t>treatmen</w:t>
      </w:r>
      <w:r w:rsidR="009D3EE4" w:rsidRPr="00AB10B9">
        <w:t xml:space="preserve">t effect was found for only one </w:t>
      </w:r>
      <w:r w:rsidR="00707157" w:rsidRPr="00AB10B9">
        <w:t>outcome</w:t>
      </w:r>
      <w:r w:rsidR="00D0176E" w:rsidRPr="00AB10B9">
        <w:t xml:space="preserve"> relating to giving appropriate affection to people outside the family</w:t>
      </w:r>
      <w:r w:rsidR="00707157" w:rsidRPr="00AB10B9">
        <w:t xml:space="preserve"> (AOQ), and specifically in the subscale of </w:t>
      </w:r>
      <w:r w:rsidR="00D0176E" w:rsidRPr="00AB10B9">
        <w:t>“giving affection</w:t>
      </w:r>
      <w:r w:rsidR="001A144D" w:rsidRPr="00AB10B9">
        <w:t>.</w:t>
      </w:r>
      <w:r w:rsidR="00D0176E" w:rsidRPr="00AB10B9">
        <w:t xml:space="preserve">” </w:t>
      </w:r>
      <w:r w:rsidR="001A144D" w:rsidRPr="00AB10B9">
        <w:t>U</w:t>
      </w:r>
      <w:r w:rsidR="00D0176E" w:rsidRPr="00AB10B9">
        <w:t>nderstanding the purpose of affection, or judging the appropriate level (excess</w:t>
      </w:r>
      <w:r w:rsidR="001A144D" w:rsidRPr="00AB10B9">
        <w:t>ive or inadequate) of affection were not affected. The study suggests a possible improvement in giving affection</w:t>
      </w:r>
      <w:r w:rsidR="0065734B" w:rsidRPr="00AB10B9">
        <w:t xml:space="preserve"> to those outside the family</w:t>
      </w:r>
      <w:r w:rsidR="001A144D" w:rsidRPr="00AB10B9">
        <w:t xml:space="preserve"> from social s</w:t>
      </w:r>
      <w:r w:rsidR="0065734B" w:rsidRPr="00AB10B9">
        <w:t xml:space="preserve">kills group training. This outcome is </w:t>
      </w:r>
      <w:r w:rsidR="00183302" w:rsidRPr="00AB10B9">
        <w:t>wo</w:t>
      </w:r>
      <w:r w:rsidR="001A144D" w:rsidRPr="00AB10B9">
        <w:t>rth</w:t>
      </w:r>
      <w:r w:rsidR="00183302" w:rsidRPr="00AB10B9">
        <w:t>y</w:t>
      </w:r>
      <w:r w:rsidR="001A144D" w:rsidRPr="00AB10B9">
        <w:t xml:space="preserve"> of investigating in studie</w:t>
      </w:r>
      <w:r w:rsidR="00183302" w:rsidRPr="00AB10B9">
        <w:t>s of</w:t>
      </w:r>
      <w:r w:rsidR="001A144D" w:rsidRPr="00AB10B9">
        <w:t xml:space="preserve"> greater intensity. </w:t>
      </w:r>
      <w:r w:rsidR="00D0176E" w:rsidRPr="00AB10B9">
        <w:t xml:space="preserve"> </w:t>
      </w:r>
    </w:p>
    <w:p w14:paraId="3F79C8CB" w14:textId="400B92E4" w:rsidR="00D0176E" w:rsidRPr="00AB10B9" w:rsidRDefault="0026613F" w:rsidP="00D0176E">
      <w:pPr>
        <w:pStyle w:val="GLHeading4"/>
        <w:ind w:left="0" w:firstLine="0"/>
      </w:pPr>
      <w:bookmarkStart w:id="1618" w:name="_Toc275181366"/>
      <w:bookmarkStart w:id="1619" w:name="_Toc288166894"/>
      <w:r w:rsidRPr="00AB10B9">
        <w:t>Quality of play</w:t>
      </w:r>
      <w:bookmarkEnd w:id="1618"/>
      <w:bookmarkEnd w:id="1619"/>
      <w:r w:rsidRPr="00AB10B9">
        <w:t xml:space="preserve"> </w:t>
      </w:r>
    </w:p>
    <w:p w14:paraId="3E18E8B7" w14:textId="2A10526D" w:rsidR="00D0176E" w:rsidRPr="00AB10B9" w:rsidRDefault="00D740BB" w:rsidP="00933AE7">
      <w:pPr>
        <w:pStyle w:val="GLBodytext"/>
        <w:rPr>
          <w:shd w:val="clear" w:color="auto" w:fill="99CCFF"/>
        </w:rPr>
      </w:pPr>
      <w:r w:rsidRPr="00AB10B9">
        <w:t>The 5 studies evaluating</w:t>
      </w:r>
      <w:r w:rsidR="00D0176E" w:rsidRPr="00AB10B9">
        <w:t xml:space="preserve"> PEERS/CFT </w:t>
      </w:r>
      <w:r w:rsidRPr="00AB10B9">
        <w:t>interventions</w:t>
      </w:r>
      <w:r w:rsidR="00D0176E" w:rsidRPr="00AB10B9">
        <w:t xml:space="preserve"> included a</w:t>
      </w:r>
      <w:r w:rsidRPr="00AB10B9">
        <w:t xml:space="preserve"> measure of quality of play relating to the number of </w:t>
      </w:r>
      <w:r w:rsidR="004E26B9" w:rsidRPr="00AB10B9">
        <w:t xml:space="preserve">quality of </w:t>
      </w:r>
      <w:r w:rsidRPr="00AB10B9">
        <w:t>get-togethers</w:t>
      </w:r>
      <w:r w:rsidR="00D0176E" w:rsidRPr="00AB10B9">
        <w:t xml:space="preserve"> </w:t>
      </w:r>
      <w:r w:rsidRPr="00AB10B9">
        <w:t xml:space="preserve">hosted and </w:t>
      </w:r>
      <w:r w:rsidR="004E26B9" w:rsidRPr="00AB10B9">
        <w:t xml:space="preserve">invited to. </w:t>
      </w:r>
      <w:r w:rsidR="0026613F" w:rsidRPr="00AB10B9">
        <w:t>It is not possible to draw conclusions given</w:t>
      </w:r>
      <w:r w:rsidR="00F45412" w:rsidRPr="00AB10B9">
        <w:t xml:space="preserve"> the</w:t>
      </w:r>
      <w:r w:rsidR="00DB6DA2" w:rsidRPr="00AB10B9">
        <w:t xml:space="preserve"> in</w:t>
      </w:r>
      <w:r w:rsidR="0026613F" w:rsidRPr="00AB10B9">
        <w:t>consistenty in treatment effect</w:t>
      </w:r>
      <w:r w:rsidR="00D9125D" w:rsidRPr="00AB10B9">
        <w:t>s found</w:t>
      </w:r>
      <w:r w:rsidR="00DB6DA2" w:rsidRPr="00AB10B9">
        <w:t xml:space="preserve"> </w:t>
      </w:r>
      <w:r w:rsidR="00D0176E" w:rsidRPr="00AB10B9">
        <w:t>between studies</w:t>
      </w:r>
      <w:r w:rsidR="004E26B9" w:rsidRPr="00AB10B9">
        <w:t>,</w:t>
      </w:r>
      <w:r w:rsidR="00D0176E" w:rsidRPr="00AB10B9">
        <w:t xml:space="preserve"> </w:t>
      </w:r>
      <w:r w:rsidR="004E26B9" w:rsidRPr="00AB10B9">
        <w:t>as well as within studies between raters (parent and child/young person</w:t>
      </w:r>
      <w:r w:rsidR="00D9125D" w:rsidRPr="00AB10B9">
        <w:t>).</w:t>
      </w:r>
    </w:p>
    <w:p w14:paraId="5CA48D92" w14:textId="4D6A19F6" w:rsidR="00D0176E" w:rsidRPr="00AB10B9" w:rsidRDefault="00D0176E" w:rsidP="00D0176E">
      <w:pPr>
        <w:pStyle w:val="GLHeading4"/>
      </w:pPr>
      <w:bookmarkStart w:id="1620" w:name="_Toc275181367"/>
      <w:bookmarkStart w:id="1621" w:name="_Toc288166895"/>
      <w:r w:rsidRPr="00AB10B9">
        <w:t>Programme specific skills/knowledge</w:t>
      </w:r>
      <w:bookmarkEnd w:id="1620"/>
      <w:bookmarkEnd w:id="1621"/>
      <w:r w:rsidR="00CD49D1" w:rsidRPr="00AB10B9">
        <w:t xml:space="preserve"> </w:t>
      </w:r>
    </w:p>
    <w:p w14:paraId="2FD7F2C1" w14:textId="057FE098" w:rsidR="00D0176E" w:rsidRPr="00AB10B9" w:rsidRDefault="0095042D" w:rsidP="00DC022F">
      <w:pPr>
        <w:pStyle w:val="GLBodytext"/>
      </w:pPr>
      <w:r w:rsidRPr="00AB10B9">
        <w:lastRenderedPageBreak/>
        <w:t>All six</w:t>
      </w:r>
      <w:r w:rsidR="00D0176E" w:rsidRPr="00AB10B9">
        <w:t xml:space="preserve"> studies </w:t>
      </w:r>
      <w:r w:rsidRPr="00AB10B9">
        <w:t>which measured</w:t>
      </w:r>
      <w:r w:rsidR="00D0176E" w:rsidRPr="00AB10B9">
        <w:t xml:space="preserve"> </w:t>
      </w:r>
      <w:r w:rsidR="0053437D" w:rsidRPr="00AB10B9">
        <w:t xml:space="preserve">knowledge </w:t>
      </w:r>
      <w:r w:rsidRPr="00AB10B9">
        <w:t>of</w:t>
      </w:r>
      <w:r w:rsidR="0053437D" w:rsidRPr="00AB10B9">
        <w:t xml:space="preserve"> social skills taught in the programme</w:t>
      </w:r>
      <w:r w:rsidRPr="00AB10B9">
        <w:t xml:space="preserve"> found i</w:t>
      </w:r>
      <w:r w:rsidR="00D0176E" w:rsidRPr="00AB10B9">
        <w:t xml:space="preserve">mprovements </w:t>
      </w:r>
      <w:r w:rsidRPr="00AB10B9">
        <w:t xml:space="preserve">following the intervention compared to controls. Four considered </w:t>
      </w:r>
      <w:r w:rsidR="00D0176E" w:rsidRPr="00AB10B9">
        <w:t xml:space="preserve">PEERS interventions </w:t>
      </w:r>
      <w:r w:rsidRPr="00AB10B9">
        <w:t xml:space="preserve">and </w:t>
      </w:r>
      <w:r w:rsidR="00D0176E" w:rsidRPr="00AB10B9">
        <w:t xml:space="preserve">two </w:t>
      </w:r>
      <w:r w:rsidRPr="00AB10B9">
        <w:t xml:space="preserve">evaluated </w:t>
      </w:r>
      <w:r w:rsidR="00D0176E" w:rsidRPr="00AB10B9">
        <w:t>inten</w:t>
      </w:r>
      <w:r w:rsidRPr="00AB10B9">
        <w:t xml:space="preserve">sive Skillstreaming interventions. </w:t>
      </w:r>
      <w:r w:rsidR="00C3041C" w:rsidRPr="00AB10B9">
        <w:t xml:space="preserve">These consistent findings suggest that social skills groups are effective at increasing knowledge of specific skills that have been targeted in the intervention’s curriculum. </w:t>
      </w:r>
    </w:p>
    <w:p w14:paraId="0A88B25B" w14:textId="77777777" w:rsidR="00D0176E" w:rsidRPr="00AB10B9" w:rsidRDefault="00D0176E" w:rsidP="00D0176E">
      <w:pPr>
        <w:pStyle w:val="GLHeading4"/>
      </w:pPr>
      <w:bookmarkStart w:id="1622" w:name="_Toc275181368"/>
      <w:bookmarkStart w:id="1623" w:name="_Toc288166896"/>
      <w:r w:rsidRPr="00AB10B9">
        <w:t>Maintenance</w:t>
      </w:r>
      <w:bookmarkEnd w:id="1622"/>
      <w:bookmarkEnd w:id="1623"/>
    </w:p>
    <w:p w14:paraId="573E12B0" w14:textId="1155CCF2" w:rsidR="004D09BA" w:rsidRPr="00AB10B9" w:rsidRDefault="00325700" w:rsidP="003761CE">
      <w:pPr>
        <w:pStyle w:val="GLBodytext"/>
      </w:pPr>
      <w:r w:rsidRPr="00AB10B9">
        <w:t xml:space="preserve">Outcomes were followed up </w:t>
      </w:r>
      <w:r w:rsidR="00340BC0" w:rsidRPr="00AB10B9">
        <w:t xml:space="preserve">beyond the initial post-test assessment </w:t>
      </w:r>
      <w:r w:rsidR="00006FE8" w:rsidRPr="00AB10B9">
        <w:t xml:space="preserve">for the intervention group </w:t>
      </w:r>
      <w:r w:rsidRPr="00AB10B9">
        <w:t xml:space="preserve">in </w:t>
      </w:r>
      <w:r w:rsidR="00D0176E" w:rsidRPr="00AB10B9">
        <w:t xml:space="preserve">4 of </w:t>
      </w:r>
      <w:r w:rsidRPr="00AB10B9">
        <w:t xml:space="preserve">the 10 primary studies </w:t>
      </w:r>
      <w:r w:rsidR="00340BC0" w:rsidRPr="00AB10B9">
        <w:t>appraised to assess maintainance</w:t>
      </w:r>
      <w:r w:rsidRPr="00AB10B9">
        <w:t xml:space="preserve"> </w:t>
      </w:r>
      <w:r w:rsidR="00521630" w:rsidRPr="00AB10B9">
        <w:t>over time</w:t>
      </w:r>
      <w:r w:rsidR="00006FE8" w:rsidRPr="00AB10B9">
        <w:t>,</w:t>
      </w:r>
      <w:r w:rsidR="00521630" w:rsidRPr="00AB10B9">
        <w:t xml:space="preserve"> ranging from 6 weeks to 5 months </w:t>
      </w:r>
      <w:r w:rsidR="00006FE8" w:rsidRPr="00AB10B9">
        <w:t>post intervention</w:t>
      </w:r>
      <w:r w:rsidR="00D0176E" w:rsidRPr="00AB10B9">
        <w:t xml:space="preserve">. </w:t>
      </w:r>
    </w:p>
    <w:p w14:paraId="490AE842" w14:textId="666CA7B4" w:rsidR="00134685" w:rsidRPr="00AB10B9" w:rsidRDefault="0036121E" w:rsidP="007A43DB">
      <w:pPr>
        <w:pStyle w:val="GLBodytext"/>
      </w:pPr>
      <w:r w:rsidRPr="00AB10B9">
        <w:t xml:space="preserve">Significant treatment effects were generally maintained 3 months post intervention for </w:t>
      </w:r>
      <w:r w:rsidR="007D1DCE" w:rsidRPr="00AB10B9">
        <w:t>two</w:t>
      </w:r>
      <w:r w:rsidR="00C01D8D" w:rsidRPr="00AB10B9">
        <w:t xml:space="preserve"> studies</w:t>
      </w:r>
      <w:r w:rsidRPr="00AB10B9">
        <w:t xml:space="preserve">. </w:t>
      </w:r>
      <w:r w:rsidR="005C4934" w:rsidRPr="00AB10B9">
        <w:t xml:space="preserve">For </w:t>
      </w:r>
      <w:r w:rsidR="001325C3" w:rsidRPr="00AB10B9">
        <w:t>a third study,</w:t>
      </w:r>
      <w:r w:rsidR="005C4934" w:rsidRPr="00AB10B9">
        <w:t xml:space="preserve"> treatment effects were </w:t>
      </w:r>
      <w:r w:rsidR="00861678" w:rsidRPr="00AB10B9">
        <w:t>maintained for social competence and social skills</w:t>
      </w:r>
      <w:r w:rsidR="005C4934" w:rsidRPr="00AB10B9">
        <w:t>,</w:t>
      </w:r>
      <w:r w:rsidR="00861678" w:rsidRPr="00AB10B9">
        <w:t xml:space="preserve"> </w:t>
      </w:r>
      <w:r w:rsidR="005C4934" w:rsidRPr="00AB10B9">
        <w:t xml:space="preserve">but not emotion management, </w:t>
      </w:r>
      <w:r w:rsidR="00861678" w:rsidRPr="00AB10B9">
        <w:t>after 5 months followup</w:t>
      </w:r>
      <w:r w:rsidR="003761CE" w:rsidRPr="00AB10B9">
        <w:t xml:space="preserve">. </w:t>
      </w:r>
      <w:r w:rsidR="008915C4" w:rsidRPr="00AB10B9">
        <w:t>Mixed results were found for a</w:t>
      </w:r>
      <w:r w:rsidR="00D0176E" w:rsidRPr="00AB10B9">
        <w:t xml:space="preserve"> </w:t>
      </w:r>
      <w:r w:rsidR="0065768E" w:rsidRPr="00AB10B9">
        <w:t>fo</w:t>
      </w:r>
      <w:r w:rsidR="00DF53DF" w:rsidRPr="00AB10B9">
        <w:t>u</w:t>
      </w:r>
      <w:r w:rsidR="0065768E" w:rsidRPr="00AB10B9">
        <w:t>rth study</w:t>
      </w:r>
      <w:r w:rsidR="00F441B7" w:rsidRPr="00AB10B9">
        <w:t xml:space="preserve"> </w:t>
      </w:r>
      <w:r w:rsidR="00D0176E" w:rsidRPr="00AB10B9">
        <w:t>after 2-3 months</w:t>
      </w:r>
      <w:r w:rsidR="008915C4" w:rsidRPr="00AB10B9">
        <w:t xml:space="preserve"> </w:t>
      </w:r>
      <w:r w:rsidR="00D0176E" w:rsidRPr="00AB10B9">
        <w:t>extended followup.</w:t>
      </w:r>
      <w:r w:rsidR="002877C2" w:rsidRPr="00AB10B9">
        <w:t xml:space="preserve"> </w:t>
      </w:r>
    </w:p>
    <w:p w14:paraId="5B480778" w14:textId="716A978D" w:rsidR="0087488C" w:rsidRPr="00AB10B9" w:rsidRDefault="0087488C" w:rsidP="00086E39">
      <w:pPr>
        <w:pStyle w:val="GLBodytext"/>
      </w:pPr>
      <w:r w:rsidRPr="00AB10B9">
        <w:t xml:space="preserve">In addition to </w:t>
      </w:r>
      <w:r w:rsidR="0065768E" w:rsidRPr="00AB10B9">
        <w:t>appraised</w:t>
      </w:r>
      <w:r w:rsidR="000D7B3B" w:rsidRPr="00AB10B9">
        <w:t xml:space="preserve"> studies,</w:t>
      </w:r>
      <w:r w:rsidR="00835AA3" w:rsidRPr="00AB10B9">
        <w:t xml:space="preserve"> </w:t>
      </w:r>
      <w:r w:rsidR="001140DD" w:rsidRPr="00AB10B9">
        <w:t>a follow-up after</w:t>
      </w:r>
      <w:r w:rsidR="005C4934" w:rsidRPr="00AB10B9">
        <w:t xml:space="preserve"> </w:t>
      </w:r>
      <w:r w:rsidR="00835AA3" w:rsidRPr="00AB10B9">
        <w:t xml:space="preserve">1-5 years </w:t>
      </w:r>
      <w:r w:rsidR="001140DD" w:rsidRPr="00AB10B9">
        <w:t>for</w:t>
      </w:r>
      <w:r w:rsidR="00835AA3" w:rsidRPr="00AB10B9">
        <w:t xml:space="preserve"> the CFT evaluation</w:t>
      </w:r>
      <w:r w:rsidRPr="00AB10B9">
        <w:t xml:space="preserve"> </w:t>
      </w:r>
      <w:r w:rsidR="00D217D0"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 </w:instrText>
      </w:r>
      <w:r w:rsidR="00540258" w:rsidRPr="00AB10B9">
        <w:fldChar w:fldCharType="begin">
          <w:fldData xml:space="preserve">PEVuZE5vdGU+PENpdGU+PEF1dGhvcj5NYW5kZWxiZXJnPC9BdXRob3I+PFllYXI+MjAxNDwvWWVh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6" w:tooltip="Mandelberg, 2014 #2151" w:history="1">
        <w:r w:rsidR="00CD74CC" w:rsidRPr="00AB10B9">
          <w:rPr>
            <w:noProof/>
          </w:rPr>
          <w:t>36</w:t>
        </w:r>
      </w:hyperlink>
      <w:r w:rsidR="00540258" w:rsidRPr="00AB10B9">
        <w:rPr>
          <w:noProof/>
        </w:rPr>
        <w:t>]</w:t>
      </w:r>
      <w:r w:rsidR="00D217D0" w:rsidRPr="00AB10B9">
        <w:fldChar w:fldCharType="end"/>
      </w:r>
      <w:r w:rsidR="001140DD" w:rsidRPr="00AB10B9">
        <w:t xml:space="preserve"> found</w:t>
      </w:r>
      <w:r w:rsidR="00835AA3" w:rsidRPr="00AB10B9">
        <w:t xml:space="preserve"> maintained treatment effects </w:t>
      </w:r>
      <w:r w:rsidR="00DF53DF" w:rsidRPr="00AB10B9">
        <w:t xml:space="preserve">for </w:t>
      </w:r>
      <w:r w:rsidR="001140DD" w:rsidRPr="00AB10B9">
        <w:t>a number of outcomes</w:t>
      </w:r>
      <w:r w:rsidRPr="00AB10B9">
        <w:t xml:space="preserve">. However </w:t>
      </w:r>
      <w:r w:rsidR="00835AA3" w:rsidRPr="00AB10B9">
        <w:t>there was considerable attrition from baseline</w:t>
      </w:r>
      <w:r w:rsidR="001F7DF9" w:rsidRPr="00AB10B9">
        <w:t>.</w:t>
      </w:r>
    </w:p>
    <w:p w14:paraId="7D81BAF9" w14:textId="44D06F1D" w:rsidR="001A7670" w:rsidRPr="00AB10B9" w:rsidRDefault="001A7670" w:rsidP="00086E39">
      <w:pPr>
        <w:pStyle w:val="GLBodytext"/>
      </w:pPr>
      <w:r w:rsidRPr="00AB10B9">
        <w:t>T</w:t>
      </w:r>
      <w:r w:rsidR="006B23A9" w:rsidRPr="00AB10B9">
        <w:t>ogether, t</w:t>
      </w:r>
      <w:r w:rsidRPr="00AB10B9">
        <w:t xml:space="preserve">hese results suggest the possibility of longer term maintenance of improvements to relevant outcomes </w:t>
      </w:r>
      <w:r w:rsidR="00413E4A" w:rsidRPr="00AB10B9">
        <w:t>following participation in</w:t>
      </w:r>
      <w:r w:rsidRPr="00AB10B9">
        <w:t xml:space="preserve"> social skills group</w:t>
      </w:r>
      <w:r w:rsidR="00413E4A" w:rsidRPr="00AB10B9">
        <w:t>s</w:t>
      </w:r>
      <w:r w:rsidRPr="00AB10B9">
        <w:t xml:space="preserve">. </w:t>
      </w:r>
    </w:p>
    <w:p w14:paraId="591A66E5" w14:textId="18FC4ED3" w:rsidR="00525823" w:rsidRPr="00AB10B9" w:rsidRDefault="00915CBA" w:rsidP="00525823">
      <w:pPr>
        <w:pStyle w:val="GLHeading4"/>
      </w:pPr>
      <w:bookmarkStart w:id="1624" w:name="_Toc275181369"/>
      <w:bookmarkStart w:id="1625" w:name="_Toc288166897"/>
      <w:r w:rsidRPr="00AB10B9">
        <w:t>Systematic reviews</w:t>
      </w:r>
      <w:bookmarkEnd w:id="1624"/>
      <w:bookmarkEnd w:id="1625"/>
    </w:p>
    <w:p w14:paraId="64EA4DC9" w14:textId="376F1069" w:rsidR="00525823" w:rsidRPr="00AB10B9" w:rsidRDefault="00525823" w:rsidP="00525823">
      <w:pPr>
        <w:pStyle w:val="GLBodytext"/>
      </w:pPr>
      <w:r w:rsidRPr="00AB10B9">
        <w:t xml:space="preserve">The Cochrane collaboration’s systematic review </w:t>
      </w:r>
      <w:r w:rsidR="00D217D0"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D217D0"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D217D0" w:rsidRPr="00AB10B9">
        <w:fldChar w:fldCharType="end"/>
      </w:r>
      <w:r w:rsidRPr="00AB10B9">
        <w:t xml:space="preserve"> </w:t>
      </w:r>
      <w:r w:rsidR="00C93111" w:rsidRPr="00AB10B9">
        <w:t>of</w:t>
      </w:r>
      <w:r w:rsidRPr="00AB10B9">
        <w:t xml:space="preserve"> 5 RCT’s (with 196 participants) </w:t>
      </w:r>
      <w:r w:rsidR="00C93111" w:rsidRPr="00AB10B9">
        <w:t>found</w:t>
      </w:r>
      <w:r w:rsidRPr="00AB10B9">
        <w:t xml:space="preserve"> </w:t>
      </w:r>
      <w:r w:rsidR="00C93111" w:rsidRPr="00AB10B9">
        <w:t>“</w:t>
      </w:r>
      <w:r w:rsidRPr="00AB10B9">
        <w:t>emerging evidence for effectivess</w:t>
      </w:r>
      <w:r w:rsidR="00C93111" w:rsidRPr="00AB10B9">
        <w:t>”</w:t>
      </w:r>
      <w:r w:rsidRPr="00AB10B9">
        <w:t xml:space="preserve"> of social skills group interventions</w:t>
      </w:r>
      <w:r w:rsidR="00C93111" w:rsidRPr="00AB10B9">
        <w:t xml:space="preserve"> for some young people with ASD. M</w:t>
      </w:r>
      <w:r w:rsidRPr="00AB10B9">
        <w:t>odest treatment gai</w:t>
      </w:r>
      <w:r w:rsidR="00C93111" w:rsidRPr="00AB10B9">
        <w:t>ns were reported for social competence</w:t>
      </w:r>
      <w:r w:rsidRPr="00AB10B9">
        <w:t xml:space="preserve">, </w:t>
      </w:r>
      <w:r w:rsidR="00C93111" w:rsidRPr="00AB10B9">
        <w:t>friendship quality,</w:t>
      </w:r>
      <w:r w:rsidRPr="00AB10B9">
        <w:t xml:space="preserve"> and</w:t>
      </w:r>
      <w:r w:rsidR="00C93111" w:rsidRPr="00AB10B9">
        <w:t xml:space="preserve"> decreased loneliness, w</w:t>
      </w:r>
      <w:r w:rsidR="006B23A9" w:rsidRPr="00AB10B9">
        <w:t>i</w:t>
      </w:r>
      <w:r w:rsidR="00C93111" w:rsidRPr="00AB10B9">
        <w:t xml:space="preserve">th </w:t>
      </w:r>
      <w:r w:rsidRPr="00AB10B9">
        <w:t>no treatment effects</w:t>
      </w:r>
      <w:r w:rsidR="00C93111" w:rsidRPr="00AB10B9">
        <w:t xml:space="preserve"> </w:t>
      </w:r>
      <w:r w:rsidRPr="00AB10B9">
        <w:t>f</w:t>
      </w:r>
      <w:r w:rsidR="00C93111" w:rsidRPr="00AB10B9">
        <w:t xml:space="preserve">ound for emotional recognition, understanding of idioms, </w:t>
      </w:r>
      <w:r w:rsidRPr="00AB10B9">
        <w:t>o</w:t>
      </w:r>
      <w:r w:rsidR="00C93111" w:rsidRPr="00AB10B9">
        <w:t>r child or parental depression.</w:t>
      </w:r>
    </w:p>
    <w:p w14:paraId="0BB6F5C2" w14:textId="0B7E00BE" w:rsidR="00525823" w:rsidRPr="00AB10B9" w:rsidRDefault="00B77191" w:rsidP="00525823">
      <w:pPr>
        <w:pStyle w:val="GLBodytext"/>
      </w:pPr>
      <w:r w:rsidRPr="00AB10B9">
        <w:t>M</w:t>
      </w:r>
      <w:r w:rsidR="00525823" w:rsidRPr="00AB10B9">
        <w:t>ore recent</w:t>
      </w:r>
      <w:r w:rsidRPr="00AB10B9">
        <w:t xml:space="preserve">ly, a systematic review </w:t>
      </w:r>
      <w:r w:rsidR="00D217D0" w:rsidRPr="00AB10B9">
        <w:fldChar w:fldCharType="begin"/>
      </w:r>
      <w:r w:rsidR="00540258" w:rsidRPr="00AB10B9">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fldChar w:fldCharType="separate"/>
      </w:r>
      <w:r w:rsidR="00540258" w:rsidRPr="00AB10B9">
        <w:rPr>
          <w:noProof/>
        </w:rPr>
        <w:t>[</w:t>
      </w:r>
      <w:hyperlink w:anchor="_ENREF_24" w:tooltip="Kaat, 2014 #2197" w:history="1">
        <w:r w:rsidR="00CD74CC" w:rsidRPr="00AB10B9">
          <w:rPr>
            <w:noProof/>
          </w:rPr>
          <w:t>24</w:t>
        </w:r>
      </w:hyperlink>
      <w:r w:rsidR="00540258" w:rsidRPr="00AB10B9">
        <w:rPr>
          <w:noProof/>
        </w:rPr>
        <w:t>]</w:t>
      </w:r>
      <w:r w:rsidR="00D217D0" w:rsidRPr="00AB10B9">
        <w:fldChar w:fldCharType="end"/>
      </w:r>
      <w:r w:rsidR="00525823" w:rsidRPr="00AB10B9">
        <w:t xml:space="preserve"> </w:t>
      </w:r>
      <w:r w:rsidRPr="00AB10B9">
        <w:t xml:space="preserve">was conducted of </w:t>
      </w:r>
      <w:r w:rsidR="00525823" w:rsidRPr="00AB10B9">
        <w:t xml:space="preserve">48 studies </w:t>
      </w:r>
      <w:r w:rsidRPr="00AB10B9">
        <w:t xml:space="preserve">of varying </w:t>
      </w:r>
      <w:r w:rsidR="00525823" w:rsidRPr="00AB10B9">
        <w:t xml:space="preserve">study designs, </w:t>
      </w:r>
      <w:r w:rsidRPr="00AB10B9">
        <w:t xml:space="preserve">including </w:t>
      </w:r>
      <w:r w:rsidR="00525823" w:rsidRPr="00AB10B9">
        <w:t>13</w:t>
      </w:r>
      <w:r w:rsidRPr="00AB10B9">
        <w:t xml:space="preserve"> described as RCTs. </w:t>
      </w:r>
      <w:r w:rsidR="00194F32" w:rsidRPr="00AB10B9">
        <w:t xml:space="preserve">The review provided methodological critique </w:t>
      </w:r>
      <w:r w:rsidR="00025CBD" w:rsidRPr="00AB10B9">
        <w:t xml:space="preserve">of the evaluation of social skills groups </w:t>
      </w:r>
      <w:r w:rsidR="00194F32" w:rsidRPr="00AB10B9">
        <w:t>but did not attempt to provide an e</w:t>
      </w:r>
      <w:r w:rsidR="006B23A9" w:rsidRPr="00AB10B9">
        <w:t>f</w:t>
      </w:r>
      <w:r w:rsidR="00194F32" w:rsidRPr="00AB10B9">
        <w:t>ficacy review given the</w:t>
      </w:r>
      <w:r w:rsidR="003D67E9" w:rsidRPr="00AB10B9">
        <w:t xml:space="preserve"> variations in study designs, </w:t>
      </w:r>
      <w:r w:rsidR="00206279" w:rsidRPr="00AB10B9">
        <w:t>targeted</w:t>
      </w:r>
      <w:r w:rsidR="003D67E9" w:rsidRPr="00AB10B9">
        <w:t xml:space="preserve"> skills, methods and outcomes</w:t>
      </w:r>
      <w:r w:rsidR="008209D9" w:rsidRPr="00AB10B9">
        <w:t xml:space="preserve"> of the vidence base</w:t>
      </w:r>
      <w:r w:rsidR="00194F32" w:rsidRPr="00AB10B9">
        <w:t>.</w:t>
      </w:r>
    </w:p>
    <w:p w14:paraId="72037F25" w14:textId="7A4EF02E" w:rsidR="00C01D8D" w:rsidRPr="00AB10B9" w:rsidRDefault="00B8557F" w:rsidP="00B8557F">
      <w:pPr>
        <w:pStyle w:val="GLHeading4"/>
      </w:pPr>
      <w:bookmarkStart w:id="1626" w:name="_Toc275181370"/>
      <w:bookmarkStart w:id="1627" w:name="_Toc288166898"/>
      <w:r w:rsidRPr="00AB10B9">
        <w:t>Conclusions</w:t>
      </w:r>
      <w:bookmarkEnd w:id="1626"/>
      <w:bookmarkEnd w:id="1627"/>
    </w:p>
    <w:p w14:paraId="62B8C548" w14:textId="627F1CAC" w:rsidR="00415A97" w:rsidRPr="00AB10B9" w:rsidRDefault="00415A97" w:rsidP="00415A97">
      <w:pPr>
        <w:pStyle w:val="GLBodytext"/>
      </w:pPr>
      <w:r w:rsidRPr="00AB10B9">
        <w:t>The current systematic review identified 10 RCTs evaluating social skills groups for children and young people aged 16-21 years with ASD published since 2004.  It also considered two</w:t>
      </w:r>
      <w:r w:rsidR="00156EDE" w:rsidRPr="00AB10B9">
        <w:t xml:space="preserve"> recently published</w:t>
      </w:r>
      <w:r w:rsidRPr="00AB10B9">
        <w:t xml:space="preserve"> systematic reviews which were considered as </w:t>
      </w:r>
      <w:r w:rsidR="00096D8B" w:rsidRPr="00AB10B9">
        <w:t xml:space="preserve">providing </w:t>
      </w:r>
      <w:r w:rsidRPr="00AB10B9">
        <w:t>background</w:t>
      </w:r>
      <w:r w:rsidR="00096D8B" w:rsidRPr="00AB10B9">
        <w:t xml:space="preserve"> </w:t>
      </w:r>
      <w:r w:rsidR="00706855" w:rsidRPr="00AB10B9">
        <w:t>to the current review</w:t>
      </w:r>
      <w:r w:rsidR="000252D8" w:rsidRPr="00AB10B9">
        <w:t xml:space="preserve">.  </w:t>
      </w:r>
    </w:p>
    <w:p w14:paraId="6659EA5F" w14:textId="22812790" w:rsidR="002D12AB" w:rsidRPr="00AB10B9" w:rsidRDefault="002D12AB" w:rsidP="00415A97">
      <w:pPr>
        <w:pStyle w:val="GLBodytext"/>
      </w:pPr>
      <w:r w:rsidRPr="00AB10B9">
        <w:t>Key findings were:</w:t>
      </w:r>
    </w:p>
    <w:p w14:paraId="087F0972" w14:textId="787FBB94" w:rsidR="00474D74" w:rsidRPr="00AB10B9" w:rsidRDefault="006C42A0" w:rsidP="00F80178">
      <w:pPr>
        <w:pStyle w:val="GLBulletlist"/>
      </w:pPr>
      <w:r w:rsidRPr="00AB10B9">
        <w:t>Overall,</w:t>
      </w:r>
      <w:r w:rsidR="00D02EA4" w:rsidRPr="00AB10B9">
        <w:t xml:space="preserve"> there appears to be reasonable evidence from the majority of studies of improvement in social competence following participation in a social skills group as reported by parents or clinician. However this conclusion is tempered by the </w:t>
      </w:r>
      <w:r w:rsidR="00D02EA4" w:rsidRPr="00AB10B9">
        <w:lastRenderedPageBreak/>
        <w:t>appraised research occuring mainly in clinical/academic settings, and generally being evaluated without direct behavioural observation from independent, blinded assessors in naturalistic environments.</w:t>
      </w:r>
    </w:p>
    <w:p w14:paraId="7F5B43C9" w14:textId="2694A41E" w:rsidR="00E8482A" w:rsidRPr="00AB10B9" w:rsidRDefault="00E8482A" w:rsidP="00F80178">
      <w:pPr>
        <w:pStyle w:val="GLBulletlist"/>
      </w:pPr>
      <w:r w:rsidRPr="00AB10B9">
        <w:t>There was consistent evidence that knowledge of specific social skills taught in the social skills group programme increased following the intervention compared to controls (in 6 studies).</w:t>
      </w:r>
      <w:r w:rsidR="006A264F" w:rsidRPr="00AB10B9">
        <w:t xml:space="preserve"> </w:t>
      </w:r>
    </w:p>
    <w:p w14:paraId="3DF1D93A" w14:textId="4063D28B" w:rsidR="001D150C" w:rsidRPr="00AB10B9" w:rsidRDefault="000D3706" w:rsidP="00F80178">
      <w:pPr>
        <w:pStyle w:val="GLBulletlist"/>
      </w:pPr>
      <w:r w:rsidRPr="00AB10B9">
        <w:t>T</w:t>
      </w:r>
      <w:r w:rsidR="001D150C" w:rsidRPr="00AB10B9">
        <w:t>here was evidence</w:t>
      </w:r>
      <w:r w:rsidR="007B7DEB" w:rsidRPr="00AB10B9">
        <w:t xml:space="preserve"> from a small number of studies</w:t>
      </w:r>
      <w:r w:rsidR="002A3DE0" w:rsidRPr="00AB10B9">
        <w:t xml:space="preserve"> that participation in</w:t>
      </w:r>
      <w:r w:rsidR="001D150C" w:rsidRPr="00AB10B9">
        <w:t xml:space="preserve"> </w:t>
      </w:r>
      <w:r w:rsidR="00535836" w:rsidRPr="00AB10B9">
        <w:t>s</w:t>
      </w:r>
      <w:r w:rsidR="002A3DE0" w:rsidRPr="00AB10B9">
        <w:t xml:space="preserve">ocial skills groups may increase </w:t>
      </w:r>
      <w:r w:rsidR="00F21EA2" w:rsidRPr="00AB10B9">
        <w:t xml:space="preserve">use of idiomatic language </w:t>
      </w:r>
      <w:r w:rsidR="007B7DEB" w:rsidRPr="00AB10B9">
        <w:t>(</w:t>
      </w:r>
      <w:r w:rsidR="00F21EA2" w:rsidRPr="00AB10B9">
        <w:t>in 2 studies</w:t>
      </w:r>
      <w:r w:rsidR="007B7DEB" w:rsidRPr="00AB10B9">
        <w:t xml:space="preserve"> of intensive interventions extending over </w:t>
      </w:r>
      <w:r w:rsidR="00F21EA2" w:rsidRPr="00AB10B9">
        <w:t xml:space="preserve">46 hours), and </w:t>
      </w:r>
      <w:r w:rsidR="002A3DE0" w:rsidRPr="00AB10B9">
        <w:t>reduce</w:t>
      </w:r>
      <w:r w:rsidRPr="00AB10B9">
        <w:t xml:space="preserve"> loneliness </w:t>
      </w:r>
      <w:r w:rsidR="007B7DEB" w:rsidRPr="00AB10B9">
        <w:t>(</w:t>
      </w:r>
      <w:r w:rsidR="001D150C" w:rsidRPr="00AB10B9">
        <w:t>in 2 stud</w:t>
      </w:r>
      <w:r w:rsidRPr="00AB10B9">
        <w:t>ies</w:t>
      </w:r>
      <w:r w:rsidR="007B7DEB" w:rsidRPr="00AB10B9">
        <w:t>)</w:t>
      </w:r>
      <w:r w:rsidRPr="00AB10B9">
        <w:t>.</w:t>
      </w:r>
    </w:p>
    <w:p w14:paraId="6ABF602F" w14:textId="0FFD0613" w:rsidR="00DE7EE0" w:rsidRPr="00AB10B9" w:rsidRDefault="00711637" w:rsidP="00F80178">
      <w:pPr>
        <w:pStyle w:val="GLBulletlist"/>
      </w:pPr>
      <w:r w:rsidRPr="00AB10B9">
        <w:t>Results from single studies suggest that soc</w:t>
      </w:r>
      <w:r w:rsidR="00AE5ADA" w:rsidRPr="00AB10B9">
        <w:t>ial skills groups can lead to in</w:t>
      </w:r>
      <w:r w:rsidRPr="00AB10B9">
        <w:t xml:space="preserve">creased </w:t>
      </w:r>
      <w:r w:rsidR="00AE5ADA" w:rsidRPr="00AB10B9">
        <w:t>understanding of emotion management (coping with bullying and anxiety)</w:t>
      </w:r>
      <w:r w:rsidRPr="00AB10B9">
        <w:t xml:space="preserve">, </w:t>
      </w:r>
      <w:r w:rsidR="00AE5ADA" w:rsidRPr="00AB10B9">
        <w:t xml:space="preserve">empathy, </w:t>
      </w:r>
      <w:r w:rsidR="00C200C6" w:rsidRPr="00AB10B9">
        <w:t xml:space="preserve">perception of </w:t>
      </w:r>
      <w:r w:rsidR="0073497E" w:rsidRPr="00AB10B9">
        <w:t xml:space="preserve">popularity, </w:t>
      </w:r>
      <w:r w:rsidR="00B14E92" w:rsidRPr="00AB10B9">
        <w:t>and</w:t>
      </w:r>
      <w:r w:rsidR="00AC3485" w:rsidRPr="00AB10B9">
        <w:t xml:space="preserve"> increased </w:t>
      </w:r>
      <w:r w:rsidR="00B14E92" w:rsidRPr="00AB10B9">
        <w:t>giving</w:t>
      </w:r>
      <w:r w:rsidR="00AC3485" w:rsidRPr="00AB10B9">
        <w:t xml:space="preserve"> of</w:t>
      </w:r>
      <w:r w:rsidR="00B14E92" w:rsidRPr="00AB10B9">
        <w:t xml:space="preserve"> affection to those outs</w:t>
      </w:r>
      <w:r w:rsidR="007F3EA7" w:rsidRPr="00AB10B9">
        <w:t>ide the family.</w:t>
      </w:r>
    </w:p>
    <w:p w14:paraId="64A41AB7" w14:textId="2910C554" w:rsidR="00EA1AE6" w:rsidRPr="00AB10B9" w:rsidRDefault="00EA1AE6" w:rsidP="00F80178">
      <w:pPr>
        <w:pStyle w:val="GLBulletlist"/>
      </w:pPr>
      <w:r w:rsidRPr="00AB10B9">
        <w:t xml:space="preserve">No differences were found between social skills groups and </w:t>
      </w:r>
      <w:r w:rsidR="006D51E2" w:rsidRPr="00AB10B9">
        <w:t>wait list</w:t>
      </w:r>
      <w:r w:rsidRPr="00AB10B9">
        <w:t xml:space="preserve"> control groups for emotional recognition (in 3 studies), or in single studies for understanding the purpose of affection, or judging the appropriate level of affection.</w:t>
      </w:r>
    </w:p>
    <w:p w14:paraId="5F7CF183" w14:textId="65CABEAD" w:rsidR="00AD50AB" w:rsidRPr="00AB10B9" w:rsidRDefault="007B7DEB" w:rsidP="00F80178">
      <w:pPr>
        <w:pStyle w:val="GLBulletlist"/>
      </w:pPr>
      <w:r w:rsidRPr="00AB10B9">
        <w:t>The evidence base was too small and</w:t>
      </w:r>
      <w:r w:rsidR="00844FE3" w:rsidRPr="00AB10B9">
        <w:t>/or</w:t>
      </w:r>
      <w:r w:rsidRPr="00AB10B9">
        <w:t xml:space="preserve"> results too inconsistent to allow conclusions regarding the impact of social skills groups on anxiety and depression</w:t>
      </w:r>
      <w:r w:rsidR="00396409" w:rsidRPr="00AB10B9">
        <w:t xml:space="preserve"> (of child/young person or parents)</w:t>
      </w:r>
      <w:r w:rsidRPr="00AB10B9">
        <w:t xml:space="preserve">, </w:t>
      </w:r>
      <w:r w:rsidR="00DE6730" w:rsidRPr="00AB10B9">
        <w:t xml:space="preserve">friendship quality, </w:t>
      </w:r>
      <w:r w:rsidRPr="00AB10B9">
        <w:t xml:space="preserve">problem behaviours, </w:t>
      </w:r>
      <w:r w:rsidR="005F0349" w:rsidRPr="00AB10B9">
        <w:t xml:space="preserve">or </w:t>
      </w:r>
      <w:r w:rsidR="00844FE3" w:rsidRPr="00AB10B9">
        <w:t>quali</w:t>
      </w:r>
      <w:r w:rsidR="005F0349" w:rsidRPr="00AB10B9">
        <w:t>ty of play.</w:t>
      </w:r>
    </w:p>
    <w:p w14:paraId="2ED6B116" w14:textId="6DBF65D5" w:rsidR="00DB0A61" w:rsidRPr="00AB10B9" w:rsidRDefault="00601D96" w:rsidP="00F80178">
      <w:pPr>
        <w:pStyle w:val="GLBulletlist"/>
      </w:pPr>
      <w:r w:rsidRPr="00AB10B9">
        <w:t>Maintenance of treatment effects were investigated between</w:t>
      </w:r>
      <w:r w:rsidR="003A6EE3" w:rsidRPr="00AB10B9">
        <w:t xml:space="preserve"> </w:t>
      </w:r>
      <w:r w:rsidRPr="00AB10B9">
        <w:t>6 weeks and 5 months post</w:t>
      </w:r>
      <w:r w:rsidR="003A6EE3" w:rsidRPr="00AB10B9">
        <w:t xml:space="preserve"> </w:t>
      </w:r>
      <w:r w:rsidRPr="00AB10B9">
        <w:t>completion of the intervention in 4 studies</w:t>
      </w:r>
      <w:r w:rsidR="003A6EE3" w:rsidRPr="00AB10B9">
        <w:t xml:space="preserve">. </w:t>
      </w:r>
      <w:r w:rsidRPr="00AB10B9">
        <w:t>There is some evidence to</w:t>
      </w:r>
      <w:r w:rsidR="003A6EE3" w:rsidRPr="00AB10B9">
        <w:t xml:space="preserve"> </w:t>
      </w:r>
      <w:r w:rsidRPr="00AB10B9">
        <w:t>support</w:t>
      </w:r>
      <w:r w:rsidR="003A6EE3" w:rsidRPr="00AB10B9">
        <w:t xml:space="preserve"> the possibility of longer term maintenance of improvements to relevant outcomes from social skills group. However reduced response rates, and the lack of control for possible maturation and learning effects suggest these findings from a small number of interventions of varying content </w:t>
      </w:r>
      <w:r w:rsidR="004940E1" w:rsidRPr="00AB10B9">
        <w:t xml:space="preserve">should </w:t>
      </w:r>
      <w:r w:rsidR="003A6EE3" w:rsidRPr="00AB10B9">
        <w:t xml:space="preserve">be </w:t>
      </w:r>
      <w:r w:rsidR="00E55929" w:rsidRPr="00AB10B9">
        <w:t>treated</w:t>
      </w:r>
      <w:r w:rsidR="003A6EE3" w:rsidRPr="00AB10B9">
        <w:t xml:space="preserve"> with caution.</w:t>
      </w:r>
      <w:r w:rsidR="00AD50AB" w:rsidRPr="00AB10B9">
        <w:t xml:space="preserve"> </w:t>
      </w:r>
    </w:p>
    <w:p w14:paraId="77DCE959" w14:textId="33CDA97F" w:rsidR="00DB0A61" w:rsidRPr="00AB10B9" w:rsidRDefault="00DB0A61" w:rsidP="00F80178">
      <w:pPr>
        <w:pStyle w:val="GLBulletlist"/>
      </w:pPr>
      <w:r w:rsidRPr="00AB10B9">
        <w:t xml:space="preserve">These findings are broadly consistent with the conclusions of previous systematic reviews of social skills groups. </w:t>
      </w:r>
      <w:r w:rsidR="00771610" w:rsidRPr="00AB10B9">
        <w:t xml:space="preserve">However </w:t>
      </w:r>
      <w:r w:rsidR="00915F56" w:rsidRPr="00AB10B9">
        <w:t>whilst the</w:t>
      </w:r>
      <w:r w:rsidR="00771610" w:rsidRPr="00AB10B9">
        <w:t xml:space="preserve"> Cochrane review </w:t>
      </w:r>
      <w:r w:rsidR="00915F56" w:rsidRPr="00AB10B9">
        <w:t xml:space="preserve">reported improvement in friendship quality from </w:t>
      </w:r>
      <w:r w:rsidR="00796130" w:rsidRPr="00AB10B9">
        <w:t xml:space="preserve">both of the </w:t>
      </w:r>
      <w:r w:rsidR="00915F56" w:rsidRPr="00AB10B9">
        <w:t xml:space="preserve">2 RCTs </w:t>
      </w:r>
      <w:r w:rsidR="00796130" w:rsidRPr="00AB10B9">
        <w:t>including it as an outcome</w:t>
      </w:r>
      <w:r w:rsidR="00915F56" w:rsidRPr="00AB10B9">
        <w:t>, the current review found no treatment effect for friendship quality</w:t>
      </w:r>
      <w:r w:rsidR="00796130" w:rsidRPr="00AB10B9">
        <w:t xml:space="preserve"> in an additional trial lead</w:t>
      </w:r>
      <w:r w:rsidR="009A3335" w:rsidRPr="00AB10B9">
        <w:t>i</w:t>
      </w:r>
      <w:r w:rsidR="00796130" w:rsidRPr="00AB10B9">
        <w:t>ng to a more mixed evidence base</w:t>
      </w:r>
      <w:r w:rsidR="00E55929" w:rsidRPr="00AB10B9">
        <w:t xml:space="preserve"> for this outcome</w:t>
      </w:r>
      <w:r w:rsidR="00796130" w:rsidRPr="00AB10B9">
        <w:t xml:space="preserve">. </w:t>
      </w:r>
    </w:p>
    <w:p w14:paraId="64EFF0A9" w14:textId="4BEB91C7" w:rsidR="00AD50AB" w:rsidRPr="00AB10B9" w:rsidRDefault="00AD50AB" w:rsidP="00AD50AB">
      <w:pPr>
        <w:pStyle w:val="GLBodytext"/>
      </w:pPr>
      <w:r w:rsidRPr="00AB10B9">
        <w:t xml:space="preserve">Many of the included studies covered a relatively narrow age range, </w:t>
      </w:r>
      <w:r w:rsidR="009E33E9" w:rsidRPr="00AB10B9">
        <w:t xml:space="preserve">gender, </w:t>
      </w:r>
      <w:r w:rsidRPr="00AB10B9">
        <w:t xml:space="preserve">cognitive profile, and ethnicity, making generalisability to pre-schoolers, young adults, </w:t>
      </w:r>
      <w:r w:rsidR="009E33E9" w:rsidRPr="00AB10B9">
        <w:t xml:space="preserve">girls/women, </w:t>
      </w:r>
      <w:r w:rsidRPr="00AB10B9">
        <w:t xml:space="preserve">people with below average cognitive abilities, and </w:t>
      </w:r>
      <w:r w:rsidR="005C53F3" w:rsidRPr="00AB10B9">
        <w:t>New Zealand-relevant</w:t>
      </w:r>
      <w:r w:rsidR="00207017" w:rsidRPr="00AB10B9">
        <w:t xml:space="preserve"> </w:t>
      </w:r>
      <w:r w:rsidRPr="00AB10B9">
        <w:t xml:space="preserve">cultures </w:t>
      </w:r>
      <w:r w:rsidR="003436E8" w:rsidRPr="00AB10B9">
        <w:t>uncertain</w:t>
      </w:r>
      <w:r w:rsidRPr="00AB10B9">
        <w:t xml:space="preserve">. </w:t>
      </w:r>
    </w:p>
    <w:p w14:paraId="10F42BFC" w14:textId="6BBCC510" w:rsidR="008661AE" w:rsidRPr="00AB10B9" w:rsidRDefault="00F218B7" w:rsidP="00AD50AB">
      <w:pPr>
        <w:pStyle w:val="GLBodytext"/>
      </w:pPr>
      <w:r w:rsidRPr="00AB10B9">
        <w:t>The current evidence base suggests the potential for social skills groups to broadly enhance social competence, increase the knowledge of specific social skills that have been directly taught, and possibly increase the use of idiomatic language, empathy</w:t>
      </w:r>
      <w:r w:rsidR="00815E9D" w:rsidRPr="00AB10B9">
        <w:t>,</w:t>
      </w:r>
      <w:r w:rsidRPr="00AB10B9">
        <w:t xml:space="preserve"> </w:t>
      </w:r>
      <w:r w:rsidRPr="00AB10B9">
        <w:lastRenderedPageBreak/>
        <w:t xml:space="preserve">giving of affection beyond the family, emotion management, </w:t>
      </w:r>
      <w:r w:rsidR="00815E9D" w:rsidRPr="00AB10B9">
        <w:t>and perceived popularity</w:t>
      </w:r>
      <w:r w:rsidR="00BA30A9" w:rsidRPr="00AB10B9">
        <w:t>, and possibly reduce loneliness</w:t>
      </w:r>
      <w:r w:rsidR="00815E9D" w:rsidRPr="00AB10B9">
        <w:t xml:space="preserve">. </w:t>
      </w:r>
    </w:p>
    <w:p w14:paraId="63F06CAB" w14:textId="31CC12B0" w:rsidR="00AD50AB" w:rsidRPr="00AB10B9" w:rsidRDefault="00815E9D" w:rsidP="00AD50AB">
      <w:pPr>
        <w:pStyle w:val="GLBodytext"/>
      </w:pPr>
      <w:r w:rsidRPr="00AB10B9">
        <w:t>However t</w:t>
      </w:r>
      <w:r w:rsidR="00AD50AB" w:rsidRPr="00AB10B9">
        <w:t>he complexity o</w:t>
      </w:r>
      <w:r w:rsidR="00B33086" w:rsidRPr="00AB10B9">
        <w:t>f the evidence base makes</w:t>
      </w:r>
      <w:r w:rsidR="00AD50AB" w:rsidRPr="00AB10B9">
        <w:t xml:space="preserve"> evaluating effectiveness of social skills groups </w:t>
      </w:r>
      <w:r w:rsidR="00B33086" w:rsidRPr="00AB10B9">
        <w:t xml:space="preserve">challenging </w:t>
      </w:r>
      <w:r w:rsidR="00AD50AB" w:rsidRPr="00AB10B9">
        <w:t>given the variability in programme content, programme approach and</w:t>
      </w:r>
      <w:r w:rsidR="00B33086" w:rsidRPr="00AB10B9">
        <w:t xml:space="preserve"> intensity;</w:t>
      </w:r>
      <w:r w:rsidR="00AD50AB" w:rsidRPr="00AB10B9">
        <w:t xml:space="preserve"> </w:t>
      </w:r>
      <w:r w:rsidR="00DB0A61" w:rsidRPr="00AB10B9">
        <w:t>imprecision in the</w:t>
      </w:r>
      <w:r w:rsidR="00AD50AB" w:rsidRPr="00AB10B9">
        <w:t xml:space="preserve"> large range of outcomes measures </w:t>
      </w:r>
      <w:r w:rsidR="00B33086" w:rsidRPr="00AB10B9">
        <w:t xml:space="preserve">for similar outcomes; </w:t>
      </w:r>
      <w:r w:rsidR="00DB0A61" w:rsidRPr="00AB10B9">
        <w:t>the range of outcome variables considered</w:t>
      </w:r>
      <w:r w:rsidR="00B33086" w:rsidRPr="00AB10B9">
        <w:t xml:space="preserve">; </w:t>
      </w:r>
      <w:r w:rsidR="00AD50AB" w:rsidRPr="00AB10B9">
        <w:t>and the variability in findings</w:t>
      </w:r>
      <w:r w:rsidR="00B33086" w:rsidRPr="00AB10B9">
        <w:t xml:space="preserve"> for some outcomes</w:t>
      </w:r>
      <w:r w:rsidR="00AD50AB" w:rsidRPr="00AB10B9">
        <w:t>.</w:t>
      </w:r>
      <w:r w:rsidR="00DB6F90" w:rsidRPr="00AB10B9">
        <w:t xml:space="preserve"> Given these issues</w:t>
      </w:r>
      <w:r w:rsidR="008661AE" w:rsidRPr="00AB10B9">
        <w:t xml:space="preserve">, </w:t>
      </w:r>
      <w:r w:rsidR="00B33086" w:rsidRPr="00AB10B9">
        <w:t>it is</w:t>
      </w:r>
      <w:r w:rsidR="00AD50AB" w:rsidRPr="00AB10B9">
        <w:t xml:space="preserve"> not </w:t>
      </w:r>
      <w:r w:rsidR="008661AE" w:rsidRPr="00AB10B9">
        <w:t xml:space="preserve">currently </w:t>
      </w:r>
      <w:r w:rsidR="00AD50AB" w:rsidRPr="00AB10B9">
        <w:t xml:space="preserve">possible to offer clear conclusions about the </w:t>
      </w:r>
      <w:r w:rsidR="00AD50AB" w:rsidRPr="00AB10B9">
        <w:rPr>
          <w:i/>
        </w:rPr>
        <w:t>necessary</w:t>
      </w:r>
      <w:r w:rsidR="00AD50AB" w:rsidRPr="00AB10B9">
        <w:t xml:space="preserve"> </w:t>
      </w:r>
      <w:r w:rsidR="00A23EF7" w:rsidRPr="00AB10B9">
        <w:rPr>
          <w:i/>
        </w:rPr>
        <w:t>content, approach and intensity</w:t>
      </w:r>
      <w:r w:rsidR="00AD50AB" w:rsidRPr="00AB10B9">
        <w:t xml:space="preserve"> of social skills groups. </w:t>
      </w:r>
      <w:r w:rsidR="002E42ED" w:rsidRPr="00AB10B9">
        <w:t xml:space="preserve">Future research </w:t>
      </w:r>
      <w:r w:rsidR="00DB6F90" w:rsidRPr="00AB10B9">
        <w:t>is needed</w:t>
      </w:r>
      <w:r w:rsidR="002E42ED" w:rsidRPr="00AB10B9">
        <w:t xml:space="preserve"> to </w:t>
      </w:r>
      <w:r w:rsidR="00DB6F90" w:rsidRPr="00AB10B9">
        <w:t>systematically shed light on these factors</w:t>
      </w:r>
      <w:r w:rsidR="00EE21F3" w:rsidRPr="00AB10B9">
        <w:t xml:space="preserve">, particularly when delivered in the community, </w:t>
      </w:r>
      <w:r w:rsidR="00107E9A" w:rsidRPr="00AB10B9">
        <w:t>in order to improve and</w:t>
      </w:r>
      <w:r w:rsidR="00DB6F90" w:rsidRPr="00AB10B9">
        <w:t xml:space="preserve"> maximise the benefits of social skills groups </w:t>
      </w:r>
      <w:r w:rsidR="0085798A" w:rsidRPr="00AB10B9">
        <w:t>for</w:t>
      </w:r>
      <w:r w:rsidR="00F662E2" w:rsidRPr="00AB10B9">
        <w:t xml:space="preserve"> a range of</w:t>
      </w:r>
      <w:r w:rsidR="00107E9A" w:rsidRPr="00AB10B9">
        <w:t xml:space="preserve"> individuals on the spectrum.</w:t>
      </w:r>
      <w:r w:rsidR="00CD2976" w:rsidRPr="00AB10B9">
        <w:t xml:space="preserve"> </w:t>
      </w:r>
      <w:r w:rsidR="009B47A6" w:rsidRPr="00AB10B9">
        <w:t>As a priority, r</w:t>
      </w:r>
      <w:r w:rsidR="00C16168" w:rsidRPr="00AB10B9">
        <w:t>esearcher</w:t>
      </w:r>
      <w:r w:rsidR="002143F7" w:rsidRPr="00AB10B9">
        <w:t>s</w:t>
      </w:r>
      <w:r w:rsidR="00C16168" w:rsidRPr="00AB10B9">
        <w:t xml:space="preserve"> should also investigate </w:t>
      </w:r>
      <w:r w:rsidR="00CD2976" w:rsidRPr="00AB10B9">
        <w:t xml:space="preserve">the degree to which </w:t>
      </w:r>
      <w:r w:rsidR="00794735" w:rsidRPr="00AB10B9">
        <w:t>new</w:t>
      </w:r>
      <w:r w:rsidR="00CD2976" w:rsidRPr="00AB10B9">
        <w:t xml:space="preserve"> skills generalise into the “real world”, and are</w:t>
      </w:r>
      <w:r w:rsidR="00C16168" w:rsidRPr="00AB10B9">
        <w:t xml:space="preserve"> extended, adapted and maintained</w:t>
      </w:r>
      <w:r w:rsidR="00CD2976" w:rsidRPr="00AB10B9">
        <w:t xml:space="preserve"> in new situations. </w:t>
      </w:r>
    </w:p>
    <w:p w14:paraId="3BCEB76B" w14:textId="6C0DFD9C" w:rsidR="00065D82" w:rsidRPr="00AB10B9" w:rsidRDefault="0066620D" w:rsidP="0066620D">
      <w:pPr>
        <w:pStyle w:val="GLHeading1"/>
      </w:pPr>
      <w:bookmarkStart w:id="1628" w:name="_Toc184964850"/>
      <w:bookmarkStart w:id="1629" w:name="_Toc311630039"/>
      <w:bookmarkStart w:id="1630" w:name="_Toc311631997"/>
      <w:bookmarkStart w:id="1631" w:name="_Toc214642298"/>
      <w:bookmarkStart w:id="1632" w:name="_Toc214642602"/>
      <w:bookmarkStart w:id="1633" w:name="_Toc214993667"/>
      <w:bookmarkStart w:id="1634" w:name="_Toc214994209"/>
      <w:bookmarkStart w:id="1635" w:name="_Toc216717531"/>
      <w:bookmarkStart w:id="1636" w:name="_Toc227063496"/>
      <w:bookmarkStart w:id="1637" w:name="_Toc227063712"/>
      <w:bookmarkStart w:id="1638" w:name="_Toc227064782"/>
      <w:bookmarkStart w:id="1639" w:name="_Toc227125035"/>
      <w:bookmarkStart w:id="1640" w:name="_Toc275181371"/>
      <w:bookmarkStart w:id="1641" w:name="_Toc183493334"/>
      <w:bookmarkStart w:id="1642" w:name="_Toc183683341"/>
      <w:bookmarkStart w:id="1643" w:name="_Toc183692911"/>
      <w:r w:rsidRPr="00AB10B9">
        <w:br w:type="page"/>
      </w:r>
      <w:bookmarkStart w:id="1644" w:name="_Toc288166899"/>
      <w:r w:rsidRPr="00AB10B9">
        <w:lastRenderedPageBreak/>
        <w:t>3</w:t>
      </w:r>
      <w:r w:rsidR="00065D82" w:rsidRPr="00AB10B9">
        <w:t xml:space="preserve"> Recommendation development</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4"/>
    </w:p>
    <w:p w14:paraId="0FC071EE" w14:textId="6CFA6440" w:rsidR="002B7FF0" w:rsidRPr="00AB10B9" w:rsidRDefault="002B7FF0" w:rsidP="002B7FF0">
      <w:pPr>
        <w:pStyle w:val="GLBodytext"/>
        <w:rPr>
          <w:rStyle w:val="indent1"/>
          <w:szCs w:val="22"/>
        </w:rPr>
      </w:pPr>
      <w:bookmarkStart w:id="1645" w:name="_Toc214642299"/>
      <w:bookmarkStart w:id="1646" w:name="_Toc214642603"/>
      <w:bookmarkStart w:id="1647" w:name="_Toc214993668"/>
      <w:bookmarkStart w:id="1648" w:name="_Toc214994210"/>
      <w:bookmarkStart w:id="1649" w:name="_Toc216717532"/>
      <w:bookmarkStart w:id="1650" w:name="_Toc311630040"/>
      <w:bookmarkStart w:id="1651" w:name="_Toc311631998"/>
      <w:bookmarkEnd w:id="1641"/>
      <w:bookmarkEnd w:id="1642"/>
      <w:bookmarkEnd w:id="1643"/>
      <w:r w:rsidRPr="00AB10B9">
        <w:t xml:space="preserve">The Living Guideline Group </w:t>
      </w:r>
      <w:r w:rsidR="00514ED5" w:rsidRPr="00AB10B9">
        <w:t>was</w:t>
      </w:r>
      <w:r w:rsidR="00B81D00" w:rsidRPr="00AB10B9">
        <w:t xml:space="preserve"> tasked with considering</w:t>
      </w:r>
      <w:r w:rsidRPr="00AB10B9">
        <w:t xml:space="preserve"> th</w:t>
      </w:r>
      <w:r w:rsidR="00B81D00" w:rsidRPr="00AB10B9">
        <w:t>e</w:t>
      </w:r>
      <w:r w:rsidRPr="00AB10B9">
        <w:t xml:space="preserve"> systematically updated evidence on </w:t>
      </w:r>
      <w:r w:rsidR="004F7D0D" w:rsidRPr="00AB10B9">
        <w:t>social skills groups</w:t>
      </w:r>
      <w:r w:rsidRPr="00AB10B9">
        <w:t xml:space="preserve"> </w:t>
      </w:r>
      <w:r w:rsidR="00B81D00" w:rsidRPr="00AB10B9">
        <w:t>reported above</w:t>
      </w:r>
      <w:r w:rsidRPr="00AB10B9">
        <w:t xml:space="preserve"> </w:t>
      </w:r>
      <w:r w:rsidR="00892172" w:rsidRPr="00AB10B9">
        <w:t xml:space="preserve">in terms of </w:t>
      </w:r>
      <w:r w:rsidR="00B81D00" w:rsidRPr="00AB10B9">
        <w:t>its</w:t>
      </w:r>
      <w:r w:rsidR="00892172" w:rsidRPr="00AB10B9">
        <w:t xml:space="preserve"> implications for the ASD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BA52A9" w:rsidRPr="00AB10B9">
        <w:t xml:space="preserve">. </w:t>
      </w:r>
      <w:r w:rsidR="00B81D00" w:rsidRPr="00AB10B9">
        <w:t xml:space="preserve">Specifically, </w:t>
      </w:r>
      <w:r w:rsidR="007E3475" w:rsidRPr="00AB10B9">
        <w:t xml:space="preserve">the LGG considered </w:t>
      </w:r>
      <w:r w:rsidR="00B81D00" w:rsidRPr="00AB10B9">
        <w:t>whether the new evidence required r</w:t>
      </w:r>
      <w:r w:rsidR="00892172" w:rsidRPr="00AB10B9">
        <w:t xml:space="preserve">evisions </w:t>
      </w:r>
      <w:r w:rsidR="00B96741" w:rsidRPr="00AB10B9">
        <w:t>of</w:t>
      </w:r>
      <w:r w:rsidR="00B81D00" w:rsidRPr="00AB10B9">
        <w:t xml:space="preserve"> </w:t>
      </w:r>
      <w:r w:rsidR="00892172" w:rsidRPr="00AB10B9">
        <w:t xml:space="preserve">existing recommendations </w:t>
      </w:r>
      <w:r w:rsidR="00E15E57" w:rsidRPr="00AB10B9">
        <w:t>as well as</w:t>
      </w:r>
      <w:r w:rsidR="00892172" w:rsidRPr="00AB10B9">
        <w:t xml:space="preserve"> the development of </w:t>
      </w:r>
      <w:r w:rsidR="00937D8B" w:rsidRPr="00AB10B9">
        <w:t xml:space="preserve">any </w:t>
      </w:r>
      <w:r w:rsidR="00892172" w:rsidRPr="00AB10B9">
        <w:t>new recommendations</w:t>
      </w:r>
      <w:r w:rsidR="00E15E57" w:rsidRPr="00AB10B9">
        <w:t xml:space="preserve">. Both text of recommendations and their graded “strength of evidence” (see </w:t>
      </w:r>
      <w:r w:rsidR="00E15E57" w:rsidRPr="00AB10B9">
        <w:rPr>
          <w:b/>
        </w:rPr>
        <w:t>Appendix</w:t>
      </w:r>
      <w:r w:rsidR="00CE6765" w:rsidRPr="00AB10B9">
        <w:rPr>
          <w:b/>
        </w:rPr>
        <w:t xml:space="preserve"> 1</w:t>
      </w:r>
      <w:r w:rsidR="0089382F" w:rsidRPr="00AB10B9">
        <w:rPr>
          <w:b/>
        </w:rPr>
        <w:t>,</w:t>
      </w:r>
      <w:r w:rsidR="00E15E57" w:rsidRPr="00AB10B9">
        <w:rPr>
          <w:b/>
        </w:rPr>
        <w:t xml:space="preserve"> Table A1.</w:t>
      </w:r>
      <w:r w:rsidR="00613AF0" w:rsidRPr="00AB10B9">
        <w:rPr>
          <w:b/>
        </w:rPr>
        <w:t>2</w:t>
      </w:r>
      <w:r w:rsidR="00E15E57" w:rsidRPr="00AB10B9">
        <w:t xml:space="preserve">) were </w:t>
      </w:r>
      <w:r w:rsidR="00310AA8" w:rsidRPr="00AB10B9">
        <w:t xml:space="preserve">revised/developed and </w:t>
      </w:r>
      <w:r w:rsidR="00E15E57" w:rsidRPr="00AB10B9">
        <w:t xml:space="preserve">considered </w:t>
      </w:r>
      <w:r w:rsidR="00892172" w:rsidRPr="00AB10B9">
        <w:t>at an all day face-to-fac</w:t>
      </w:r>
      <w:r w:rsidR="00E15E57" w:rsidRPr="00AB10B9">
        <w:t>e meeting. T</w:t>
      </w:r>
      <w:r w:rsidR="00937D8B" w:rsidRPr="00AB10B9">
        <w:t xml:space="preserve">he </w:t>
      </w:r>
      <w:r w:rsidR="0076387D" w:rsidRPr="00AB10B9">
        <w:t xml:space="preserve">LGG’s decisions </w:t>
      </w:r>
      <w:r w:rsidR="00962004" w:rsidRPr="00AB10B9">
        <w:t>for</w:t>
      </w:r>
      <w:r w:rsidR="00613AF0" w:rsidRPr="00AB10B9">
        <w:rPr>
          <w:szCs w:val="22"/>
        </w:rPr>
        <w:t xml:space="preserve"> recommendation development and grading </w:t>
      </w:r>
      <w:r w:rsidR="00962004" w:rsidRPr="00AB10B9">
        <w:rPr>
          <w:szCs w:val="22"/>
        </w:rPr>
        <w:t>are presented below. Revised or ne</w:t>
      </w:r>
      <w:r w:rsidR="00290071" w:rsidRPr="00AB10B9">
        <w:rPr>
          <w:szCs w:val="22"/>
        </w:rPr>
        <w:t>w recommendations are accompani</w:t>
      </w:r>
      <w:r w:rsidR="00962004" w:rsidRPr="00AB10B9">
        <w:rPr>
          <w:szCs w:val="22"/>
        </w:rPr>
        <w:t>ed by a brie</w:t>
      </w:r>
      <w:r w:rsidR="00320275" w:rsidRPr="00AB10B9">
        <w:rPr>
          <w:szCs w:val="22"/>
        </w:rPr>
        <w:t>f rationale which highlights an</w:t>
      </w:r>
      <w:r w:rsidR="00962004" w:rsidRPr="00AB10B9">
        <w:rPr>
          <w:szCs w:val="22"/>
        </w:rPr>
        <w:t>y</w:t>
      </w:r>
      <w:r w:rsidR="00613AF0" w:rsidRPr="00AB10B9">
        <w:rPr>
          <w:szCs w:val="22"/>
        </w:rPr>
        <w:t xml:space="preserve"> particular issues that the LGG took into account while formulating the recommendations.</w:t>
      </w:r>
    </w:p>
    <w:p w14:paraId="473DDC15" w14:textId="77777777" w:rsidR="00AB1859" w:rsidRPr="00AB10B9" w:rsidRDefault="00AB1859" w:rsidP="0066620D">
      <w:pPr>
        <w:pStyle w:val="GLHeading2"/>
      </w:pPr>
      <w:bookmarkStart w:id="1652" w:name="_Toc288166900"/>
      <w:bookmarkStart w:id="1653" w:name="_Toc311630041"/>
      <w:bookmarkStart w:id="1654" w:name="_Toc311631999"/>
      <w:bookmarkStart w:id="1655" w:name="_Toc214642300"/>
      <w:bookmarkStart w:id="1656" w:name="_Toc214642604"/>
      <w:bookmarkStart w:id="1657" w:name="_Toc214993669"/>
      <w:bookmarkStart w:id="1658" w:name="_Toc214994211"/>
      <w:bookmarkStart w:id="1659" w:name="_Toc216717533"/>
      <w:bookmarkStart w:id="1660" w:name="_Toc227063498"/>
      <w:bookmarkStart w:id="1661" w:name="_Toc227063714"/>
      <w:bookmarkStart w:id="1662" w:name="_Toc227064784"/>
      <w:bookmarkStart w:id="1663" w:name="_Toc227125037"/>
      <w:bookmarkStart w:id="1664" w:name="_Toc275181372"/>
      <w:bookmarkEnd w:id="1645"/>
      <w:bookmarkEnd w:id="1646"/>
      <w:bookmarkEnd w:id="1647"/>
      <w:bookmarkEnd w:id="1648"/>
      <w:bookmarkEnd w:id="1649"/>
      <w:bookmarkEnd w:id="1650"/>
      <w:bookmarkEnd w:id="1651"/>
      <w:r w:rsidRPr="00AB10B9">
        <w:t>Preamble</w:t>
      </w:r>
      <w:bookmarkEnd w:id="1652"/>
    </w:p>
    <w:p w14:paraId="5F6CDE33" w14:textId="0773733E" w:rsidR="00B02283" w:rsidRPr="00AB10B9" w:rsidRDefault="00985BE4" w:rsidP="000D6A26">
      <w:pPr>
        <w:pStyle w:val="GLBodytext"/>
      </w:pPr>
      <w:r w:rsidRPr="00AB10B9">
        <w:t>In considering the evidence identified and synthesised in the systematic review update, t</w:t>
      </w:r>
      <w:r w:rsidR="00143576" w:rsidRPr="00AB10B9">
        <w:t>he Living Guideline Group</w:t>
      </w:r>
      <w:r w:rsidR="001A2BD1" w:rsidRPr="00AB10B9">
        <w:t xml:space="preserve"> acknowledge the </w:t>
      </w:r>
      <w:r w:rsidR="00196AAB" w:rsidRPr="00AB10B9">
        <w:t>challenges and limitations</w:t>
      </w:r>
      <w:r w:rsidRPr="00AB10B9">
        <w:t xml:space="preserve"> of evaluating behavioural </w:t>
      </w:r>
      <w:r w:rsidR="00196AAB" w:rsidRPr="00AB10B9">
        <w:t xml:space="preserve">interventions. In particular, </w:t>
      </w:r>
      <w:r w:rsidR="001A2BD1" w:rsidRPr="00AB10B9">
        <w:t>the</w:t>
      </w:r>
      <w:r w:rsidR="00196AAB" w:rsidRPr="00AB10B9">
        <w:t xml:space="preserve"> LGG </w:t>
      </w:r>
      <w:r w:rsidR="00F73F0F" w:rsidRPr="00AB10B9">
        <w:t>are aware</w:t>
      </w:r>
      <w:r w:rsidR="00196AAB" w:rsidRPr="00AB10B9">
        <w:t xml:space="preserve"> that</w:t>
      </w:r>
      <w:r w:rsidR="001A2BD1" w:rsidRPr="00AB10B9">
        <w:t xml:space="preserve"> </w:t>
      </w:r>
      <w:r w:rsidR="00961B1B" w:rsidRPr="00AB10B9">
        <w:t>lack of consistency</w:t>
      </w:r>
      <w:r w:rsidR="00196AAB" w:rsidRPr="00AB10B9">
        <w:t xml:space="preserve"> </w:t>
      </w:r>
      <w:r w:rsidR="00961B1B" w:rsidRPr="00AB10B9">
        <w:t>with</w:t>
      </w:r>
      <w:r w:rsidR="00196AAB" w:rsidRPr="00AB10B9">
        <w:t xml:space="preserve">in and between </w:t>
      </w:r>
      <w:r w:rsidR="008D64CE" w:rsidRPr="00AB10B9">
        <w:t xml:space="preserve">outcomes </w:t>
      </w:r>
      <w:r w:rsidR="00961B1B" w:rsidRPr="00AB10B9">
        <w:t>measured</w:t>
      </w:r>
      <w:r w:rsidR="008D64CE" w:rsidRPr="00AB10B9">
        <w:t xml:space="preserve"> across</w:t>
      </w:r>
      <w:r w:rsidR="00961B1B" w:rsidRPr="00AB10B9">
        <w:t xml:space="preserve"> </w:t>
      </w:r>
      <w:r w:rsidR="00196AAB" w:rsidRPr="00AB10B9">
        <w:t>different studies do</w:t>
      </w:r>
      <w:r w:rsidR="00E526FE" w:rsidRPr="00AB10B9">
        <w:t>es</w:t>
      </w:r>
      <w:r w:rsidR="00196AAB" w:rsidRPr="00AB10B9">
        <w:t xml:space="preserve"> not necessary </w:t>
      </w:r>
      <w:r w:rsidR="00F73F0F" w:rsidRPr="00AB10B9">
        <w:t>reflect a flawed</w:t>
      </w:r>
      <w:r w:rsidR="00196AAB" w:rsidRPr="00AB10B9">
        <w:t xml:space="preserve"> evidence base</w:t>
      </w:r>
      <w:r w:rsidR="00961B1B" w:rsidRPr="00AB10B9">
        <w:t>.  R</w:t>
      </w:r>
      <w:r w:rsidR="00196AAB" w:rsidRPr="00AB10B9">
        <w:t>ather</w:t>
      </w:r>
      <w:r w:rsidR="00961B1B" w:rsidRPr="00AB10B9">
        <w:t>, the variability</w:t>
      </w:r>
      <w:r w:rsidR="00196AAB" w:rsidRPr="00AB10B9">
        <w:t xml:space="preserve"> reflects </w:t>
      </w:r>
      <w:r w:rsidR="00961B1B" w:rsidRPr="00AB10B9">
        <w:t>the complex</w:t>
      </w:r>
      <w:r w:rsidR="000D6A26" w:rsidRPr="00AB10B9">
        <w:t xml:space="preserve">, </w:t>
      </w:r>
      <w:r w:rsidR="00961B1B" w:rsidRPr="00AB10B9">
        <w:t xml:space="preserve">dynamic </w:t>
      </w:r>
      <w:r w:rsidR="000D6A26" w:rsidRPr="00AB10B9">
        <w:t xml:space="preserve">and multidimensional </w:t>
      </w:r>
      <w:r w:rsidR="00961B1B" w:rsidRPr="00AB10B9">
        <w:t>nature of</w:t>
      </w:r>
      <w:r w:rsidR="000D6A26" w:rsidRPr="00AB10B9">
        <w:t xml:space="preserve"> </w:t>
      </w:r>
      <w:r w:rsidR="002E1C2D" w:rsidRPr="00AB10B9">
        <w:t>social</w:t>
      </w:r>
      <w:r w:rsidR="000D6A26" w:rsidRPr="00AB10B9">
        <w:t xml:space="preserve"> competence</w:t>
      </w:r>
      <w:r w:rsidR="002810CC" w:rsidRPr="00AB10B9">
        <w:t xml:space="preserve"> indicators</w:t>
      </w:r>
      <w:r w:rsidR="00E43C3C" w:rsidRPr="00AB10B9">
        <w:t xml:space="preserve"> </w:t>
      </w:r>
      <w:r w:rsidR="00E37E7B" w:rsidRPr="00AB10B9">
        <w:t xml:space="preserve">and the richness of the research data </w:t>
      </w:r>
      <w:r w:rsidR="0077555F" w:rsidRPr="00AB10B9">
        <w:t xml:space="preserve">(see </w:t>
      </w:r>
      <w:r w:rsidR="0077555F" w:rsidRPr="00AB10B9">
        <w:rPr>
          <w:b/>
        </w:rPr>
        <w:t>Section 2.6</w:t>
      </w:r>
      <w:r w:rsidR="0077555F" w:rsidRPr="00AB10B9">
        <w:t>, under “Variability of results” for</w:t>
      </w:r>
      <w:r w:rsidR="008D64CE" w:rsidRPr="00AB10B9">
        <w:t xml:space="preserve"> further</w:t>
      </w:r>
      <w:r w:rsidR="0077555F" w:rsidRPr="00AB10B9">
        <w:t xml:space="preserve"> discussion of these issues). </w:t>
      </w:r>
      <w:r w:rsidR="00196AAB" w:rsidRPr="00AB10B9">
        <w:t xml:space="preserve"> </w:t>
      </w:r>
    </w:p>
    <w:p w14:paraId="7597C347" w14:textId="2B30F8CF" w:rsidR="00065D82" w:rsidRPr="00AB10B9" w:rsidRDefault="00785EF1" w:rsidP="0066620D">
      <w:pPr>
        <w:pStyle w:val="GLHeading2"/>
      </w:pPr>
      <w:bookmarkStart w:id="1665" w:name="_Toc288166901"/>
      <w:r w:rsidRPr="00AB10B9">
        <w:t>Revision of existing</w:t>
      </w:r>
      <w:r w:rsidR="00065D82" w:rsidRPr="00AB10B9">
        <w:t xml:space="preserve"> recommendations</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p>
    <w:p w14:paraId="2653FCAA" w14:textId="281A1BA4" w:rsidR="00DB0F5F" w:rsidRPr="00AB10B9" w:rsidRDefault="005B34BB" w:rsidP="00C016D3">
      <w:pPr>
        <w:pStyle w:val="GLBodytext"/>
      </w:pPr>
      <w:r w:rsidRPr="00AB10B9">
        <w:t>One recommendation</w:t>
      </w:r>
      <w:r w:rsidR="00065D82" w:rsidRPr="00AB10B9">
        <w:t xml:space="preserve"> in the ASD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065D82" w:rsidRPr="00AB10B9">
        <w:t xml:space="preserve"> </w:t>
      </w:r>
      <w:r w:rsidRPr="00AB10B9">
        <w:t>was</w:t>
      </w:r>
      <w:r w:rsidR="00065D82" w:rsidRPr="00AB10B9">
        <w:t xml:space="preserve"> </w:t>
      </w:r>
      <w:r w:rsidR="00785EF1" w:rsidRPr="00AB10B9">
        <w:t>considered for revision</w:t>
      </w:r>
      <w:r w:rsidR="00065D82" w:rsidRPr="00AB10B9">
        <w:t xml:space="preserve"> by the Living Guideline Group</w:t>
      </w:r>
      <w:r w:rsidR="00DF1631" w:rsidRPr="00AB10B9">
        <w:t xml:space="preserve">. </w:t>
      </w:r>
    </w:p>
    <w:p w14:paraId="459D70ED" w14:textId="0CB1494F" w:rsidR="002A2580" w:rsidRPr="00AB10B9" w:rsidRDefault="00065D82" w:rsidP="00175D46">
      <w:pPr>
        <w:pStyle w:val="GLBulletlist"/>
      </w:pPr>
      <w:r w:rsidRPr="00AB10B9">
        <w:rPr>
          <w:b/>
        </w:rPr>
        <w:t>Original</w:t>
      </w:r>
      <w:r w:rsidR="00847E06" w:rsidRPr="00AB10B9">
        <w:t xml:space="preserve"> </w:t>
      </w:r>
      <w:r w:rsidR="00847E06" w:rsidRPr="00AB10B9">
        <w:rPr>
          <w:b/>
        </w:rPr>
        <w:t>Recommendation 4.2.1</w:t>
      </w:r>
      <w:r w:rsidR="00847E06" w:rsidRPr="00AB10B9">
        <w:t xml:space="preserve">: “The development of social skills and community support groups for young people and adults should be undertaken to minimise and avoid problems.”  </w:t>
      </w:r>
      <w:r w:rsidR="00847E06" w:rsidRPr="00AB10B9">
        <w:rPr>
          <w:b/>
        </w:rPr>
        <w:t>(Grade C)</w:t>
      </w:r>
    </w:p>
    <w:p w14:paraId="341A4A50" w14:textId="6FA19FA6" w:rsidR="005A7FCA" w:rsidRPr="00AB10B9" w:rsidRDefault="005A7FCA" w:rsidP="00175D46">
      <w:pPr>
        <w:pStyle w:val="GLBulletlist"/>
      </w:pPr>
      <w:r w:rsidRPr="00AB10B9">
        <w:rPr>
          <w:b/>
        </w:rPr>
        <w:t>Unchanged</w:t>
      </w:r>
    </w:p>
    <w:p w14:paraId="18F99E21" w14:textId="1A47BAFD" w:rsidR="00336EC6" w:rsidRPr="00AB10B9" w:rsidRDefault="00065D82" w:rsidP="00DF1631">
      <w:pPr>
        <w:pStyle w:val="GLBodytext"/>
        <w:rPr>
          <w:rStyle w:val="BodyTextChar"/>
        </w:rPr>
      </w:pPr>
      <w:r w:rsidRPr="00AB10B9">
        <w:rPr>
          <w:b/>
        </w:rPr>
        <w:t>Rationale</w:t>
      </w:r>
      <w:r w:rsidRPr="00AB10B9">
        <w:t xml:space="preserve">: </w:t>
      </w:r>
      <w:r w:rsidR="005A7FCA" w:rsidRPr="00AB10B9">
        <w:rPr>
          <w:rStyle w:val="BodyTextChar"/>
        </w:rPr>
        <w:t>This Recommendation</w:t>
      </w:r>
      <w:r w:rsidR="00785EF1" w:rsidRPr="00AB10B9">
        <w:rPr>
          <w:rStyle w:val="BodyTextChar"/>
        </w:rPr>
        <w:t xml:space="preserve"> was unchanged. It</w:t>
      </w:r>
      <w:r w:rsidR="005A7FCA" w:rsidRPr="00AB10B9">
        <w:rPr>
          <w:rStyle w:val="BodyTextChar"/>
        </w:rPr>
        <w:t xml:space="preserve"> is broader in scope than the current research which focused on structured and facilitated social skills groups. </w:t>
      </w:r>
    </w:p>
    <w:p w14:paraId="0FEB2756" w14:textId="45FBD0F2" w:rsidR="005E724A" w:rsidRPr="00AB10B9" w:rsidRDefault="005E724A" w:rsidP="005E724A">
      <w:pPr>
        <w:pStyle w:val="GLHeading2"/>
      </w:pPr>
      <w:bookmarkStart w:id="1666" w:name="_Toc288166902"/>
      <w:r w:rsidRPr="00AB10B9">
        <w:t>New recommendatio</w:t>
      </w:r>
      <w:r w:rsidR="00785EF1" w:rsidRPr="00AB10B9">
        <w:t>n</w:t>
      </w:r>
      <w:bookmarkEnd w:id="1666"/>
    </w:p>
    <w:p w14:paraId="4B50D6EC" w14:textId="01AA627E" w:rsidR="005E724A" w:rsidRPr="00AB10B9" w:rsidRDefault="005E724A" w:rsidP="005E724A">
      <w:pPr>
        <w:pStyle w:val="GLBodytext"/>
        <w:rPr>
          <w:rStyle w:val="BodyTextChar"/>
          <w:szCs w:val="22"/>
        </w:rPr>
      </w:pPr>
      <w:r w:rsidRPr="00AB10B9">
        <w:rPr>
          <w:szCs w:val="22"/>
          <w:lang w:eastAsia="en-GB"/>
        </w:rPr>
        <w:t>A</w:t>
      </w:r>
      <w:r w:rsidR="0022712D" w:rsidRPr="00AB10B9">
        <w:rPr>
          <w:rStyle w:val="BodyTextChar"/>
          <w:szCs w:val="22"/>
        </w:rPr>
        <w:t xml:space="preserve"> new recommendation was </w:t>
      </w:r>
      <w:r w:rsidRPr="00AB10B9">
        <w:rPr>
          <w:rStyle w:val="BodyTextChar"/>
          <w:szCs w:val="22"/>
        </w:rPr>
        <w:t xml:space="preserve">developed by the LGG (see </w:t>
      </w:r>
      <w:r w:rsidRPr="00AB10B9">
        <w:rPr>
          <w:rStyle w:val="BodyTextChar"/>
          <w:b/>
          <w:szCs w:val="22"/>
        </w:rPr>
        <w:t>Table 3.</w:t>
      </w:r>
      <w:r w:rsidR="00785EF1" w:rsidRPr="00AB10B9">
        <w:rPr>
          <w:rStyle w:val="BodyTextChar"/>
          <w:b/>
          <w:szCs w:val="22"/>
        </w:rPr>
        <w:t>1</w:t>
      </w:r>
      <w:r w:rsidRPr="00AB10B9">
        <w:rPr>
          <w:rStyle w:val="BodyTextChar"/>
          <w:szCs w:val="22"/>
        </w:rPr>
        <w:t xml:space="preserve">). </w:t>
      </w:r>
    </w:p>
    <w:p w14:paraId="7751FCEA" w14:textId="7B9838A2" w:rsidR="005E724A" w:rsidRPr="00AB10B9" w:rsidRDefault="005E724A" w:rsidP="00785EF1">
      <w:pPr>
        <w:pStyle w:val="GLBulletlist"/>
        <w:rPr>
          <w:rStyle w:val="BodyTextChar"/>
          <w:lang w:val="en-GB" w:eastAsia="en-US"/>
        </w:rPr>
      </w:pPr>
      <w:r w:rsidRPr="00AB10B9">
        <w:rPr>
          <w:rStyle w:val="BodyTextChar"/>
          <w:b/>
          <w:szCs w:val="22"/>
        </w:rPr>
        <w:lastRenderedPageBreak/>
        <w:t>New Recommendation 4.2.1a</w:t>
      </w:r>
      <w:r w:rsidRPr="00AB10B9">
        <w:rPr>
          <w:rStyle w:val="BodyTextChar"/>
          <w:szCs w:val="22"/>
        </w:rPr>
        <w:t xml:space="preserve">: </w:t>
      </w:r>
      <w:r w:rsidRPr="00AB10B9">
        <w:rPr>
          <w:lang w:val="en-US"/>
        </w:rPr>
        <w:t>“</w:t>
      </w:r>
      <w:r w:rsidR="00785EF1" w:rsidRPr="00AB10B9">
        <w:t xml:space="preserve">Facilitated and structured social skills groups should be considered for </w:t>
      </w:r>
      <w:r w:rsidR="0008309B" w:rsidRPr="00AB10B9">
        <w:t xml:space="preserve">high functioning </w:t>
      </w:r>
      <w:r w:rsidR="00785EF1" w:rsidRPr="00AB10B9">
        <w:t>children and young people with ASD</w:t>
      </w:r>
      <w:r w:rsidR="00785EF1" w:rsidRPr="00AB10B9">
        <w:rPr>
          <w:lang w:val="en-US"/>
        </w:rPr>
        <w:t>”.  (Grade B</w:t>
      </w:r>
      <w:r w:rsidRPr="00AB10B9">
        <w:rPr>
          <w:lang w:val="en-US"/>
        </w:rPr>
        <w:t>).</w:t>
      </w:r>
    </w:p>
    <w:p w14:paraId="3F92DCA4" w14:textId="027039AE" w:rsidR="00143576" w:rsidRPr="00AB10B9" w:rsidRDefault="00AA0BC9" w:rsidP="00143576">
      <w:pPr>
        <w:pStyle w:val="GLBodytext"/>
      </w:pPr>
      <w:r w:rsidRPr="00AB10B9">
        <w:rPr>
          <w:b/>
        </w:rPr>
        <w:t>Additional text</w:t>
      </w:r>
      <w:r w:rsidR="005E724A" w:rsidRPr="00AB10B9">
        <w:t xml:space="preserve">: </w:t>
      </w:r>
      <w:r w:rsidR="00143576" w:rsidRPr="00AB10B9">
        <w:t xml:space="preserve">Social skills groups as refered to in this new Recommendation are defined as interventions which provide structured sessions in social skills training in small groups of people of a similar age group and with similar social problems. A session typically includes teaching a specific skill, demonstration of the skill through role playing, practice of the skill, and individualised feedback. Groups meet on a regular basis, typically for 1-2 hours, for several weeks, facilitated by at least one </w:t>
      </w:r>
      <w:r w:rsidR="006D0DCD" w:rsidRPr="00AB10B9">
        <w:t>trained instructor/therapist</w:t>
      </w:r>
      <w:r w:rsidR="00143576" w:rsidRPr="00AB10B9">
        <w:t>. Parents are typically provided training in concurrent sessions.</w:t>
      </w:r>
    </w:p>
    <w:p w14:paraId="4F4AFA05" w14:textId="2D254E6B" w:rsidR="0074242A" w:rsidRPr="00AB10B9" w:rsidRDefault="0074242A" w:rsidP="00AB10B9">
      <w:pPr>
        <w:pStyle w:val="GLBodytext"/>
      </w:pPr>
      <w:r w:rsidRPr="00AB10B9">
        <w:t xml:space="preserve">Whilst it is acknowledged that the term “high functioning” is not universally favoured in the context of autism, </w:t>
      </w:r>
      <w:r w:rsidR="00F71C8F" w:rsidRPr="00AB10B9">
        <w:t>in this Recommendation</w:t>
      </w:r>
      <w:r w:rsidRPr="00AB10B9">
        <w:t xml:space="preserve"> the term “high functioning” is used to refer to people with higher cognitive functioning either as established by intelligence tests (generally indicated by full IQ scores of 70 or above), or through the diagnosis of “high-functioning autism” or Asperger syndrome (under DSM-IV criteria). </w:t>
      </w:r>
    </w:p>
    <w:p w14:paraId="40970904" w14:textId="77777777" w:rsidR="00AA0BC9" w:rsidRPr="00AB10B9" w:rsidRDefault="00AA0BC9" w:rsidP="00AA0BC9">
      <w:pPr>
        <w:pStyle w:val="GLBodytext"/>
      </w:pPr>
      <w:r w:rsidRPr="00AB10B9">
        <w:t>There is insufficient evidence relating to people who are not verbally fluent,  people who use augmentative and alternative communication (AAC), people with intellectual disability, adults, and pre-schoolers.</w:t>
      </w:r>
    </w:p>
    <w:p w14:paraId="7D41BF1B" w14:textId="77777777" w:rsidR="00AA0BC9" w:rsidRPr="00AB10B9" w:rsidRDefault="00AA0BC9" w:rsidP="00AA0BC9">
      <w:pPr>
        <w:pStyle w:val="GLBodytext"/>
      </w:pPr>
      <w:r w:rsidRPr="00AB10B9">
        <w:t>It is not currently possible to offer clear conclusions about the necessary content, approach and intensity of social skills groups. Further research is needed, particularly considering social skills interventions conducted and evaluated in naturalistic settings, and into the generalisation and maintenance of acquired social competence and other salient outcomes.</w:t>
      </w:r>
    </w:p>
    <w:p w14:paraId="3E4A39C5" w14:textId="01BEBCB9" w:rsidR="00AA0BC9" w:rsidRPr="00AB10B9" w:rsidRDefault="00AA0BC9" w:rsidP="00143576">
      <w:pPr>
        <w:pStyle w:val="GLBodytext"/>
      </w:pPr>
      <w:r w:rsidRPr="00AB10B9">
        <w:t>There is insufficient evidence relating to the relative benefits of social skills groups versus other group-based interventions, or individual social skills interventions.</w:t>
      </w:r>
    </w:p>
    <w:p w14:paraId="6AD07075" w14:textId="2ED671D2" w:rsidR="00785EF1" w:rsidRPr="00AB10B9" w:rsidRDefault="00AA0BC9" w:rsidP="00785EF1">
      <w:pPr>
        <w:pStyle w:val="GLBodytext"/>
      </w:pPr>
      <w:r w:rsidRPr="00AB10B9">
        <w:rPr>
          <w:b/>
        </w:rPr>
        <w:t>Rationale</w:t>
      </w:r>
      <w:r w:rsidRPr="00AB10B9">
        <w:t xml:space="preserve">: </w:t>
      </w:r>
      <w:r w:rsidR="00785EF1" w:rsidRPr="00AB10B9">
        <w:t xml:space="preserve">Whilst there is overall evidence of benefit from participating in social skills groups, the Recommendation is graded B to reflect the variability in programme content, approach and intensity, large range of outcome variables and  measures, and uncertainty about the applicability and generalisability to the New Zealand context. </w:t>
      </w:r>
    </w:p>
    <w:p w14:paraId="0B3E253B" w14:textId="60EF0D55" w:rsidR="00D84157" w:rsidRPr="00AB10B9" w:rsidRDefault="00D84157" w:rsidP="00785EF1">
      <w:pPr>
        <w:pStyle w:val="GLBodytext"/>
      </w:pPr>
      <w:r w:rsidRPr="00AB10B9">
        <w:t>Participants in the included studies were required to demonstrate a level of cognitive and/or verbal ability</w:t>
      </w:r>
      <w:r w:rsidR="00E0443E" w:rsidRPr="00AB10B9">
        <w:t xml:space="preserve"> </w:t>
      </w:r>
      <w:r w:rsidR="00644875" w:rsidRPr="00AB10B9">
        <w:t>above</w:t>
      </w:r>
      <w:r w:rsidR="00E0443E" w:rsidRPr="00AB10B9">
        <w:t xml:space="preserve"> a stated threshold</w:t>
      </w:r>
      <w:r w:rsidRPr="00AB10B9">
        <w:t xml:space="preserve"> as determined from standardised IQ tests</w:t>
      </w:r>
      <w:r w:rsidR="00E0443E" w:rsidRPr="00AB10B9">
        <w:t xml:space="preserve"> (generally indicated by full IQ scores of 70 or above)</w:t>
      </w:r>
      <w:r w:rsidRPr="00AB10B9">
        <w:t>.</w:t>
      </w:r>
    </w:p>
    <w:p w14:paraId="5EF1D9A9" w14:textId="2FAF27D7" w:rsidR="0022712D" w:rsidRPr="00AB10B9" w:rsidRDefault="0022712D" w:rsidP="0022712D">
      <w:pPr>
        <w:pStyle w:val="GLBodytext"/>
        <w:rPr>
          <w:rStyle w:val="BodyTextChar"/>
          <w:lang w:eastAsia="en-NZ"/>
        </w:rPr>
      </w:pPr>
      <w:r w:rsidRPr="00AB10B9">
        <w:rPr>
          <w:rStyle w:val="BodyTextChar"/>
          <w:lang w:eastAsia="en-NZ"/>
        </w:rPr>
        <w:t xml:space="preserve">Two </w:t>
      </w:r>
      <w:r w:rsidRPr="00AB10B9">
        <w:rPr>
          <w:rStyle w:val="BodyTextChar"/>
          <w:szCs w:val="22"/>
        </w:rPr>
        <w:t xml:space="preserve">new good practice points were developed by the LGG (see </w:t>
      </w:r>
      <w:r w:rsidRPr="00AB10B9">
        <w:rPr>
          <w:rStyle w:val="BodyTextChar"/>
          <w:b/>
          <w:szCs w:val="22"/>
        </w:rPr>
        <w:t>Table 3.2</w:t>
      </w:r>
      <w:r w:rsidRPr="00AB10B9">
        <w:rPr>
          <w:rStyle w:val="BodyTextChar"/>
          <w:szCs w:val="22"/>
        </w:rPr>
        <w:t xml:space="preserve">). </w:t>
      </w:r>
    </w:p>
    <w:p w14:paraId="7F381DA7" w14:textId="2145C970" w:rsidR="0022712D" w:rsidRPr="00AB10B9" w:rsidRDefault="0022712D" w:rsidP="0022712D">
      <w:pPr>
        <w:pStyle w:val="GLBulletlist"/>
        <w:rPr>
          <w:rStyle w:val="BodyTextChar"/>
          <w:lang w:val="en-GB" w:eastAsia="en-US"/>
        </w:rPr>
      </w:pPr>
      <w:r w:rsidRPr="00AB10B9">
        <w:rPr>
          <w:rStyle w:val="BodyTextChar"/>
          <w:b/>
          <w:szCs w:val="22"/>
        </w:rPr>
        <w:t>New Good Practice Point 4.2.1</w:t>
      </w:r>
      <w:r w:rsidR="0020723A" w:rsidRPr="00AB10B9">
        <w:rPr>
          <w:rStyle w:val="BodyTextChar"/>
          <w:b/>
          <w:szCs w:val="22"/>
        </w:rPr>
        <w:t>b</w:t>
      </w:r>
      <w:r w:rsidRPr="00AB10B9">
        <w:rPr>
          <w:rStyle w:val="BodyTextChar"/>
          <w:szCs w:val="22"/>
        </w:rPr>
        <w:t xml:space="preserve">: </w:t>
      </w:r>
      <w:r w:rsidRPr="00AB10B9">
        <w:rPr>
          <w:szCs w:val="22"/>
          <w:lang w:val="en-US"/>
        </w:rPr>
        <w:t>“</w:t>
      </w:r>
      <w:r w:rsidR="00C473A4" w:rsidRPr="00AB10B9">
        <w:rPr>
          <w:bCs/>
          <w:szCs w:val="22"/>
          <w:lang w:val="en-US" w:eastAsia="en-US"/>
        </w:rPr>
        <w:t>Social skills groups approaches in New Zealand need to be responsive to the cultural and linguistic diversity of the group participants</w:t>
      </w:r>
      <w:r w:rsidR="00C473A4" w:rsidRPr="00AB10B9">
        <w:rPr>
          <w:bCs/>
          <w:szCs w:val="22"/>
          <w:lang w:val="en-US"/>
        </w:rPr>
        <w:t>.</w:t>
      </w:r>
      <w:r w:rsidR="00C473A4" w:rsidRPr="00AB10B9">
        <w:rPr>
          <w:szCs w:val="22"/>
          <w:lang w:val="en-US"/>
        </w:rPr>
        <w:t>”</w:t>
      </w:r>
      <w:r w:rsidRPr="00AB10B9">
        <w:rPr>
          <w:lang w:val="en-US"/>
        </w:rPr>
        <w:t xml:space="preserve"> </w:t>
      </w:r>
      <w:r w:rsidR="00BD51BE" w:rsidRPr="00AB10B9">
        <w:rPr>
          <w:sz w:val="32"/>
        </w:rPr>
        <w:sym w:font="Wingdings" w:char="F0FC"/>
      </w:r>
    </w:p>
    <w:p w14:paraId="3A46488E" w14:textId="3194AD8E" w:rsidR="0022712D" w:rsidRPr="00AB10B9" w:rsidRDefault="0022712D" w:rsidP="0022712D">
      <w:pPr>
        <w:pStyle w:val="GLBodytext"/>
        <w:rPr>
          <w:szCs w:val="22"/>
        </w:rPr>
      </w:pPr>
      <w:r w:rsidRPr="00AB10B9">
        <w:rPr>
          <w:b/>
        </w:rPr>
        <w:t>Rationale</w:t>
      </w:r>
      <w:r w:rsidRPr="00AB10B9">
        <w:t>: Further research is needed to explore the applicability and effectiveness of social skills groups in the New Zealand context.</w:t>
      </w:r>
    </w:p>
    <w:p w14:paraId="0424A119" w14:textId="669EB0BE" w:rsidR="00DA7807" w:rsidRPr="00AB10B9" w:rsidRDefault="00DA7807" w:rsidP="00DA7807">
      <w:pPr>
        <w:pStyle w:val="GLBulletlist"/>
        <w:rPr>
          <w:rStyle w:val="BodyTextChar"/>
          <w:szCs w:val="22"/>
          <w:lang w:val="en-GB" w:eastAsia="en-US"/>
        </w:rPr>
      </w:pPr>
      <w:r w:rsidRPr="00AB10B9">
        <w:rPr>
          <w:rStyle w:val="BodyTextChar"/>
          <w:b/>
          <w:szCs w:val="22"/>
        </w:rPr>
        <w:lastRenderedPageBreak/>
        <w:t>New Good Practice Point 4.2.1</w:t>
      </w:r>
      <w:r w:rsidR="0020723A" w:rsidRPr="00AB10B9">
        <w:rPr>
          <w:rStyle w:val="BodyTextChar"/>
          <w:b/>
          <w:szCs w:val="22"/>
        </w:rPr>
        <w:t>c</w:t>
      </w:r>
      <w:r w:rsidRPr="00AB10B9">
        <w:rPr>
          <w:rStyle w:val="BodyTextChar"/>
          <w:szCs w:val="22"/>
        </w:rPr>
        <w:t xml:space="preserve">: </w:t>
      </w:r>
      <w:r w:rsidRPr="00AB10B9">
        <w:rPr>
          <w:szCs w:val="22"/>
          <w:lang w:val="en-US"/>
        </w:rPr>
        <w:t>“</w:t>
      </w:r>
      <w:r w:rsidR="00A742D9" w:rsidRPr="00AB10B9">
        <w:rPr>
          <w:szCs w:val="22"/>
          <w:lang w:val="en-US" w:eastAsia="en-US"/>
        </w:rPr>
        <w:t>Decisions about participating in social skills groups should be guided by whether a person with ASD values it</w:t>
      </w:r>
      <w:r w:rsidR="0008309B" w:rsidRPr="00AB10B9">
        <w:rPr>
          <w:szCs w:val="22"/>
          <w:lang w:val="en-US" w:eastAsia="en-US"/>
        </w:rPr>
        <w:t xml:space="preserve">, </w:t>
      </w:r>
      <w:r w:rsidR="00A742D9" w:rsidRPr="00AB10B9">
        <w:rPr>
          <w:szCs w:val="22"/>
          <w:lang w:val="en-US" w:eastAsia="en-US"/>
        </w:rPr>
        <w:t xml:space="preserve">and </w:t>
      </w:r>
      <w:r w:rsidR="0008309B" w:rsidRPr="00AB10B9">
        <w:rPr>
          <w:szCs w:val="22"/>
          <w:lang w:val="en-US" w:eastAsia="en-US"/>
        </w:rPr>
        <w:t xml:space="preserve">whether they are </w:t>
      </w:r>
      <w:r w:rsidR="00A742D9" w:rsidRPr="00AB10B9">
        <w:rPr>
          <w:szCs w:val="22"/>
          <w:lang w:val="en-US" w:eastAsia="en-US"/>
        </w:rPr>
        <w:t>expected to benefit from it</w:t>
      </w:r>
      <w:r w:rsidR="00AD24BD" w:rsidRPr="00AB10B9">
        <w:rPr>
          <w:szCs w:val="22"/>
          <w:lang w:val="en-US"/>
        </w:rPr>
        <w:t>.</w:t>
      </w:r>
      <w:r w:rsidRPr="00AB10B9">
        <w:rPr>
          <w:szCs w:val="22"/>
          <w:lang w:val="en-US"/>
        </w:rPr>
        <w:t xml:space="preserve">”  </w:t>
      </w:r>
      <w:r w:rsidR="00BD51BE" w:rsidRPr="00AB10B9">
        <w:rPr>
          <w:szCs w:val="22"/>
        </w:rPr>
        <w:sym w:font="Wingdings" w:char="F0FC"/>
      </w:r>
    </w:p>
    <w:p w14:paraId="5F0091B5" w14:textId="5A8D4923" w:rsidR="0022712D" w:rsidRPr="00AB10B9" w:rsidRDefault="00DA7807" w:rsidP="00785EF1">
      <w:pPr>
        <w:pStyle w:val="GLBodytext"/>
      </w:pPr>
      <w:r w:rsidRPr="00AB10B9">
        <w:rPr>
          <w:b/>
          <w:szCs w:val="22"/>
        </w:rPr>
        <w:t>Rationale</w:t>
      </w:r>
      <w:r w:rsidRPr="00AB10B9">
        <w:rPr>
          <w:szCs w:val="22"/>
        </w:rPr>
        <w:t xml:space="preserve">: </w:t>
      </w:r>
      <w:r w:rsidR="003B0546" w:rsidRPr="00AB10B9">
        <w:rPr>
          <w:szCs w:val="22"/>
        </w:rPr>
        <w:t>Interest in participating</w:t>
      </w:r>
      <w:r w:rsidR="001E2A92" w:rsidRPr="00AB10B9">
        <w:rPr>
          <w:szCs w:val="22"/>
        </w:rPr>
        <w:t xml:space="preserve"> in </w:t>
      </w:r>
      <w:r w:rsidR="003B0546" w:rsidRPr="00AB10B9">
        <w:rPr>
          <w:szCs w:val="22"/>
        </w:rPr>
        <w:t>a social skills group</w:t>
      </w:r>
      <w:r w:rsidR="001E2A92" w:rsidRPr="00AB10B9">
        <w:rPr>
          <w:szCs w:val="22"/>
        </w:rPr>
        <w:t xml:space="preserve"> was</w:t>
      </w:r>
      <w:r w:rsidR="001E2A92" w:rsidRPr="00AB10B9">
        <w:t xml:space="preserve"> a common inclusion criteria for participants in the research trials</w:t>
      </w:r>
      <w:r w:rsidR="003B0546" w:rsidRPr="00AB10B9">
        <w:t xml:space="preserve"> appraised.</w:t>
      </w:r>
      <w:r w:rsidR="00BD51BE" w:rsidRPr="00AB10B9">
        <w:t xml:space="preserve"> </w:t>
      </w:r>
      <w:r w:rsidR="00704885" w:rsidRPr="00AB10B9">
        <w:t>Other factors such as the ability to attend, and the ability</w:t>
      </w:r>
      <w:r w:rsidR="00E66A3A" w:rsidRPr="00AB10B9">
        <w:t xml:space="preserve"> to</w:t>
      </w:r>
      <w:r w:rsidR="00704885" w:rsidRPr="00AB10B9">
        <w:t xml:space="preserve"> participate in the group, may also be considered by the person with ASD, their family, and the programme</w:t>
      </w:r>
      <w:r w:rsidR="00C96E1F" w:rsidRPr="00AB10B9">
        <w:t xml:space="preserve"> </w:t>
      </w:r>
      <w:r w:rsidR="0011732F" w:rsidRPr="00AB10B9">
        <w:t>instructors</w:t>
      </w:r>
      <w:r w:rsidR="00C96E1F" w:rsidRPr="00AB10B9">
        <w:t xml:space="preserve">, in deciding whether a social skills group is suitable. </w:t>
      </w:r>
    </w:p>
    <w:p w14:paraId="40A19A7C" w14:textId="12316545" w:rsidR="00574C1E" w:rsidRPr="00AB10B9" w:rsidRDefault="00574C1E" w:rsidP="00785EF1">
      <w:pPr>
        <w:pStyle w:val="GLBodytext"/>
      </w:pPr>
      <w:r w:rsidRPr="00AB10B9">
        <w:t>It is noted that the new Recommendation (4.2.1a) and Good Practice Points (4.2.1b and 4.2.1c) could equally sit in Chapter 3, Section 3.2 (pg 106) of the NZ ASD Guideline, after Recommendation 3.2.2.4.</w:t>
      </w:r>
    </w:p>
    <w:p w14:paraId="4CC92C24" w14:textId="77777777" w:rsidR="00D05DBF" w:rsidRPr="00AB10B9" w:rsidRDefault="00D05DBF" w:rsidP="00D05DBF">
      <w:pPr>
        <w:pStyle w:val="GLTableheading"/>
      </w:pPr>
      <w:bookmarkStart w:id="1667" w:name="_Toc275180900"/>
      <w:bookmarkStart w:id="1668" w:name="_Toc275181907"/>
      <w:bookmarkStart w:id="1669" w:name="_Toc278631940"/>
      <w:r w:rsidRPr="00AB10B9">
        <w:t>Table 3.1: New recommendations relevant to social skills groups in children and young people with ASD.</w:t>
      </w:r>
      <w:bookmarkEnd w:id="1667"/>
      <w:bookmarkEnd w:id="1668"/>
      <w:bookmarkEnd w:id="1669"/>
      <w:r w:rsidRPr="00AB10B9">
        <w:t xml:space="preserve">  </w:t>
      </w:r>
    </w:p>
    <w:tbl>
      <w:tblPr>
        <w:tblpPr w:leftFromText="180" w:rightFromText="180" w:vertAnchor="text" w:horzAnchor="page" w:tblpX="2069" w:tblpY="61"/>
        <w:tblW w:w="8364" w:type="dxa"/>
        <w:tblLayout w:type="fixed"/>
        <w:tblLook w:val="01E0" w:firstRow="1" w:lastRow="1" w:firstColumn="1" w:lastColumn="1" w:noHBand="0" w:noVBand="0"/>
      </w:tblPr>
      <w:tblGrid>
        <w:gridCol w:w="1276"/>
        <w:gridCol w:w="6095"/>
        <w:gridCol w:w="993"/>
      </w:tblGrid>
      <w:tr w:rsidR="00D05DBF" w:rsidRPr="00AB10B9" w14:paraId="0A1C707F" w14:textId="77777777" w:rsidTr="00D10D26">
        <w:trPr>
          <w:cantSplit/>
          <w:trHeight w:val="295"/>
        </w:trPr>
        <w:tc>
          <w:tcPr>
            <w:tcW w:w="1276" w:type="dxa"/>
            <w:tcBorders>
              <w:top w:val="single" w:sz="4" w:space="0" w:color="auto"/>
              <w:left w:val="single" w:sz="4" w:space="0" w:color="auto"/>
              <w:bottom w:val="single" w:sz="4" w:space="0" w:color="auto"/>
              <w:right w:val="single" w:sz="4" w:space="0" w:color="auto"/>
            </w:tcBorders>
            <w:shd w:val="clear" w:color="auto" w:fill="A6A6A6"/>
          </w:tcPr>
          <w:p w14:paraId="5CAF4328" w14:textId="77777777" w:rsidR="00D05DBF" w:rsidRPr="00AB10B9" w:rsidRDefault="00D05DBF" w:rsidP="00D10D26">
            <w:pPr>
              <w:keepNext/>
              <w:spacing w:before="40" w:after="80" w:line="240" w:lineRule="atLeast"/>
              <w:rPr>
                <w:bCs/>
                <w:color w:val="000000"/>
                <w:sz w:val="18"/>
                <w:szCs w:val="18"/>
              </w:rPr>
            </w:pPr>
            <w:bookmarkStart w:id="1670" w:name="_Toc214643179"/>
            <w:bookmarkStart w:id="1671" w:name="_Toc216717589"/>
            <w:r w:rsidRPr="00AB10B9">
              <w:rPr>
                <w:bCs/>
                <w:color w:val="000000"/>
                <w:sz w:val="18"/>
                <w:szCs w:val="18"/>
              </w:rPr>
              <w:t>Reference</w:t>
            </w:r>
          </w:p>
        </w:tc>
        <w:tc>
          <w:tcPr>
            <w:tcW w:w="6095" w:type="dxa"/>
            <w:tcBorders>
              <w:top w:val="single" w:sz="4" w:space="0" w:color="auto"/>
              <w:left w:val="single" w:sz="4" w:space="0" w:color="auto"/>
              <w:bottom w:val="single" w:sz="4" w:space="0" w:color="auto"/>
              <w:right w:val="single" w:sz="4" w:space="0" w:color="auto"/>
            </w:tcBorders>
            <w:shd w:val="clear" w:color="auto" w:fill="A6A6A6"/>
          </w:tcPr>
          <w:p w14:paraId="4AB04CD1" w14:textId="77777777" w:rsidR="00D05DBF" w:rsidRPr="00AB10B9" w:rsidRDefault="00D05DBF" w:rsidP="00D10D26">
            <w:pPr>
              <w:keepNext/>
              <w:spacing w:before="40" w:after="80" w:line="240" w:lineRule="atLeast"/>
              <w:rPr>
                <w:bCs/>
                <w:color w:val="000000"/>
                <w:sz w:val="18"/>
                <w:szCs w:val="18"/>
              </w:rPr>
            </w:pPr>
            <w:r w:rsidRPr="00AB10B9">
              <w:rPr>
                <w:bCs/>
                <w:color w:val="000000"/>
                <w:sz w:val="18"/>
                <w:szCs w:val="18"/>
              </w:rPr>
              <w:t>New recommendations</w:t>
            </w:r>
          </w:p>
        </w:tc>
        <w:tc>
          <w:tcPr>
            <w:tcW w:w="993" w:type="dxa"/>
            <w:tcBorders>
              <w:top w:val="single" w:sz="4" w:space="0" w:color="auto"/>
              <w:left w:val="single" w:sz="4" w:space="0" w:color="auto"/>
              <w:bottom w:val="single" w:sz="4" w:space="0" w:color="auto"/>
              <w:right w:val="single" w:sz="4" w:space="0" w:color="auto"/>
            </w:tcBorders>
            <w:shd w:val="clear" w:color="auto" w:fill="A6A6A6"/>
          </w:tcPr>
          <w:p w14:paraId="687FCE5B" w14:textId="77777777" w:rsidR="00D05DBF" w:rsidRPr="00AB10B9" w:rsidRDefault="00D05DBF" w:rsidP="00D10D26">
            <w:pPr>
              <w:spacing w:before="40" w:after="80" w:line="240" w:lineRule="atLeast"/>
              <w:jc w:val="center"/>
              <w:rPr>
                <w:bCs/>
                <w:color w:val="000000"/>
                <w:sz w:val="18"/>
                <w:szCs w:val="18"/>
              </w:rPr>
            </w:pPr>
            <w:r w:rsidRPr="00AB10B9">
              <w:rPr>
                <w:bCs/>
                <w:color w:val="000000"/>
                <w:sz w:val="18"/>
                <w:szCs w:val="18"/>
              </w:rPr>
              <w:t>Grade</w:t>
            </w:r>
          </w:p>
        </w:tc>
      </w:tr>
      <w:tr w:rsidR="00D05DBF" w:rsidRPr="00AB10B9" w14:paraId="60BAE2DC" w14:textId="77777777" w:rsidTr="00D10D26">
        <w:trPr>
          <w:cantSplit/>
          <w:trHeight w:val="792"/>
        </w:trPr>
        <w:tc>
          <w:tcPr>
            <w:tcW w:w="1276" w:type="dxa"/>
            <w:tcBorders>
              <w:top w:val="single" w:sz="6" w:space="0" w:color="auto"/>
              <w:left w:val="single" w:sz="4" w:space="0" w:color="auto"/>
              <w:bottom w:val="single" w:sz="4" w:space="0" w:color="808080"/>
              <w:right w:val="single" w:sz="4" w:space="0" w:color="auto"/>
            </w:tcBorders>
          </w:tcPr>
          <w:p w14:paraId="00148026" w14:textId="77777777" w:rsidR="00D05DBF" w:rsidRPr="00AB10B9" w:rsidRDefault="00D05DBF" w:rsidP="00D10D26">
            <w:pPr>
              <w:keepNext/>
              <w:spacing w:after="85" w:line="240" w:lineRule="atLeast"/>
              <w:rPr>
                <w:color w:val="000000"/>
                <w:sz w:val="17"/>
                <w:szCs w:val="17"/>
              </w:rPr>
            </w:pPr>
            <w:r w:rsidRPr="00AB10B9">
              <w:rPr>
                <w:color w:val="000000"/>
                <w:sz w:val="17"/>
                <w:szCs w:val="17"/>
              </w:rPr>
              <w:t>4.2.1a</w:t>
            </w:r>
          </w:p>
        </w:tc>
        <w:tc>
          <w:tcPr>
            <w:tcW w:w="6095" w:type="dxa"/>
            <w:tcBorders>
              <w:top w:val="single" w:sz="6" w:space="0" w:color="auto"/>
              <w:left w:val="single" w:sz="4" w:space="0" w:color="auto"/>
              <w:bottom w:val="single" w:sz="4" w:space="0" w:color="808080"/>
              <w:right w:val="single" w:sz="4" w:space="0" w:color="auto"/>
            </w:tcBorders>
          </w:tcPr>
          <w:p w14:paraId="2D84D446" w14:textId="70EF5059" w:rsidR="00D05DBF" w:rsidRPr="00AB10B9" w:rsidRDefault="00D05DBF" w:rsidP="0008309B">
            <w:pPr>
              <w:pStyle w:val="GLTabletextdashed"/>
              <w:rPr>
                <w:sz w:val="17"/>
                <w:szCs w:val="17"/>
              </w:rPr>
            </w:pPr>
            <w:r w:rsidRPr="00AB10B9">
              <w:rPr>
                <w:sz w:val="17"/>
                <w:szCs w:val="17"/>
              </w:rPr>
              <w:t xml:space="preserve">Facilitated and structured social skills groups should be considered for </w:t>
            </w:r>
            <w:r w:rsidR="0008309B" w:rsidRPr="00AB10B9">
              <w:rPr>
                <w:sz w:val="17"/>
                <w:szCs w:val="17"/>
              </w:rPr>
              <w:t xml:space="preserve">high functioning </w:t>
            </w:r>
            <w:r w:rsidRPr="00AB10B9">
              <w:rPr>
                <w:sz w:val="17"/>
                <w:szCs w:val="17"/>
              </w:rPr>
              <w:t>children and young people with ASD.</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BD04A2F" w14:textId="77777777" w:rsidR="00D05DBF" w:rsidRPr="00AB10B9" w:rsidRDefault="00D05DBF" w:rsidP="00D10D26">
            <w:pPr>
              <w:spacing w:after="85" w:line="240" w:lineRule="atLeast"/>
              <w:jc w:val="center"/>
              <w:rPr>
                <w:b/>
                <w:bCs/>
                <w:color w:val="000000"/>
                <w:sz w:val="17"/>
                <w:szCs w:val="17"/>
              </w:rPr>
            </w:pPr>
            <w:r w:rsidRPr="00AB10B9">
              <w:rPr>
                <w:b/>
                <w:bCs/>
                <w:sz w:val="17"/>
                <w:szCs w:val="17"/>
              </w:rPr>
              <w:t>B</w:t>
            </w:r>
          </w:p>
        </w:tc>
      </w:tr>
    </w:tbl>
    <w:p w14:paraId="77A08642" w14:textId="7456EA73" w:rsidR="0022712D" w:rsidRPr="00AB10B9" w:rsidRDefault="0022712D" w:rsidP="0022712D">
      <w:pPr>
        <w:pStyle w:val="GLTableheading"/>
      </w:pPr>
      <w:bookmarkStart w:id="1672" w:name="_Toc278631941"/>
      <w:bookmarkEnd w:id="1670"/>
      <w:bookmarkEnd w:id="1671"/>
      <w:r w:rsidRPr="00AB10B9">
        <w:t xml:space="preserve">Table 3.2: New </w:t>
      </w:r>
      <w:r w:rsidR="006E3386" w:rsidRPr="00AB10B9">
        <w:t>good practice points</w:t>
      </w:r>
      <w:r w:rsidRPr="00AB10B9">
        <w:t xml:space="preserve"> relevant to social skills groups in children and young people with ASD.</w:t>
      </w:r>
      <w:bookmarkEnd w:id="1672"/>
      <w:r w:rsidRPr="00AB10B9">
        <w:t xml:space="preserve">  </w:t>
      </w:r>
    </w:p>
    <w:tbl>
      <w:tblPr>
        <w:tblpPr w:leftFromText="180" w:rightFromText="180" w:vertAnchor="text" w:horzAnchor="page" w:tblpX="2069" w:tblpY="61"/>
        <w:tblW w:w="8364" w:type="dxa"/>
        <w:tblLayout w:type="fixed"/>
        <w:tblLook w:val="01E0" w:firstRow="1" w:lastRow="1" w:firstColumn="1" w:lastColumn="1" w:noHBand="0" w:noVBand="0"/>
      </w:tblPr>
      <w:tblGrid>
        <w:gridCol w:w="1276"/>
        <w:gridCol w:w="6095"/>
        <w:gridCol w:w="993"/>
      </w:tblGrid>
      <w:tr w:rsidR="0022712D" w:rsidRPr="00AB10B9" w14:paraId="5BE5CDD6" w14:textId="77777777" w:rsidTr="0022712D">
        <w:trPr>
          <w:cantSplit/>
          <w:trHeight w:val="295"/>
        </w:trPr>
        <w:tc>
          <w:tcPr>
            <w:tcW w:w="1276" w:type="dxa"/>
            <w:tcBorders>
              <w:top w:val="single" w:sz="4" w:space="0" w:color="auto"/>
              <w:left w:val="single" w:sz="4" w:space="0" w:color="auto"/>
              <w:bottom w:val="single" w:sz="4" w:space="0" w:color="auto"/>
              <w:right w:val="single" w:sz="4" w:space="0" w:color="auto"/>
            </w:tcBorders>
            <w:shd w:val="clear" w:color="auto" w:fill="A6A6A6"/>
          </w:tcPr>
          <w:p w14:paraId="022D5ACA" w14:textId="77777777" w:rsidR="0022712D" w:rsidRPr="00AB10B9" w:rsidRDefault="0022712D" w:rsidP="0022712D">
            <w:pPr>
              <w:keepNext/>
              <w:spacing w:before="40" w:after="80" w:line="240" w:lineRule="atLeast"/>
              <w:rPr>
                <w:bCs/>
                <w:color w:val="000000"/>
                <w:sz w:val="18"/>
                <w:szCs w:val="18"/>
              </w:rPr>
            </w:pPr>
            <w:r w:rsidRPr="00AB10B9">
              <w:rPr>
                <w:bCs/>
                <w:color w:val="000000"/>
                <w:sz w:val="18"/>
                <w:szCs w:val="18"/>
              </w:rPr>
              <w:t>Reference</w:t>
            </w:r>
          </w:p>
        </w:tc>
        <w:tc>
          <w:tcPr>
            <w:tcW w:w="6095" w:type="dxa"/>
            <w:tcBorders>
              <w:top w:val="single" w:sz="4" w:space="0" w:color="auto"/>
              <w:left w:val="single" w:sz="4" w:space="0" w:color="auto"/>
              <w:bottom w:val="single" w:sz="4" w:space="0" w:color="auto"/>
              <w:right w:val="single" w:sz="4" w:space="0" w:color="auto"/>
            </w:tcBorders>
            <w:shd w:val="clear" w:color="auto" w:fill="A6A6A6"/>
          </w:tcPr>
          <w:p w14:paraId="2100B919" w14:textId="7BC60D68" w:rsidR="0022712D" w:rsidRPr="00AB10B9" w:rsidRDefault="0022712D" w:rsidP="0022712D">
            <w:pPr>
              <w:keepNext/>
              <w:spacing w:before="40" w:after="80" w:line="240" w:lineRule="atLeast"/>
              <w:rPr>
                <w:bCs/>
                <w:color w:val="000000"/>
                <w:sz w:val="18"/>
                <w:szCs w:val="18"/>
              </w:rPr>
            </w:pPr>
            <w:r w:rsidRPr="00AB10B9">
              <w:rPr>
                <w:bCs/>
                <w:color w:val="000000"/>
                <w:sz w:val="18"/>
                <w:szCs w:val="18"/>
              </w:rPr>
              <w:t xml:space="preserve">New </w:t>
            </w:r>
            <w:r w:rsidR="0095017A" w:rsidRPr="00AB10B9">
              <w:rPr>
                <w:bCs/>
                <w:color w:val="000000"/>
                <w:sz w:val="18"/>
                <w:szCs w:val="18"/>
              </w:rPr>
              <w:t>Good Practice P</w:t>
            </w:r>
            <w:r w:rsidRPr="00AB10B9">
              <w:rPr>
                <w:bCs/>
                <w:color w:val="000000"/>
                <w:sz w:val="18"/>
                <w:szCs w:val="18"/>
              </w:rPr>
              <w:t>oints</w:t>
            </w:r>
          </w:p>
        </w:tc>
        <w:tc>
          <w:tcPr>
            <w:tcW w:w="993" w:type="dxa"/>
            <w:tcBorders>
              <w:top w:val="single" w:sz="4" w:space="0" w:color="auto"/>
              <w:left w:val="single" w:sz="4" w:space="0" w:color="auto"/>
              <w:bottom w:val="single" w:sz="4" w:space="0" w:color="auto"/>
              <w:right w:val="single" w:sz="4" w:space="0" w:color="auto"/>
            </w:tcBorders>
            <w:shd w:val="clear" w:color="auto" w:fill="A6A6A6"/>
          </w:tcPr>
          <w:p w14:paraId="33C9B306" w14:textId="77777777" w:rsidR="0022712D" w:rsidRPr="00AB10B9" w:rsidRDefault="0022712D" w:rsidP="0022712D">
            <w:pPr>
              <w:spacing w:before="40" w:after="80" w:line="240" w:lineRule="atLeast"/>
              <w:jc w:val="center"/>
              <w:rPr>
                <w:bCs/>
                <w:color w:val="000000"/>
                <w:sz w:val="18"/>
                <w:szCs w:val="18"/>
              </w:rPr>
            </w:pPr>
            <w:r w:rsidRPr="00AB10B9">
              <w:rPr>
                <w:bCs/>
                <w:color w:val="000000"/>
                <w:sz w:val="18"/>
                <w:szCs w:val="18"/>
              </w:rPr>
              <w:t>Grade</w:t>
            </w:r>
          </w:p>
        </w:tc>
      </w:tr>
      <w:tr w:rsidR="0022712D" w:rsidRPr="00AB10B9" w14:paraId="2055E8A8" w14:textId="77777777" w:rsidTr="0022712D">
        <w:trPr>
          <w:cantSplit/>
        </w:trPr>
        <w:tc>
          <w:tcPr>
            <w:tcW w:w="1276" w:type="dxa"/>
            <w:tcBorders>
              <w:top w:val="single" w:sz="6" w:space="0" w:color="auto"/>
              <w:left w:val="single" w:sz="4" w:space="0" w:color="auto"/>
              <w:bottom w:val="single" w:sz="4" w:space="0" w:color="auto"/>
              <w:right w:val="single" w:sz="4" w:space="0" w:color="auto"/>
            </w:tcBorders>
          </w:tcPr>
          <w:p w14:paraId="75FCA91E" w14:textId="66F076F4" w:rsidR="0022712D" w:rsidRPr="00AB10B9" w:rsidRDefault="0020723A" w:rsidP="0020723A">
            <w:pPr>
              <w:tabs>
                <w:tab w:val="left" w:pos="1460"/>
              </w:tabs>
              <w:spacing w:after="85" w:line="240" w:lineRule="atLeast"/>
              <w:rPr>
                <w:color w:val="000000"/>
                <w:sz w:val="17"/>
                <w:szCs w:val="17"/>
              </w:rPr>
            </w:pPr>
            <w:r w:rsidRPr="00AB10B9">
              <w:rPr>
                <w:color w:val="000000"/>
                <w:sz w:val="17"/>
                <w:szCs w:val="17"/>
              </w:rPr>
              <w:t>4.2.1b</w:t>
            </w:r>
          </w:p>
        </w:tc>
        <w:tc>
          <w:tcPr>
            <w:tcW w:w="6095" w:type="dxa"/>
            <w:tcBorders>
              <w:top w:val="single" w:sz="6" w:space="0" w:color="auto"/>
              <w:left w:val="single" w:sz="4" w:space="0" w:color="auto"/>
              <w:bottom w:val="single" w:sz="4" w:space="0" w:color="auto"/>
              <w:right w:val="single" w:sz="4" w:space="0" w:color="auto"/>
            </w:tcBorders>
          </w:tcPr>
          <w:p w14:paraId="454AB856" w14:textId="0D5A3268" w:rsidR="0022712D" w:rsidRPr="00AB10B9" w:rsidRDefault="004D2E39" w:rsidP="0022712D">
            <w:pPr>
              <w:pStyle w:val="GLTabletextdashed"/>
              <w:rPr>
                <w:sz w:val="17"/>
                <w:szCs w:val="17"/>
              </w:rPr>
            </w:pPr>
            <w:r w:rsidRPr="00AB10B9">
              <w:rPr>
                <w:bCs/>
                <w:sz w:val="17"/>
                <w:szCs w:val="17"/>
                <w:lang w:val="en-US"/>
              </w:rPr>
              <w:t>Social skills groups approaches in New Zealand need to be responsive to the cultural and linguistic diversity of the group participants.</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5E8E9E25" w14:textId="0356EE44" w:rsidR="0022712D" w:rsidRPr="00AB10B9" w:rsidRDefault="00C250BB" w:rsidP="0022712D">
            <w:pPr>
              <w:spacing w:after="85" w:line="240" w:lineRule="atLeast"/>
              <w:jc w:val="center"/>
              <w:rPr>
                <w:b/>
                <w:bCs/>
                <w:color w:val="000000"/>
                <w:sz w:val="17"/>
                <w:szCs w:val="17"/>
              </w:rPr>
            </w:pPr>
            <w:r w:rsidRPr="00AB10B9">
              <w:rPr>
                <w:sz w:val="24"/>
                <w:szCs w:val="24"/>
              </w:rPr>
              <w:sym w:font="Wingdings" w:char="F0FC"/>
            </w:r>
          </w:p>
        </w:tc>
      </w:tr>
      <w:tr w:rsidR="0022712D" w:rsidRPr="00AB10B9" w14:paraId="1D987A10" w14:textId="77777777" w:rsidTr="00AB10B9">
        <w:trPr>
          <w:cantSplit/>
          <w:trHeight w:val="753"/>
        </w:trPr>
        <w:tc>
          <w:tcPr>
            <w:tcW w:w="1276" w:type="dxa"/>
            <w:tcBorders>
              <w:top w:val="single" w:sz="6" w:space="0" w:color="auto"/>
              <w:left w:val="single" w:sz="4" w:space="0" w:color="auto"/>
              <w:bottom w:val="single" w:sz="4" w:space="0" w:color="auto"/>
              <w:right w:val="single" w:sz="4" w:space="0" w:color="auto"/>
            </w:tcBorders>
          </w:tcPr>
          <w:p w14:paraId="1ACB2823" w14:textId="0D60DA40" w:rsidR="0022712D" w:rsidRPr="00AB10B9" w:rsidRDefault="0020723A" w:rsidP="0022712D">
            <w:pPr>
              <w:tabs>
                <w:tab w:val="left" w:pos="1460"/>
              </w:tabs>
              <w:spacing w:after="85" w:line="240" w:lineRule="atLeast"/>
              <w:rPr>
                <w:color w:val="000000"/>
                <w:sz w:val="17"/>
                <w:szCs w:val="17"/>
              </w:rPr>
            </w:pPr>
            <w:r w:rsidRPr="00AB10B9">
              <w:rPr>
                <w:color w:val="000000"/>
                <w:sz w:val="17"/>
                <w:szCs w:val="17"/>
              </w:rPr>
              <w:t>4.2.1c</w:t>
            </w:r>
          </w:p>
        </w:tc>
        <w:tc>
          <w:tcPr>
            <w:tcW w:w="6095" w:type="dxa"/>
            <w:tcBorders>
              <w:top w:val="single" w:sz="6" w:space="0" w:color="auto"/>
              <w:left w:val="single" w:sz="4" w:space="0" w:color="auto"/>
              <w:bottom w:val="single" w:sz="4" w:space="0" w:color="auto"/>
              <w:right w:val="single" w:sz="4" w:space="0" w:color="auto"/>
            </w:tcBorders>
          </w:tcPr>
          <w:p w14:paraId="77DD437D" w14:textId="0A2DEA5F" w:rsidR="00C92706" w:rsidRPr="00AB10B9" w:rsidRDefault="00A742D9" w:rsidP="0008309B">
            <w:pPr>
              <w:pStyle w:val="GLTabletextdashed"/>
              <w:rPr>
                <w:sz w:val="17"/>
                <w:szCs w:val="17"/>
              </w:rPr>
            </w:pPr>
            <w:r w:rsidRPr="00AB10B9">
              <w:rPr>
                <w:sz w:val="17"/>
                <w:szCs w:val="17"/>
                <w:lang w:val="en-US"/>
              </w:rPr>
              <w:t>Decisions about participating in social skills groups should be guided by whether a person with ASD values it</w:t>
            </w:r>
            <w:r w:rsidR="0008309B" w:rsidRPr="00AB10B9">
              <w:rPr>
                <w:sz w:val="17"/>
                <w:szCs w:val="17"/>
                <w:lang w:val="en-US"/>
              </w:rPr>
              <w:t>,</w:t>
            </w:r>
            <w:r w:rsidRPr="00AB10B9">
              <w:rPr>
                <w:sz w:val="17"/>
                <w:szCs w:val="17"/>
                <w:lang w:val="en-US"/>
              </w:rPr>
              <w:t xml:space="preserve"> and </w:t>
            </w:r>
            <w:r w:rsidR="0008309B" w:rsidRPr="00AB10B9">
              <w:rPr>
                <w:sz w:val="17"/>
                <w:szCs w:val="17"/>
                <w:lang w:val="en-US"/>
              </w:rPr>
              <w:t xml:space="preserve">whether they are </w:t>
            </w:r>
            <w:r w:rsidRPr="00AB10B9">
              <w:rPr>
                <w:sz w:val="17"/>
                <w:szCs w:val="17"/>
                <w:lang w:val="en-US"/>
              </w:rPr>
              <w:t>expected to benefit from it.</w:t>
            </w:r>
          </w:p>
        </w:tc>
        <w:tc>
          <w:tcPr>
            <w:tcW w:w="993" w:type="dxa"/>
            <w:tcBorders>
              <w:top w:val="single" w:sz="4" w:space="0" w:color="auto"/>
              <w:left w:val="single" w:sz="4" w:space="0" w:color="auto"/>
              <w:bottom w:val="single" w:sz="4" w:space="0" w:color="auto"/>
              <w:right w:val="single" w:sz="4" w:space="0" w:color="auto"/>
            </w:tcBorders>
            <w:shd w:val="clear" w:color="auto" w:fill="D9D9D9"/>
          </w:tcPr>
          <w:p w14:paraId="7E73051F" w14:textId="35C938AE" w:rsidR="0022712D" w:rsidRPr="00AB10B9" w:rsidRDefault="00C250BB" w:rsidP="0022712D">
            <w:pPr>
              <w:spacing w:after="85" w:line="240" w:lineRule="atLeast"/>
              <w:jc w:val="center"/>
              <w:rPr>
                <w:b/>
                <w:bCs/>
                <w:color w:val="000000"/>
                <w:sz w:val="17"/>
                <w:szCs w:val="17"/>
              </w:rPr>
            </w:pPr>
            <w:r w:rsidRPr="00AB10B9">
              <w:rPr>
                <w:sz w:val="24"/>
                <w:szCs w:val="24"/>
              </w:rPr>
              <w:sym w:font="Wingdings" w:char="F0FC"/>
            </w:r>
          </w:p>
        </w:tc>
      </w:tr>
    </w:tbl>
    <w:p w14:paraId="4EEEE316" w14:textId="7018945B" w:rsidR="00BF06E3" w:rsidRPr="00AB10B9" w:rsidRDefault="00BF06E3" w:rsidP="00A7602A">
      <w:pPr>
        <w:pStyle w:val="GLBulletlist"/>
        <w:numPr>
          <w:ilvl w:val="0"/>
          <w:numId w:val="0"/>
        </w:numPr>
        <w:rPr>
          <w:rStyle w:val="BodyTextChar"/>
          <w:i/>
        </w:rPr>
        <w:sectPr w:rsidR="00BF06E3" w:rsidRPr="00AB10B9" w:rsidSect="00217FBE">
          <w:headerReference w:type="even" r:id="rId22"/>
          <w:headerReference w:type="default" r:id="rId23"/>
          <w:pgSz w:w="11907" w:h="16834" w:code="9"/>
          <w:pgMar w:top="1701" w:right="1418" w:bottom="1701" w:left="1701" w:header="567" w:footer="425" w:gutter="284"/>
          <w:cols w:space="720"/>
        </w:sectPr>
      </w:pPr>
      <w:bookmarkStart w:id="1673" w:name="_Toc295473622"/>
    </w:p>
    <w:p w14:paraId="751C205C" w14:textId="2A214FCB" w:rsidR="00065D82" w:rsidRPr="00AB10B9" w:rsidRDefault="00065D82" w:rsidP="004D7AC2">
      <w:pPr>
        <w:pStyle w:val="GLHeading1"/>
        <w:ind w:left="0" w:firstLine="0"/>
        <w:rPr>
          <w:sz w:val="24"/>
          <w:szCs w:val="24"/>
        </w:rPr>
      </w:pPr>
      <w:bookmarkStart w:id="1674" w:name="_Toc183493335"/>
      <w:bookmarkStart w:id="1675" w:name="_Toc183683342"/>
      <w:bookmarkStart w:id="1676" w:name="_Toc183692912"/>
      <w:bookmarkStart w:id="1677" w:name="_Toc184964851"/>
      <w:bookmarkStart w:id="1678" w:name="_Toc311630043"/>
      <w:bookmarkStart w:id="1679" w:name="_Toc311632001"/>
      <w:bookmarkStart w:id="1680" w:name="_Toc214642302"/>
      <w:bookmarkStart w:id="1681" w:name="_Toc214642606"/>
      <w:bookmarkStart w:id="1682" w:name="_Toc214993671"/>
      <w:bookmarkStart w:id="1683" w:name="_Toc214994213"/>
      <w:bookmarkStart w:id="1684" w:name="_Toc216717535"/>
      <w:bookmarkStart w:id="1685" w:name="_Toc227063500"/>
      <w:bookmarkStart w:id="1686" w:name="_Toc227063716"/>
      <w:bookmarkStart w:id="1687" w:name="_Toc227064786"/>
      <w:bookmarkStart w:id="1688" w:name="_Toc227125039"/>
      <w:bookmarkStart w:id="1689" w:name="_Toc275181374"/>
      <w:bookmarkStart w:id="1690" w:name="_Toc288166903"/>
      <w:r w:rsidRPr="00AB10B9">
        <w:lastRenderedPageBreak/>
        <w:t xml:space="preserve">Appendix 1: </w:t>
      </w:r>
      <w:bookmarkEnd w:id="1673"/>
      <w:r w:rsidRPr="00AB10B9">
        <w:t>Methods</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p w14:paraId="4C29320D" w14:textId="77777777" w:rsidR="00065D82" w:rsidRPr="00AB10B9" w:rsidRDefault="00065D82" w:rsidP="00A218D7">
      <w:pPr>
        <w:pStyle w:val="GLHeading2"/>
      </w:pPr>
      <w:bookmarkStart w:id="1691" w:name="_Toc268690598"/>
      <w:bookmarkStart w:id="1692" w:name="_Toc268707695"/>
      <w:bookmarkStart w:id="1693" w:name="_Toc295473623"/>
      <w:bookmarkStart w:id="1694" w:name="_Toc183493336"/>
      <w:bookmarkStart w:id="1695" w:name="_Toc183683343"/>
      <w:bookmarkStart w:id="1696" w:name="_Toc183692913"/>
      <w:bookmarkStart w:id="1697" w:name="_Toc184964852"/>
      <w:bookmarkStart w:id="1698" w:name="_Toc311630044"/>
      <w:bookmarkStart w:id="1699" w:name="_Toc311632002"/>
      <w:bookmarkStart w:id="1700" w:name="_Toc214642303"/>
      <w:bookmarkStart w:id="1701" w:name="_Toc214642607"/>
      <w:bookmarkStart w:id="1702" w:name="_Toc214993672"/>
      <w:bookmarkStart w:id="1703" w:name="_Toc214994214"/>
      <w:bookmarkStart w:id="1704" w:name="_Toc216717536"/>
      <w:bookmarkStart w:id="1705" w:name="_Toc227063501"/>
      <w:bookmarkStart w:id="1706" w:name="_Toc227063717"/>
      <w:bookmarkStart w:id="1707" w:name="_Toc227064787"/>
      <w:bookmarkStart w:id="1708" w:name="_Toc227125040"/>
      <w:bookmarkStart w:id="1709" w:name="_Toc275181375"/>
      <w:bookmarkStart w:id="1710" w:name="_Toc288166904"/>
      <w:r w:rsidRPr="00AB10B9">
        <w:t>A1.1 Contributors</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p>
    <w:p w14:paraId="6371E8B3" w14:textId="77777777" w:rsidR="00065D82" w:rsidRPr="00AB10B9" w:rsidRDefault="00065D82" w:rsidP="00A218D7">
      <w:pPr>
        <w:pStyle w:val="GLHeading3"/>
      </w:pPr>
      <w:bookmarkStart w:id="1711" w:name="_Toc183493337"/>
      <w:bookmarkStart w:id="1712" w:name="_Toc183683344"/>
      <w:bookmarkStart w:id="1713" w:name="_Toc183692914"/>
      <w:bookmarkStart w:id="1714" w:name="_Toc184964853"/>
      <w:bookmarkStart w:id="1715" w:name="_Toc311630045"/>
      <w:bookmarkStart w:id="1716" w:name="_Toc311632003"/>
      <w:bookmarkStart w:id="1717" w:name="_Toc214642304"/>
      <w:bookmarkStart w:id="1718" w:name="_Toc214642608"/>
      <w:bookmarkStart w:id="1719" w:name="_Toc214993673"/>
      <w:bookmarkStart w:id="1720" w:name="_Toc214994215"/>
      <w:bookmarkStart w:id="1721" w:name="_Toc216717537"/>
      <w:bookmarkStart w:id="1722" w:name="_Toc227063502"/>
      <w:bookmarkStart w:id="1723" w:name="_Toc227063718"/>
      <w:bookmarkStart w:id="1724" w:name="_Toc227064788"/>
      <w:bookmarkStart w:id="1725" w:name="_Toc227125041"/>
      <w:bookmarkStart w:id="1726" w:name="_Toc275181376"/>
      <w:bookmarkStart w:id="1727" w:name="_Toc288166905"/>
      <w:r w:rsidRPr="00AB10B9">
        <w:t>Living Guideline Group members</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p>
    <w:p w14:paraId="669196E6" w14:textId="345E6074" w:rsidR="00065D82" w:rsidRPr="00AB10B9" w:rsidRDefault="00065D82" w:rsidP="00065D82">
      <w:pPr>
        <w:spacing w:before="120"/>
        <w:rPr>
          <w:b/>
          <w:bCs/>
        </w:rPr>
      </w:pPr>
      <w:r w:rsidRPr="00AB10B9">
        <w:rPr>
          <w:b/>
          <w:bCs/>
        </w:rPr>
        <w:t>Matt Frost (Chair)</w:t>
      </w:r>
      <w:r w:rsidR="002566B8" w:rsidRPr="00AB10B9">
        <w:rPr>
          <w:rStyle w:val="FootnoteReference"/>
          <w:b/>
          <w:bCs/>
        </w:rPr>
        <w:footnoteReference w:id="2"/>
      </w:r>
    </w:p>
    <w:p w14:paraId="7A56E6FE" w14:textId="34E7E033" w:rsidR="00065D82" w:rsidRPr="00AB10B9" w:rsidRDefault="00F70A33" w:rsidP="00F70A33">
      <w:pPr>
        <w:widowControl w:val="0"/>
        <w:autoSpaceDE w:val="0"/>
        <w:autoSpaceDN w:val="0"/>
        <w:adjustRightInd w:val="0"/>
        <w:spacing w:line="240" w:lineRule="auto"/>
        <w:rPr>
          <w:lang w:val="en-US" w:eastAsia="en-US"/>
        </w:rPr>
      </w:pPr>
      <w:r w:rsidRPr="00AB10B9">
        <w:rPr>
          <w:lang w:val="en-US" w:eastAsia="en-US"/>
        </w:rPr>
        <w:t>Senior Advisor, Office for Disability Issues, Ministry of Social Development</w:t>
      </w:r>
    </w:p>
    <w:p w14:paraId="23169F55" w14:textId="0829B4CE" w:rsidR="004B2FF8" w:rsidRPr="00AB10B9" w:rsidRDefault="004B2FF8" w:rsidP="004B2FF8">
      <w:pPr>
        <w:spacing w:before="120"/>
        <w:rPr>
          <w:b/>
          <w:bCs/>
        </w:rPr>
      </w:pPr>
      <w:r w:rsidRPr="00AB10B9">
        <w:rPr>
          <w:b/>
          <w:bCs/>
        </w:rPr>
        <w:t>Matt Eggleston (</w:t>
      </w:r>
      <w:r w:rsidR="002566B8" w:rsidRPr="00AB10B9">
        <w:rPr>
          <w:b/>
          <w:bCs/>
        </w:rPr>
        <w:t>Deputy Chair, Acting</w:t>
      </w:r>
      <w:r w:rsidRPr="00AB10B9">
        <w:rPr>
          <w:b/>
          <w:bCs/>
        </w:rPr>
        <w:t xml:space="preserve"> Chair)</w:t>
      </w:r>
      <w:r w:rsidR="002566B8" w:rsidRPr="00AB10B9">
        <w:rPr>
          <w:rStyle w:val="FootnoteReference"/>
          <w:b/>
          <w:bCs/>
        </w:rPr>
        <w:footnoteReference w:id="3"/>
      </w:r>
    </w:p>
    <w:p w14:paraId="35EB3920" w14:textId="77777777" w:rsidR="004B2FF8" w:rsidRPr="00AB10B9" w:rsidRDefault="004B2FF8" w:rsidP="004B2FF8">
      <w:r w:rsidRPr="00AB10B9">
        <w:t>Child and Adolescent Psychiatrist, Clinical Head, Child and Family Specialty Service, Canterbury DHB</w:t>
      </w:r>
    </w:p>
    <w:p w14:paraId="695239E1" w14:textId="77777777" w:rsidR="00CE2086" w:rsidRPr="00AB10B9" w:rsidRDefault="00CE2086" w:rsidP="00CE2086">
      <w:pPr>
        <w:spacing w:before="120"/>
        <w:rPr>
          <w:b/>
          <w:bCs/>
        </w:rPr>
      </w:pPr>
      <w:r w:rsidRPr="00AB10B9">
        <w:rPr>
          <w:b/>
          <w:bCs/>
        </w:rPr>
        <w:t>Tanya Breen</w:t>
      </w:r>
    </w:p>
    <w:p w14:paraId="12835544" w14:textId="77777777" w:rsidR="00CE2086" w:rsidRPr="00AB10B9" w:rsidRDefault="00CE2086" w:rsidP="00CE2086">
      <w:pPr>
        <w:rPr>
          <w:b/>
          <w:bCs/>
        </w:rPr>
      </w:pPr>
      <w:r w:rsidRPr="00AB10B9">
        <w:rPr>
          <w:szCs w:val="20"/>
          <w:lang w:val="en-US"/>
        </w:rPr>
        <w:t>Consultant Clinical Psychologist, Specialist in Autism Spectrum Disorder and Disability Issues, Clinical Consultant for Altogether Autism, Hamilton</w:t>
      </w:r>
      <w:r w:rsidRPr="00AB10B9">
        <w:rPr>
          <w:b/>
          <w:bCs/>
        </w:rPr>
        <w:t xml:space="preserve"> </w:t>
      </w:r>
    </w:p>
    <w:p w14:paraId="72E89E9F" w14:textId="77777777" w:rsidR="00065D82" w:rsidRPr="00AB10B9" w:rsidRDefault="00065D82" w:rsidP="00065D82">
      <w:pPr>
        <w:spacing w:before="120"/>
        <w:rPr>
          <w:b/>
          <w:bCs/>
        </w:rPr>
      </w:pPr>
      <w:r w:rsidRPr="00AB10B9">
        <w:rPr>
          <w:b/>
          <w:bCs/>
        </w:rPr>
        <w:t>Jill Bevan-Brown</w:t>
      </w:r>
    </w:p>
    <w:p w14:paraId="611A3FCF" w14:textId="04B56292" w:rsidR="00065D82" w:rsidRPr="00AB10B9" w:rsidRDefault="00065D82" w:rsidP="00065D82">
      <w:r w:rsidRPr="00AB10B9">
        <w:t xml:space="preserve">Director, Inclusive Education Research Centre, </w:t>
      </w:r>
      <w:r w:rsidR="00975567" w:rsidRPr="00AB10B9">
        <w:t>Institute</w:t>
      </w:r>
      <w:r w:rsidRPr="00AB10B9">
        <w:t xml:space="preserve"> of Education, Massey University</w:t>
      </w:r>
    </w:p>
    <w:p w14:paraId="470EC064" w14:textId="42C9563F" w:rsidR="00065D82" w:rsidRPr="00AB10B9" w:rsidRDefault="00065D82" w:rsidP="00065D82">
      <w:pPr>
        <w:spacing w:before="120"/>
        <w:rPr>
          <w:b/>
          <w:bCs/>
        </w:rPr>
      </w:pPr>
      <w:r w:rsidRPr="00AB10B9">
        <w:rPr>
          <w:b/>
          <w:bCs/>
        </w:rPr>
        <w:t>Sally Clendon</w:t>
      </w:r>
      <w:r w:rsidR="006E4AEB" w:rsidRPr="00AB10B9">
        <w:rPr>
          <w:rStyle w:val="FootnoteReference"/>
          <w:b/>
          <w:bCs/>
        </w:rPr>
        <w:footnoteReference w:id="4"/>
      </w:r>
    </w:p>
    <w:p w14:paraId="53D15593" w14:textId="20CCCBC2" w:rsidR="005611C1" w:rsidRPr="00AB10B9" w:rsidRDefault="00065D82" w:rsidP="00065D82">
      <w:r w:rsidRPr="00AB10B9">
        <w:t>Senior Lecturer, Speech Language Therapy Programme, School of Education at Albany, College of Education, Massey University</w:t>
      </w:r>
    </w:p>
    <w:p w14:paraId="6BB1A5C5" w14:textId="58F6FEB7" w:rsidR="005611C1" w:rsidRPr="00AB10B9" w:rsidRDefault="005611C1" w:rsidP="00065D82">
      <w:pPr>
        <w:spacing w:before="120"/>
        <w:rPr>
          <w:b/>
          <w:bCs/>
        </w:rPr>
      </w:pPr>
      <w:r w:rsidRPr="00AB10B9">
        <w:rPr>
          <w:b/>
          <w:bCs/>
        </w:rPr>
        <w:t>Elizabeth Doell</w:t>
      </w:r>
      <w:r w:rsidR="002566B8" w:rsidRPr="00AB10B9">
        <w:rPr>
          <w:rStyle w:val="FootnoteReference"/>
          <w:b/>
          <w:bCs/>
        </w:rPr>
        <w:footnoteReference w:id="5"/>
      </w:r>
    </w:p>
    <w:p w14:paraId="4A30AD2D" w14:textId="77777777" w:rsidR="005611C1" w:rsidRPr="00AB10B9" w:rsidRDefault="005611C1" w:rsidP="005611C1">
      <w:r w:rsidRPr="00AB10B9">
        <w:t>Senior Lecturer, Speech Language Therapy Programme, School of Education at Albany, College of Education, Massey University</w:t>
      </w:r>
    </w:p>
    <w:p w14:paraId="37E03CBF" w14:textId="19315DAC" w:rsidR="00065D82" w:rsidRPr="00AB10B9" w:rsidRDefault="00065D82" w:rsidP="00065D82">
      <w:pPr>
        <w:spacing w:before="120"/>
        <w:rPr>
          <w:b/>
          <w:bCs/>
        </w:rPr>
      </w:pPr>
      <w:r w:rsidRPr="00AB10B9">
        <w:rPr>
          <w:b/>
          <w:bCs/>
        </w:rPr>
        <w:t>Debbie Fewtrell</w:t>
      </w:r>
    </w:p>
    <w:p w14:paraId="30874753" w14:textId="77777777" w:rsidR="00065D82" w:rsidRPr="00AB10B9" w:rsidRDefault="00065D82" w:rsidP="00065D82">
      <w:r w:rsidRPr="00AB10B9">
        <w:t>General Practitioner (special interest in autism spectrum disorder), Kerikeri</w:t>
      </w:r>
    </w:p>
    <w:p w14:paraId="50C8101F" w14:textId="77777777" w:rsidR="00065D82" w:rsidRPr="00AB10B9" w:rsidRDefault="00065D82" w:rsidP="00065D82">
      <w:pPr>
        <w:spacing w:before="120"/>
        <w:rPr>
          <w:b/>
          <w:bCs/>
          <w:color w:val="000000" w:themeColor="text1"/>
        </w:rPr>
      </w:pPr>
      <w:r w:rsidRPr="00AB10B9">
        <w:rPr>
          <w:b/>
          <w:bCs/>
        </w:rPr>
        <w:t>Andrew Marshall</w:t>
      </w:r>
    </w:p>
    <w:p w14:paraId="1D0B646A" w14:textId="7A007D01" w:rsidR="00590687" w:rsidRPr="00AB10B9" w:rsidRDefault="00065D82" w:rsidP="00065D82">
      <w:pPr>
        <w:rPr>
          <w:color w:val="000000" w:themeColor="text1"/>
          <w:lang w:val="en-US" w:eastAsia="en-US"/>
        </w:rPr>
      </w:pPr>
      <w:r w:rsidRPr="00AB10B9">
        <w:rPr>
          <w:color w:val="000000" w:themeColor="text1"/>
        </w:rPr>
        <w:t xml:space="preserve">Developmental Paediatrician, Child Development </w:t>
      </w:r>
      <w:r w:rsidR="00590687" w:rsidRPr="00AB10B9">
        <w:rPr>
          <w:color w:val="000000" w:themeColor="text1"/>
        </w:rPr>
        <w:t xml:space="preserve">Team at Puketiro Centre, Porirua and </w:t>
      </w:r>
      <w:r w:rsidR="00590687" w:rsidRPr="00AB10B9">
        <w:rPr>
          <w:color w:val="000000" w:themeColor="text1"/>
          <w:lang w:val="en-US" w:eastAsia="en-US"/>
        </w:rPr>
        <w:t>Clinical Leader, Child Health, Wellington Hospital</w:t>
      </w:r>
    </w:p>
    <w:p w14:paraId="1A0DAB6A" w14:textId="1184F008" w:rsidR="00065D82" w:rsidRPr="00AB10B9" w:rsidRDefault="00065D82" w:rsidP="00A218D7">
      <w:pPr>
        <w:pStyle w:val="GLHeading3"/>
      </w:pPr>
      <w:bookmarkStart w:id="1728" w:name="_Toc183493338"/>
      <w:bookmarkStart w:id="1729" w:name="_Toc183683345"/>
      <w:bookmarkStart w:id="1730" w:name="_Toc183692915"/>
      <w:bookmarkStart w:id="1731" w:name="_Toc184964854"/>
      <w:bookmarkStart w:id="1732" w:name="_Toc311630046"/>
      <w:bookmarkStart w:id="1733" w:name="_Toc311632004"/>
      <w:bookmarkStart w:id="1734" w:name="_Toc214642305"/>
      <w:bookmarkStart w:id="1735" w:name="_Toc214642609"/>
      <w:bookmarkStart w:id="1736" w:name="_Toc214993674"/>
      <w:bookmarkStart w:id="1737" w:name="_Toc214994216"/>
      <w:bookmarkStart w:id="1738" w:name="_Toc216717538"/>
      <w:bookmarkStart w:id="1739" w:name="_Toc227063503"/>
      <w:bookmarkStart w:id="1740" w:name="_Toc227063719"/>
      <w:bookmarkStart w:id="1741" w:name="_Toc227064789"/>
      <w:bookmarkStart w:id="1742" w:name="_Toc227125042"/>
      <w:bookmarkStart w:id="1743" w:name="_Toc275181377"/>
      <w:bookmarkStart w:id="1744" w:name="_Toc288166906"/>
      <w:r w:rsidRPr="00AB10B9">
        <w:t>Ex-officio LGG members</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0F33AC25" w14:textId="77777777" w:rsidR="0000277F" w:rsidRPr="00AB10B9" w:rsidRDefault="0000277F" w:rsidP="0000277F">
      <w:pPr>
        <w:spacing w:before="120"/>
      </w:pPr>
      <w:bookmarkStart w:id="1745" w:name="_Toc268707696"/>
      <w:bookmarkStart w:id="1746" w:name="_Toc183493339"/>
      <w:bookmarkStart w:id="1747" w:name="_Toc183683346"/>
      <w:bookmarkStart w:id="1748" w:name="_Toc183692916"/>
      <w:bookmarkStart w:id="1749" w:name="_Toc184964855"/>
      <w:bookmarkStart w:id="1750" w:name="_Toc311630047"/>
      <w:bookmarkStart w:id="1751" w:name="_Toc311632005"/>
      <w:bookmarkStart w:id="1752" w:name="_Toc214642306"/>
      <w:bookmarkStart w:id="1753" w:name="_Toc214642610"/>
      <w:bookmarkStart w:id="1754" w:name="_Toc214993675"/>
      <w:bookmarkStart w:id="1755" w:name="_Toc214994217"/>
      <w:bookmarkStart w:id="1756" w:name="_Toc216717539"/>
      <w:bookmarkStart w:id="1757" w:name="_Toc227063504"/>
      <w:bookmarkStart w:id="1758" w:name="_Toc227063720"/>
      <w:bookmarkStart w:id="1759" w:name="_Toc227064790"/>
      <w:bookmarkStart w:id="1760" w:name="_Toc227125043"/>
      <w:r w:rsidRPr="00AB10B9">
        <w:rPr>
          <w:b/>
          <w:bCs/>
        </w:rPr>
        <w:t>Natasha Gartner</w:t>
      </w:r>
    </w:p>
    <w:p w14:paraId="4C5FC2EF" w14:textId="77777777" w:rsidR="0000277F" w:rsidRPr="00AB10B9" w:rsidRDefault="0000277F" w:rsidP="0000277F">
      <w:r w:rsidRPr="00AB10B9">
        <w:t>ASD Project Manager, Family and Community, Disability Support Services, National Services Purchasing, National Health Board, Ministry of Health</w:t>
      </w:r>
    </w:p>
    <w:p w14:paraId="1E6BE11A" w14:textId="4178C7E0" w:rsidR="006E303C" w:rsidRPr="00AB10B9" w:rsidRDefault="006E303C" w:rsidP="006E303C">
      <w:pPr>
        <w:spacing w:before="120"/>
      </w:pPr>
      <w:r w:rsidRPr="00AB10B9">
        <w:rPr>
          <w:b/>
          <w:bCs/>
        </w:rPr>
        <w:br w:type="page"/>
      </w:r>
      <w:r w:rsidRPr="00AB10B9">
        <w:rPr>
          <w:b/>
          <w:bCs/>
        </w:rPr>
        <w:lastRenderedPageBreak/>
        <w:t xml:space="preserve">Anna Kelly </w:t>
      </w:r>
      <w:r w:rsidRPr="00AB10B9">
        <w:rPr>
          <w:bCs/>
        </w:rPr>
        <w:t>(until July 2014)</w:t>
      </w:r>
      <w:r w:rsidRPr="00AB10B9">
        <w:rPr>
          <w:rStyle w:val="FootnoteReference"/>
          <w:bCs/>
        </w:rPr>
        <w:footnoteReference w:id="6"/>
      </w:r>
    </w:p>
    <w:p w14:paraId="2BA7650F" w14:textId="77777777" w:rsidR="006E303C" w:rsidRPr="00AB10B9" w:rsidRDefault="006E303C" w:rsidP="006E303C">
      <w:r w:rsidRPr="00AB10B9">
        <w:t>Team Leader – Research, Autism Spectrum Disorder (ASD) National Team, Special Education, Ministry of Education</w:t>
      </w:r>
    </w:p>
    <w:p w14:paraId="56D9603D" w14:textId="37FFEAAE" w:rsidR="00065D82" w:rsidRPr="00AB10B9" w:rsidRDefault="00065D82" w:rsidP="00A218D7">
      <w:pPr>
        <w:pStyle w:val="GLHeading3"/>
        <w:rPr>
          <w:b/>
          <w:bCs/>
        </w:rPr>
      </w:pPr>
      <w:bookmarkStart w:id="1761" w:name="_Toc275181378"/>
      <w:bookmarkStart w:id="1762" w:name="_Toc288166907"/>
      <w:r w:rsidRPr="00AB10B9">
        <w:t>INSIGHT Research</w:t>
      </w:r>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14:paraId="6C4DEF4E" w14:textId="77777777" w:rsidR="00065D82" w:rsidRPr="00AB10B9" w:rsidRDefault="00065D82" w:rsidP="00065D82">
      <w:pPr>
        <w:spacing w:before="120"/>
        <w:rPr>
          <w:b/>
          <w:bCs/>
        </w:rPr>
      </w:pPr>
      <w:r w:rsidRPr="00AB10B9">
        <w:rPr>
          <w:b/>
          <w:bCs/>
        </w:rPr>
        <w:t>Marita Broadstock</w:t>
      </w:r>
    </w:p>
    <w:p w14:paraId="04E279CD" w14:textId="61B2A2F5" w:rsidR="00065D82" w:rsidRPr="00AB10B9" w:rsidRDefault="00065D82" w:rsidP="00065D82">
      <w:pPr>
        <w:rPr>
          <w:b/>
          <w:bCs/>
        </w:rPr>
      </w:pPr>
      <w:r w:rsidRPr="00AB10B9">
        <w:t>Director, INSIGHT Research</w:t>
      </w:r>
      <w:r w:rsidR="00BB0E40" w:rsidRPr="00AB10B9">
        <w:t xml:space="preserve"> Ltd</w:t>
      </w:r>
      <w:r w:rsidRPr="00AB10B9">
        <w:t>, Living Guideline Group Project Manager and lead researcher</w:t>
      </w:r>
    </w:p>
    <w:p w14:paraId="09A14CD5" w14:textId="77777777" w:rsidR="00065D82" w:rsidRPr="00AB10B9" w:rsidRDefault="00065D82" w:rsidP="001A3DCF">
      <w:pPr>
        <w:pStyle w:val="GLHeading3"/>
      </w:pPr>
      <w:bookmarkStart w:id="1763" w:name="_Toc183493340"/>
      <w:bookmarkStart w:id="1764" w:name="_Toc183683347"/>
      <w:bookmarkStart w:id="1765" w:name="_Toc183692917"/>
      <w:bookmarkStart w:id="1766" w:name="_Toc184964856"/>
      <w:bookmarkStart w:id="1767" w:name="_Toc311630048"/>
      <w:bookmarkStart w:id="1768" w:name="_Toc311632006"/>
      <w:bookmarkStart w:id="1769" w:name="_Toc214642307"/>
      <w:bookmarkStart w:id="1770" w:name="_Toc214642611"/>
      <w:bookmarkStart w:id="1771" w:name="_Toc214993676"/>
      <w:bookmarkStart w:id="1772" w:name="_Toc214994218"/>
      <w:bookmarkStart w:id="1773" w:name="_Toc216717540"/>
      <w:bookmarkStart w:id="1774" w:name="_Toc227063505"/>
      <w:bookmarkStart w:id="1775" w:name="_Toc227063721"/>
      <w:bookmarkStart w:id="1776" w:name="_Toc227064791"/>
      <w:bookmarkStart w:id="1777" w:name="_Toc227125044"/>
      <w:bookmarkStart w:id="1778" w:name="_Toc275181379"/>
      <w:bookmarkStart w:id="1779" w:name="_Toc288166908"/>
      <w:r w:rsidRPr="00AB10B9">
        <w:t>Declarations of competing interest</w:t>
      </w:r>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0C0D2A99" w14:textId="77777777" w:rsidR="00065D82" w:rsidRPr="00AB10B9" w:rsidRDefault="00065D82" w:rsidP="001A3DCF">
      <w:pPr>
        <w:pStyle w:val="GLBodytext"/>
      </w:pPr>
      <w:r w:rsidRPr="00AB10B9">
        <w:t>None</w:t>
      </w:r>
    </w:p>
    <w:p w14:paraId="7027F14B" w14:textId="77777777" w:rsidR="00065D82" w:rsidRPr="00AB10B9" w:rsidRDefault="00065D82" w:rsidP="001A3DCF">
      <w:pPr>
        <w:pStyle w:val="GLHeading3"/>
      </w:pPr>
      <w:bookmarkStart w:id="1780" w:name="_Toc183493341"/>
      <w:bookmarkStart w:id="1781" w:name="_Toc183683348"/>
      <w:bookmarkStart w:id="1782" w:name="_Toc183692918"/>
      <w:bookmarkStart w:id="1783" w:name="_Toc184964857"/>
      <w:bookmarkStart w:id="1784" w:name="_Toc311630049"/>
      <w:bookmarkStart w:id="1785" w:name="_Toc311632007"/>
      <w:bookmarkStart w:id="1786" w:name="_Toc214642308"/>
      <w:bookmarkStart w:id="1787" w:name="_Toc214642612"/>
      <w:bookmarkStart w:id="1788" w:name="_Toc214993677"/>
      <w:bookmarkStart w:id="1789" w:name="_Toc214994219"/>
      <w:bookmarkStart w:id="1790" w:name="_Toc216717541"/>
      <w:bookmarkStart w:id="1791" w:name="_Toc227063506"/>
      <w:bookmarkStart w:id="1792" w:name="_Toc227063722"/>
      <w:bookmarkStart w:id="1793" w:name="_Toc227064792"/>
      <w:bookmarkStart w:id="1794" w:name="_Toc227125045"/>
      <w:bookmarkStart w:id="1795" w:name="_Toc275181380"/>
      <w:bookmarkStart w:id="1796" w:name="_Toc288166909"/>
      <w:r w:rsidRPr="00AB10B9">
        <w:t>Acknowledgements</w:t>
      </w:r>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p w14:paraId="4760AF8D" w14:textId="18B4C1D7" w:rsidR="00065D82" w:rsidRPr="00AB10B9" w:rsidRDefault="00065D82" w:rsidP="00092F4B">
      <w:pPr>
        <w:pStyle w:val="GLBodytext"/>
      </w:pPr>
      <w:r w:rsidRPr="00AB10B9">
        <w:t xml:space="preserve">INSIGHT Research thanks </w:t>
      </w:r>
      <w:r w:rsidR="00E66538" w:rsidRPr="00AB10B9">
        <w:t>the Ministry of Education Library staff for their assistance in retrieval of articles pertinent to this review.</w:t>
      </w:r>
    </w:p>
    <w:p w14:paraId="633B7DE0" w14:textId="77777777" w:rsidR="00065D82" w:rsidRPr="00AB10B9" w:rsidRDefault="00065D82" w:rsidP="001A3DCF">
      <w:pPr>
        <w:pStyle w:val="GLHeading2"/>
      </w:pPr>
      <w:bookmarkStart w:id="1797" w:name="_Toc183493342"/>
      <w:bookmarkStart w:id="1798" w:name="_Toc183683349"/>
      <w:bookmarkStart w:id="1799" w:name="_Toc183692919"/>
      <w:bookmarkStart w:id="1800" w:name="_Toc184964858"/>
      <w:bookmarkStart w:id="1801" w:name="_Toc311630050"/>
      <w:bookmarkStart w:id="1802" w:name="_Toc311632008"/>
      <w:bookmarkStart w:id="1803" w:name="_Toc214642309"/>
      <w:bookmarkStart w:id="1804" w:name="_Toc214642613"/>
      <w:bookmarkStart w:id="1805" w:name="_Toc214993678"/>
      <w:bookmarkStart w:id="1806" w:name="_Toc214994220"/>
      <w:bookmarkStart w:id="1807" w:name="_Toc216717542"/>
      <w:bookmarkStart w:id="1808" w:name="_Toc227063507"/>
      <w:bookmarkStart w:id="1809" w:name="_Toc227063723"/>
      <w:bookmarkStart w:id="1810" w:name="_Toc227064793"/>
      <w:bookmarkStart w:id="1811" w:name="_Toc227125046"/>
      <w:bookmarkStart w:id="1812" w:name="_Toc275181381"/>
      <w:bookmarkStart w:id="1813" w:name="_Toc288166910"/>
      <w:bookmarkStart w:id="1814" w:name="_Toc268690600"/>
      <w:bookmarkStart w:id="1815" w:name="_Toc268707698"/>
      <w:bookmarkStart w:id="1816" w:name="_Toc301185224"/>
      <w:bookmarkStart w:id="1817" w:name="_Toc268690599"/>
      <w:bookmarkStart w:id="1818" w:name="_Toc268707697"/>
      <w:bookmarkStart w:id="1819" w:name="_Toc295473624"/>
      <w:r w:rsidRPr="00AB10B9">
        <w:t>A1.2 Review scope</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7C58E96A" w14:textId="438CB97D" w:rsidR="00065D82" w:rsidRPr="00AB10B9" w:rsidRDefault="00065D82" w:rsidP="001A3DCF">
      <w:pPr>
        <w:pStyle w:val="GLBodytext"/>
      </w:pPr>
      <w:r w:rsidRPr="00AB10B9">
        <w:t xml:space="preserve">The current review updates evidence </w:t>
      </w:r>
      <w:r w:rsidR="00174380" w:rsidRPr="00AB10B9">
        <w:t xml:space="preserve">for the ASD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174380" w:rsidRPr="00AB10B9">
        <w:t xml:space="preserve"> </w:t>
      </w:r>
      <w:r w:rsidRPr="00AB10B9">
        <w:t xml:space="preserve">on </w:t>
      </w:r>
      <w:r w:rsidR="00174380" w:rsidRPr="00AB10B9">
        <w:t xml:space="preserve">group-based </w:t>
      </w:r>
      <w:r w:rsidR="00960A7F" w:rsidRPr="00AB10B9">
        <w:t xml:space="preserve">social skills </w:t>
      </w:r>
      <w:r w:rsidR="00174380" w:rsidRPr="00AB10B9">
        <w:t>training</w:t>
      </w:r>
      <w:r w:rsidR="008705C2" w:rsidRPr="00AB10B9">
        <w:t xml:space="preserve"> </w:t>
      </w:r>
      <w:r w:rsidR="00174380" w:rsidRPr="00AB10B9">
        <w:t>for</w:t>
      </w:r>
      <w:r w:rsidR="008705C2" w:rsidRPr="00AB10B9">
        <w:t xml:space="preserve"> </w:t>
      </w:r>
      <w:r w:rsidR="0057361B" w:rsidRPr="00AB10B9">
        <w:t>children and young people</w:t>
      </w:r>
      <w:r w:rsidR="008705C2" w:rsidRPr="00AB10B9">
        <w:t xml:space="preserve"> </w:t>
      </w:r>
      <w:r w:rsidR="0009121C" w:rsidRPr="00AB10B9">
        <w:t>aged 6-</w:t>
      </w:r>
      <w:r w:rsidR="00174380" w:rsidRPr="00AB10B9">
        <w:t>21</w:t>
      </w:r>
      <w:r w:rsidR="0009121C" w:rsidRPr="00AB10B9">
        <w:t xml:space="preserve"> years </w:t>
      </w:r>
      <w:r w:rsidR="008705C2" w:rsidRPr="00AB10B9">
        <w:t xml:space="preserve">with </w:t>
      </w:r>
      <w:r w:rsidR="00174380" w:rsidRPr="00AB10B9">
        <w:t>autism spectrum disorder.</w:t>
      </w:r>
    </w:p>
    <w:p w14:paraId="79FF8F0D" w14:textId="13551246" w:rsidR="00065D82" w:rsidRPr="00AB10B9" w:rsidRDefault="00065D82" w:rsidP="001A3DCF">
      <w:pPr>
        <w:pStyle w:val="GLBodytext"/>
      </w:pPr>
      <w:r w:rsidRPr="00AB10B9">
        <w:t xml:space="preserve">The original searching for the ASD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171397" w:rsidRPr="00AB10B9">
        <w:t xml:space="preserve"> was performed in July 2004. For the original Guideline, p</w:t>
      </w:r>
      <w:r w:rsidRPr="00AB10B9">
        <w:t xml:space="preserve">apers published </w:t>
      </w:r>
      <w:r w:rsidR="00AA59A1" w:rsidRPr="00AB10B9">
        <w:t xml:space="preserve">before the search dates </w:t>
      </w:r>
      <w:r w:rsidRPr="00AB10B9">
        <w:t>and in some cases</w:t>
      </w:r>
      <w:r w:rsidR="00AA59A1" w:rsidRPr="00AB10B9">
        <w:t xml:space="preserve"> after the completion of searching</w:t>
      </w:r>
      <w:r w:rsidRPr="00AB10B9">
        <w:t xml:space="preserve"> were suggested by members of all workstreams and incorporated in the text and evidence tables, where appropriate. </w:t>
      </w:r>
    </w:p>
    <w:p w14:paraId="5C1FD630" w14:textId="057F25F0" w:rsidR="00065D82" w:rsidRPr="00AB10B9" w:rsidRDefault="00065D82" w:rsidP="001A3DCF">
      <w:pPr>
        <w:pStyle w:val="GLBodytext"/>
      </w:pPr>
      <w:r w:rsidRPr="00AB10B9">
        <w:t xml:space="preserve">In the current update, the search was limited to articles published in the English language on or beyond January 1 2004. Given the overlap in search periods in 2004, and the inclusion of papers outside the date range in the original Guideline, papers identified in the current search strategy which were already appraised in the original ASD Guideline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00886E5E" w:rsidRPr="00AB10B9">
        <w:t xml:space="preserve"> </w:t>
      </w:r>
      <w:r w:rsidRPr="00AB10B9">
        <w:t>were excluded.</w:t>
      </w:r>
    </w:p>
    <w:p w14:paraId="78B0846E" w14:textId="22405E09" w:rsidR="00412F2C" w:rsidRPr="00AB10B9" w:rsidRDefault="007137F7" w:rsidP="001A3DCF">
      <w:pPr>
        <w:pStyle w:val="GLBodytext"/>
      </w:pPr>
      <w:r w:rsidRPr="00AB10B9">
        <w:t>Publications</w:t>
      </w:r>
      <w:r w:rsidR="00065D82" w:rsidRPr="00AB10B9">
        <w:t xml:space="preserve"> were cons</w:t>
      </w:r>
      <w:r w:rsidR="00A02662" w:rsidRPr="00AB10B9">
        <w:t>idered</w:t>
      </w:r>
      <w:r w:rsidRPr="00AB10B9">
        <w:t xml:space="preserve"> where </w:t>
      </w:r>
      <w:r w:rsidR="00412F2C" w:rsidRPr="00AB10B9">
        <w:t>evaluating the effectiveness of group-based social skills training for children and young people (aged 6-21 years) wit</w:t>
      </w:r>
      <w:r w:rsidR="009C37BC" w:rsidRPr="00AB10B9">
        <w:t>h Autism Spectrum Disorder</w:t>
      </w:r>
      <w:r w:rsidR="00412F2C" w:rsidRPr="00AB10B9">
        <w:t xml:space="preserve">. Eligible studies were randomised controlled trials evaluating group-based interventions among children and young people with ASD where social skills are the focus of the training and of the outcomes measured. Comparators were </w:t>
      </w:r>
      <w:r w:rsidR="006D51E2" w:rsidRPr="00AB10B9">
        <w:t>wait list</w:t>
      </w:r>
      <w:r w:rsidR="00412F2C" w:rsidRPr="00AB10B9">
        <w:t xml:space="preserve"> control groups, or those receiving usual care and/or no treatment.</w:t>
      </w:r>
    </w:p>
    <w:p w14:paraId="6EB30FC9" w14:textId="5D4CF418" w:rsidR="00065D82" w:rsidRPr="00AB10B9" w:rsidRDefault="00065D82" w:rsidP="00813974">
      <w:pPr>
        <w:pStyle w:val="GLHeading2"/>
        <w:rPr>
          <w:lang w:eastAsia="en-US"/>
        </w:rPr>
      </w:pPr>
      <w:bookmarkStart w:id="1820" w:name="_Toc183493343"/>
      <w:bookmarkStart w:id="1821" w:name="_Toc183683350"/>
      <w:bookmarkStart w:id="1822" w:name="_Toc183692920"/>
      <w:bookmarkStart w:id="1823" w:name="_Toc184964859"/>
      <w:bookmarkStart w:id="1824" w:name="_Toc311630051"/>
      <w:bookmarkStart w:id="1825" w:name="_Toc311632009"/>
      <w:bookmarkStart w:id="1826" w:name="_Toc214642310"/>
      <w:bookmarkStart w:id="1827" w:name="_Toc214642614"/>
      <w:bookmarkStart w:id="1828" w:name="_Toc214993679"/>
      <w:bookmarkStart w:id="1829" w:name="_Toc214994221"/>
      <w:bookmarkStart w:id="1830" w:name="_Toc216717543"/>
      <w:bookmarkStart w:id="1831" w:name="_Toc227063508"/>
      <w:bookmarkStart w:id="1832" w:name="_Toc227063724"/>
      <w:bookmarkStart w:id="1833" w:name="_Toc227064794"/>
      <w:bookmarkStart w:id="1834" w:name="_Toc227125047"/>
      <w:bookmarkStart w:id="1835" w:name="_Toc275181382"/>
      <w:bookmarkStart w:id="1836" w:name="_Toc288166911"/>
      <w:r w:rsidRPr="00AB10B9">
        <w:lastRenderedPageBreak/>
        <w:t>A1.3 Research question</w:t>
      </w:r>
      <w:bookmarkEnd w:id="1814"/>
      <w:bookmarkEnd w:id="1815"/>
      <w:bookmarkEnd w:id="1816"/>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p>
    <w:p w14:paraId="66718089" w14:textId="328F9063" w:rsidR="00065D82" w:rsidRPr="00AB10B9" w:rsidRDefault="00065D82" w:rsidP="001A3DCF">
      <w:pPr>
        <w:pStyle w:val="GLBodytext"/>
        <w:rPr>
          <w:szCs w:val="22"/>
        </w:rPr>
      </w:pPr>
      <w:r w:rsidRPr="00AB10B9">
        <w:t xml:space="preserve">The Living Guideline Group identified </w:t>
      </w:r>
      <w:r w:rsidR="00632614" w:rsidRPr="00AB10B9">
        <w:t>social skills groups</w:t>
      </w:r>
      <w:r w:rsidR="00C06E9F" w:rsidRPr="00AB10B9">
        <w:t xml:space="preserve"> in children and young people with ASD</w:t>
      </w:r>
      <w:r w:rsidRPr="00AB10B9">
        <w:t xml:space="preserve"> as </w:t>
      </w:r>
      <w:r w:rsidR="00C06E9F" w:rsidRPr="00AB10B9">
        <w:t>a</w:t>
      </w:r>
      <w:r w:rsidRPr="00AB10B9">
        <w:t xml:space="preserve"> priority to</w:t>
      </w:r>
      <w:r w:rsidR="00C06E9F" w:rsidRPr="00AB10B9">
        <w:t>pic to</w:t>
      </w:r>
      <w:r w:rsidRPr="00AB10B9">
        <w:t xml:space="preserve"> update. The lead researcher prepared th</w:t>
      </w:r>
      <w:r w:rsidR="00E70BA2" w:rsidRPr="00AB10B9">
        <w:t xml:space="preserve">e research questions in the </w:t>
      </w:r>
      <w:r w:rsidR="00C06E9F" w:rsidRPr="00AB10B9">
        <w:t>PECO</w:t>
      </w:r>
      <w:r w:rsidRPr="00AB10B9">
        <w:t xml:space="preserve"> format (which iden</w:t>
      </w:r>
      <w:r w:rsidR="00E70BA2" w:rsidRPr="00AB10B9">
        <w:t xml:space="preserve">tifies the Patient, </w:t>
      </w:r>
      <w:r w:rsidR="00C06E9F" w:rsidRPr="00AB10B9">
        <w:t>Exposure</w:t>
      </w:r>
      <w:r w:rsidRPr="00AB10B9">
        <w:t xml:space="preserve">, Comparison, and Outcomes of interest) to ensure effective and focused searches and </w:t>
      </w:r>
      <w:r w:rsidRPr="00AB10B9">
        <w:rPr>
          <w:szCs w:val="22"/>
        </w:rPr>
        <w:t>reviews could be undertaken. T</w:t>
      </w:r>
      <w:r w:rsidR="0047071F" w:rsidRPr="00AB10B9">
        <w:rPr>
          <w:szCs w:val="22"/>
        </w:rPr>
        <w:t xml:space="preserve">he research question </w:t>
      </w:r>
      <w:r w:rsidR="00632614" w:rsidRPr="00AB10B9">
        <w:rPr>
          <w:szCs w:val="22"/>
        </w:rPr>
        <w:t>was:</w:t>
      </w:r>
    </w:p>
    <w:p w14:paraId="2B5D04FA" w14:textId="0D17810A" w:rsidR="00065D82" w:rsidRPr="00AB10B9" w:rsidRDefault="00065D82" w:rsidP="00AD752F">
      <w:pPr>
        <w:pStyle w:val="GLBulletlist"/>
      </w:pPr>
      <w:r w:rsidRPr="00AB10B9">
        <w:t>RESEARCH QUESTION</w:t>
      </w:r>
      <w:r w:rsidR="00613696" w:rsidRPr="00AB10B9">
        <w:t>:</w:t>
      </w:r>
      <w:r w:rsidRPr="00AB10B9">
        <w:t xml:space="preserve"> </w:t>
      </w:r>
      <w:r w:rsidR="00AD752F" w:rsidRPr="00AB10B9">
        <w:t>How effective are social skills groups for assisting children and young people with ASD?</w:t>
      </w:r>
    </w:p>
    <w:p w14:paraId="1787635B" w14:textId="694FC9B1" w:rsidR="00065D82" w:rsidRPr="00AB10B9" w:rsidRDefault="00065D82" w:rsidP="001A3DCF">
      <w:pPr>
        <w:pStyle w:val="GLHeading2"/>
      </w:pPr>
      <w:bookmarkStart w:id="1837" w:name="_Toc183493344"/>
      <w:bookmarkStart w:id="1838" w:name="_Toc183683351"/>
      <w:bookmarkStart w:id="1839" w:name="_Toc183692921"/>
      <w:bookmarkStart w:id="1840" w:name="_Toc184964860"/>
      <w:bookmarkStart w:id="1841" w:name="_Toc311630052"/>
      <w:bookmarkStart w:id="1842" w:name="_Toc311632010"/>
      <w:bookmarkStart w:id="1843" w:name="_Toc214642311"/>
      <w:bookmarkStart w:id="1844" w:name="_Toc214642615"/>
      <w:bookmarkStart w:id="1845" w:name="_Toc214993680"/>
      <w:bookmarkStart w:id="1846" w:name="_Toc214994222"/>
      <w:bookmarkStart w:id="1847" w:name="_Toc216717544"/>
      <w:bookmarkStart w:id="1848" w:name="_Toc227063509"/>
      <w:bookmarkStart w:id="1849" w:name="_Toc227063725"/>
      <w:bookmarkStart w:id="1850" w:name="_Toc227064795"/>
      <w:bookmarkStart w:id="1851" w:name="_Toc227125048"/>
      <w:bookmarkStart w:id="1852" w:name="_Toc275181383"/>
      <w:bookmarkStart w:id="1853" w:name="_Toc288166912"/>
      <w:r w:rsidRPr="00AB10B9">
        <w:t>A1.4</w:t>
      </w:r>
      <w:bookmarkEnd w:id="1817"/>
      <w:bookmarkEnd w:id="1818"/>
      <w:bookmarkEnd w:id="1819"/>
      <w:r w:rsidRPr="00AB10B9">
        <w:t xml:space="preserve"> Search strategy</w:t>
      </w:r>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3FFB5939" w14:textId="3C36F6A4" w:rsidR="00065D82" w:rsidRPr="00AB10B9" w:rsidRDefault="00065D82" w:rsidP="001A3DCF">
      <w:pPr>
        <w:pStyle w:val="GLBodytext"/>
      </w:pPr>
      <w:r w:rsidRPr="00AB10B9">
        <w:t>Search strategies were limited to publications from January 1 2004 onwards. Database searches were conducted</w:t>
      </w:r>
      <w:r w:rsidR="001B5544" w:rsidRPr="00AB10B9">
        <w:t xml:space="preserve"> </w:t>
      </w:r>
      <w:r w:rsidR="00667CCC" w:rsidRPr="00AB10B9">
        <w:t>over</w:t>
      </w:r>
      <w:r w:rsidR="001B5544" w:rsidRPr="00AB10B9">
        <w:t xml:space="preserve"> </w:t>
      </w:r>
      <w:r w:rsidR="00090B4A" w:rsidRPr="00AB10B9">
        <w:t>May</w:t>
      </w:r>
      <w:r w:rsidR="00667CCC" w:rsidRPr="00AB10B9">
        <w:t>-June</w:t>
      </w:r>
      <w:r w:rsidR="00090B4A" w:rsidRPr="00AB10B9">
        <w:t xml:space="preserve"> 2014</w:t>
      </w:r>
      <w:r w:rsidRPr="00AB10B9">
        <w:t>.</w:t>
      </w:r>
    </w:p>
    <w:p w14:paraId="289ABE45" w14:textId="34D71E22" w:rsidR="00065D82" w:rsidRPr="00AB10B9" w:rsidRDefault="00065D82" w:rsidP="001A3DCF">
      <w:pPr>
        <w:pStyle w:val="GLBodytext"/>
      </w:pPr>
      <w:r w:rsidRPr="00AB10B9">
        <w:t xml:space="preserve">The INSIGHT Research lead researcher set the inclusion and exclusion criteria for the review in consultation with the Ministry of Health. Systematic database searching was designed and conducted by the INSIGHT </w:t>
      </w:r>
      <w:r w:rsidR="006060AF" w:rsidRPr="00AB10B9">
        <w:t>lead researcher</w:t>
      </w:r>
      <w:r w:rsidRPr="00AB10B9">
        <w:t xml:space="preserve">. Full search strategies are available </w:t>
      </w:r>
      <w:r w:rsidR="00E43E2B" w:rsidRPr="00AB10B9">
        <w:t>upon</w:t>
      </w:r>
      <w:r w:rsidRPr="00AB10B9">
        <w:t xml:space="preserve"> request. </w:t>
      </w:r>
    </w:p>
    <w:p w14:paraId="53821962" w14:textId="77777777" w:rsidR="00065D82" w:rsidRPr="00AB10B9" w:rsidRDefault="00065D82" w:rsidP="001A3DCF">
      <w:pPr>
        <w:pStyle w:val="GLHeading3"/>
      </w:pPr>
      <w:bookmarkStart w:id="1854" w:name="_Toc183493345"/>
      <w:bookmarkStart w:id="1855" w:name="_Toc183683352"/>
      <w:bookmarkStart w:id="1856" w:name="_Toc183692922"/>
      <w:bookmarkStart w:id="1857" w:name="_Toc184964861"/>
      <w:bookmarkStart w:id="1858" w:name="_Toc311630053"/>
      <w:bookmarkStart w:id="1859" w:name="_Toc311632011"/>
      <w:bookmarkStart w:id="1860" w:name="_Toc214642312"/>
      <w:bookmarkStart w:id="1861" w:name="_Toc214642616"/>
      <w:bookmarkStart w:id="1862" w:name="_Toc214993681"/>
      <w:bookmarkStart w:id="1863" w:name="_Toc214994223"/>
      <w:bookmarkStart w:id="1864" w:name="_Toc216717545"/>
      <w:bookmarkStart w:id="1865" w:name="_Toc227063510"/>
      <w:bookmarkStart w:id="1866" w:name="_Toc227063726"/>
      <w:bookmarkStart w:id="1867" w:name="_Toc227064796"/>
      <w:bookmarkStart w:id="1868" w:name="_Toc227125049"/>
      <w:bookmarkStart w:id="1869" w:name="_Toc275181384"/>
      <w:bookmarkStart w:id="1870" w:name="_Toc288166913"/>
      <w:r w:rsidRPr="00AB10B9">
        <w:t>Search databases</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p>
    <w:p w14:paraId="4114A6E8" w14:textId="03A7EADC" w:rsidR="00065D82" w:rsidRPr="00AB10B9" w:rsidRDefault="00065D82" w:rsidP="001A3DCF">
      <w:pPr>
        <w:pStyle w:val="GLBodytext"/>
      </w:pPr>
      <w:r w:rsidRPr="00AB10B9">
        <w:t>Bibliographic, health technology assessment and guideline databases were included in the search</w:t>
      </w:r>
      <w:r w:rsidR="008750EE" w:rsidRPr="00AB10B9">
        <w:t xml:space="preserve"> strategy</w:t>
      </w:r>
      <w:r w:rsidRPr="00AB10B9">
        <w:t>, listed below.</w:t>
      </w:r>
    </w:p>
    <w:p w14:paraId="566B5519" w14:textId="77777777" w:rsidR="00AF794D" w:rsidRPr="00AB10B9" w:rsidRDefault="00AF794D" w:rsidP="00F80178">
      <w:pPr>
        <w:pStyle w:val="GLBulletlist"/>
        <w:numPr>
          <w:ilvl w:val="0"/>
          <w:numId w:val="8"/>
        </w:numPr>
      </w:pPr>
      <w:r w:rsidRPr="00AB10B9">
        <w:t>Medline</w:t>
      </w:r>
    </w:p>
    <w:p w14:paraId="6EAC8D1A" w14:textId="77777777" w:rsidR="00AF794D" w:rsidRPr="00AB10B9" w:rsidRDefault="00AF794D" w:rsidP="00F80178">
      <w:pPr>
        <w:pStyle w:val="GLBulletlist"/>
        <w:numPr>
          <w:ilvl w:val="0"/>
          <w:numId w:val="8"/>
        </w:numPr>
      </w:pPr>
      <w:r w:rsidRPr="00AB10B9">
        <w:t>Cinahl</w:t>
      </w:r>
    </w:p>
    <w:p w14:paraId="6CAE034C" w14:textId="77777777" w:rsidR="00AF794D" w:rsidRPr="00AB10B9" w:rsidRDefault="00AF794D" w:rsidP="00F80178">
      <w:pPr>
        <w:pStyle w:val="GLBulletlist"/>
        <w:numPr>
          <w:ilvl w:val="0"/>
          <w:numId w:val="8"/>
        </w:numPr>
      </w:pPr>
      <w:r w:rsidRPr="00AB10B9">
        <w:t>Embase</w:t>
      </w:r>
    </w:p>
    <w:p w14:paraId="18A5F0F0" w14:textId="489C4B89" w:rsidR="00AF794D" w:rsidRPr="00AB10B9" w:rsidRDefault="00900D7A" w:rsidP="00F80178">
      <w:pPr>
        <w:pStyle w:val="GLBulletlist"/>
        <w:numPr>
          <w:ilvl w:val="0"/>
          <w:numId w:val="8"/>
        </w:numPr>
      </w:pPr>
      <w:r w:rsidRPr="00AB10B9">
        <w:t>Social Sciences Citation Index (SSCI)</w:t>
      </w:r>
    </w:p>
    <w:p w14:paraId="3118DE7C" w14:textId="6A0D7F22" w:rsidR="00AF794D" w:rsidRPr="00AB10B9" w:rsidRDefault="00C56F7E" w:rsidP="00F80178">
      <w:pPr>
        <w:pStyle w:val="GLBulletlist"/>
        <w:numPr>
          <w:ilvl w:val="0"/>
          <w:numId w:val="8"/>
        </w:numPr>
      </w:pPr>
      <w:r w:rsidRPr="00AB10B9">
        <w:t>Psyc</w:t>
      </w:r>
      <w:r w:rsidR="00AF794D" w:rsidRPr="00AB10B9">
        <w:t>Info</w:t>
      </w:r>
    </w:p>
    <w:p w14:paraId="221C16D6" w14:textId="77777777" w:rsidR="00AF794D" w:rsidRPr="00AB10B9" w:rsidRDefault="00AF794D" w:rsidP="00F80178">
      <w:pPr>
        <w:pStyle w:val="GLBulletlist"/>
        <w:numPr>
          <w:ilvl w:val="0"/>
          <w:numId w:val="8"/>
        </w:numPr>
      </w:pPr>
      <w:r w:rsidRPr="00AB10B9">
        <w:t>Cochrane Database of Systematic Reviews (CDSR)</w:t>
      </w:r>
    </w:p>
    <w:p w14:paraId="2AA4D6C7" w14:textId="77777777" w:rsidR="00AF794D" w:rsidRPr="00AB10B9" w:rsidRDefault="00AF794D" w:rsidP="00F80178">
      <w:pPr>
        <w:pStyle w:val="GLBulletlist"/>
        <w:numPr>
          <w:ilvl w:val="0"/>
          <w:numId w:val="8"/>
        </w:numPr>
      </w:pPr>
      <w:r w:rsidRPr="00AB10B9">
        <w:t>Central Register of Controlled Trials (CRCT)</w:t>
      </w:r>
    </w:p>
    <w:p w14:paraId="10D04B44" w14:textId="77777777" w:rsidR="00AF794D" w:rsidRPr="00AB10B9" w:rsidRDefault="00AF794D" w:rsidP="00F80178">
      <w:pPr>
        <w:pStyle w:val="GLBulletlist"/>
        <w:numPr>
          <w:ilvl w:val="0"/>
          <w:numId w:val="8"/>
        </w:numPr>
      </w:pPr>
      <w:r w:rsidRPr="00AB10B9">
        <w:t>Database of Abstracts of Reviews of Effects (DARE)</w:t>
      </w:r>
    </w:p>
    <w:p w14:paraId="3BABD27F" w14:textId="28FA5F1A" w:rsidR="006060AF" w:rsidRPr="00AB10B9" w:rsidRDefault="00AF794D" w:rsidP="00F80178">
      <w:pPr>
        <w:pStyle w:val="GLBulletlist"/>
        <w:numPr>
          <w:ilvl w:val="0"/>
          <w:numId w:val="8"/>
        </w:numPr>
        <w:rPr>
          <w:iCs/>
        </w:rPr>
      </w:pPr>
      <w:r w:rsidRPr="00AB10B9">
        <w:t>Health Technology Assessment Database (HTA Database)</w:t>
      </w:r>
    </w:p>
    <w:p w14:paraId="0D25CCCE" w14:textId="065E1556" w:rsidR="00914B95" w:rsidRPr="00AB10B9" w:rsidRDefault="00914B95" w:rsidP="00914B95">
      <w:pPr>
        <w:pStyle w:val="GLBodytext"/>
        <w:rPr>
          <w:szCs w:val="22"/>
        </w:rPr>
      </w:pPr>
      <w:r w:rsidRPr="00AB10B9">
        <w:rPr>
          <w:szCs w:val="22"/>
        </w:rPr>
        <w:t xml:space="preserve">Search terms were adapted for different databases. The following search for EMBASE includes a search string relating to social skills groups adapted from that used by the Cochrane </w:t>
      </w:r>
      <w:r w:rsidR="00AC3963" w:rsidRPr="00AB10B9">
        <w:rPr>
          <w:szCs w:val="22"/>
        </w:rPr>
        <w:t xml:space="preserve">review of Reichnow et al </w:t>
      </w:r>
      <w:r w:rsidR="00D217D0" w:rsidRPr="00AB10B9">
        <w:fldChar w:fldCharType="begin"/>
      </w:r>
      <w:r w:rsidR="00CD74CC" w:rsidRPr="00AB10B9">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D217D0" w:rsidRPr="00AB10B9">
        <w:fldChar w:fldCharType="separate"/>
      </w:r>
      <w:r w:rsidR="00540258" w:rsidRPr="00AB10B9">
        <w:rPr>
          <w:noProof/>
        </w:rPr>
        <w:t>[</w:t>
      </w:r>
      <w:hyperlink w:anchor="_ENREF_26" w:tooltip="Reichow, 2013 #1192" w:history="1">
        <w:r w:rsidR="00CD74CC" w:rsidRPr="00AB10B9">
          <w:rPr>
            <w:noProof/>
          </w:rPr>
          <w:t>26</w:t>
        </w:r>
      </w:hyperlink>
      <w:r w:rsidR="00540258" w:rsidRPr="00AB10B9">
        <w:rPr>
          <w:noProof/>
        </w:rPr>
        <w:t>]</w:t>
      </w:r>
      <w:r w:rsidR="00D217D0" w:rsidRPr="00AB10B9">
        <w:fldChar w:fldCharType="end"/>
      </w:r>
      <w:r w:rsidRPr="00AB10B9">
        <w:rPr>
          <w:szCs w:val="22"/>
        </w:rPr>
        <w:t>.</w:t>
      </w:r>
    </w:p>
    <w:p w14:paraId="7E2EBEDE" w14:textId="77777777" w:rsidR="00914B95" w:rsidRPr="00AB10B9" w:rsidRDefault="00914B95" w:rsidP="00BF2BF2">
      <w:pPr>
        <w:pStyle w:val="GLBodytext"/>
        <w:numPr>
          <w:ilvl w:val="0"/>
          <w:numId w:val="8"/>
        </w:numPr>
        <w:rPr>
          <w:szCs w:val="22"/>
        </w:rPr>
      </w:pPr>
      <w:r w:rsidRPr="00AB10B9">
        <w:rPr>
          <w:szCs w:val="22"/>
        </w:rPr>
        <w:lastRenderedPageBreak/>
        <w:t xml:space="preserve">child development disorders, pervasive/ or asperger syndrome/ or autistic disorder/ OR (pdd* or asd*).tw. OR autis*.tw. OR asperger*.tw. OR kanner*.tw. </w:t>
      </w:r>
    </w:p>
    <w:p w14:paraId="625D4827" w14:textId="77777777" w:rsidR="00914B95" w:rsidRPr="00AB10B9" w:rsidRDefault="00914B95" w:rsidP="00D35F35">
      <w:pPr>
        <w:pStyle w:val="GLBodytext"/>
        <w:ind w:left="927"/>
        <w:jc w:val="left"/>
        <w:rPr>
          <w:szCs w:val="22"/>
          <w:lang w:val="en-AU"/>
        </w:rPr>
      </w:pPr>
      <w:r w:rsidRPr="00AB10B9">
        <w:rPr>
          <w:szCs w:val="22"/>
          <w:lang w:val="en-AU"/>
        </w:rPr>
        <w:t>AND</w:t>
      </w:r>
    </w:p>
    <w:p w14:paraId="2FA5E399" w14:textId="77777777" w:rsidR="00914B95" w:rsidRPr="00AB10B9" w:rsidRDefault="00914B95" w:rsidP="00BF2BF2">
      <w:pPr>
        <w:pStyle w:val="GLBodytext"/>
        <w:numPr>
          <w:ilvl w:val="0"/>
          <w:numId w:val="8"/>
        </w:numPr>
        <w:jc w:val="left"/>
        <w:rPr>
          <w:szCs w:val="22"/>
          <w:lang w:val="en-AU" w:eastAsia="en-US"/>
        </w:rPr>
      </w:pPr>
      <w:r w:rsidRPr="00AB10B9">
        <w:rPr>
          <w:szCs w:val="22"/>
          <w:lang w:val="en-AU" w:eastAsia="en-US"/>
        </w:rPr>
        <w:t xml:space="preserve">social behavior/ OR interpersonal communication/ OR social competence/ OR social interaction/ OR (interpersonal adj3 (behav$ or communication$ or competenc$ or relation$ or skill$)).tw. OR (social adj3 (behav$ or communication$ or competenc$ or </w:t>
      </w:r>
      <w:r w:rsidRPr="00AB10B9">
        <w:rPr>
          <w:szCs w:val="22"/>
        </w:rPr>
        <w:t>relation</w:t>
      </w:r>
      <w:r w:rsidRPr="00AB10B9">
        <w:rPr>
          <w:szCs w:val="22"/>
          <w:lang w:val="en-AU" w:eastAsia="en-US"/>
        </w:rPr>
        <w:t>$ or skill$)).tw.</w:t>
      </w:r>
    </w:p>
    <w:p w14:paraId="0A193FD9" w14:textId="77777777" w:rsidR="00914B95" w:rsidRPr="00AB10B9" w:rsidRDefault="00914B95" w:rsidP="00D35F35">
      <w:pPr>
        <w:pStyle w:val="GLBodytext"/>
        <w:ind w:left="927"/>
        <w:jc w:val="left"/>
        <w:rPr>
          <w:szCs w:val="22"/>
          <w:lang w:val="en-AU"/>
        </w:rPr>
      </w:pPr>
      <w:r w:rsidRPr="00AB10B9">
        <w:rPr>
          <w:szCs w:val="22"/>
          <w:lang w:val="en-AU"/>
        </w:rPr>
        <w:t>AND</w:t>
      </w:r>
    </w:p>
    <w:p w14:paraId="05B32474" w14:textId="32633BF1" w:rsidR="00914B95" w:rsidRPr="00AB10B9" w:rsidRDefault="00914B95" w:rsidP="00BF2BF2">
      <w:pPr>
        <w:pStyle w:val="GLBodytext"/>
        <w:numPr>
          <w:ilvl w:val="0"/>
          <w:numId w:val="8"/>
        </w:numPr>
        <w:jc w:val="left"/>
        <w:rPr>
          <w:szCs w:val="22"/>
        </w:rPr>
      </w:pPr>
      <w:r w:rsidRPr="00AB10B9">
        <w:rPr>
          <w:szCs w:val="22"/>
          <w:lang w:val="en-AU" w:eastAsia="en-US"/>
        </w:rPr>
        <w:t xml:space="preserve">behavior therapy/ OR </w:t>
      </w:r>
      <w:r w:rsidRPr="00AB10B9">
        <w:rPr>
          <w:szCs w:val="22"/>
        </w:rPr>
        <w:t>social</w:t>
      </w:r>
      <w:r w:rsidRPr="00AB10B9">
        <w:rPr>
          <w:szCs w:val="22"/>
          <w:lang w:val="en-AU" w:eastAsia="en-US"/>
        </w:rPr>
        <w:t xml:space="preserve"> adaptation/ OR (educat$ or train$ or program$ or therap$ or intervention$).tw.</w:t>
      </w:r>
    </w:p>
    <w:p w14:paraId="0267357F" w14:textId="4B5C110A" w:rsidR="00A136A9" w:rsidRPr="00AB10B9" w:rsidRDefault="00A136A9" w:rsidP="00A136A9">
      <w:pPr>
        <w:pStyle w:val="GLBodytext"/>
        <w:ind w:left="927"/>
        <w:jc w:val="left"/>
        <w:rPr>
          <w:szCs w:val="22"/>
          <w:lang w:val="en-AU"/>
        </w:rPr>
      </w:pPr>
      <w:r w:rsidRPr="00AB10B9">
        <w:rPr>
          <w:szCs w:val="22"/>
          <w:lang w:val="en-AU"/>
        </w:rPr>
        <w:t>AND</w:t>
      </w:r>
    </w:p>
    <w:p w14:paraId="448A2798" w14:textId="77777777" w:rsidR="00914B95" w:rsidRPr="00AB10B9" w:rsidRDefault="00914B95" w:rsidP="00BF2BF2">
      <w:pPr>
        <w:pStyle w:val="GLBodytext"/>
        <w:numPr>
          <w:ilvl w:val="0"/>
          <w:numId w:val="8"/>
        </w:numPr>
        <w:jc w:val="left"/>
        <w:rPr>
          <w:rFonts w:ascii="Times" w:hAnsi="Times"/>
          <w:szCs w:val="22"/>
          <w:lang w:val="en-AU" w:eastAsia="en-US"/>
        </w:rPr>
      </w:pPr>
      <w:r w:rsidRPr="00AB10B9">
        <w:rPr>
          <w:szCs w:val="22"/>
        </w:rPr>
        <w:t>English, human only, 2004-current</w:t>
      </w:r>
    </w:p>
    <w:p w14:paraId="5BDC493F" w14:textId="77777777" w:rsidR="00065D82" w:rsidRPr="00AB10B9" w:rsidRDefault="00065D82" w:rsidP="001A3DCF">
      <w:pPr>
        <w:pStyle w:val="GLBodytext"/>
      </w:pPr>
      <w:r w:rsidRPr="00AB10B9">
        <w:t>Cross-checking of references from retrieved studies was conducted to identify additional references.</w:t>
      </w:r>
    </w:p>
    <w:p w14:paraId="7C42AB47" w14:textId="77777777" w:rsidR="00065D82" w:rsidRPr="00AB10B9" w:rsidRDefault="00065D82" w:rsidP="001A3DCF">
      <w:pPr>
        <w:pStyle w:val="GLHeading2"/>
      </w:pPr>
      <w:bookmarkStart w:id="1871" w:name="_Toc268690602"/>
      <w:bookmarkStart w:id="1872" w:name="_Toc268707700"/>
      <w:bookmarkStart w:id="1873" w:name="_Toc295473625"/>
      <w:bookmarkStart w:id="1874" w:name="_Toc183493347"/>
      <w:bookmarkStart w:id="1875" w:name="_Toc183683354"/>
      <w:bookmarkStart w:id="1876" w:name="_Toc183692924"/>
      <w:bookmarkStart w:id="1877" w:name="_Toc184964863"/>
      <w:bookmarkStart w:id="1878" w:name="_Toc311630055"/>
      <w:bookmarkStart w:id="1879" w:name="_Toc311632013"/>
      <w:bookmarkStart w:id="1880" w:name="_Toc214642313"/>
      <w:bookmarkStart w:id="1881" w:name="_Toc214642617"/>
      <w:bookmarkStart w:id="1882" w:name="_Toc214993682"/>
      <w:bookmarkStart w:id="1883" w:name="_Toc214994224"/>
      <w:bookmarkStart w:id="1884" w:name="_Toc216717546"/>
      <w:bookmarkStart w:id="1885" w:name="_Toc227063511"/>
      <w:bookmarkStart w:id="1886" w:name="_Toc227063727"/>
      <w:bookmarkStart w:id="1887" w:name="_Toc227064797"/>
      <w:bookmarkStart w:id="1888" w:name="_Toc227125050"/>
      <w:bookmarkStart w:id="1889" w:name="_Toc275181385"/>
      <w:bookmarkStart w:id="1890" w:name="_Toc288166914"/>
      <w:r w:rsidRPr="00AB10B9">
        <w:t>A1.5 Appraisal of studies</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14:paraId="24B1CCD0" w14:textId="77777777" w:rsidR="00065D82" w:rsidRPr="00AB10B9" w:rsidRDefault="00065D82" w:rsidP="001A3DCF">
      <w:pPr>
        <w:pStyle w:val="GLBodytext"/>
      </w:pPr>
      <w:r w:rsidRPr="00AB10B9">
        <w:t>For this review, a single researcher performed study selection, critical appraisal and synthesis. The following steps were followed in appraising the evidence.</w:t>
      </w:r>
    </w:p>
    <w:p w14:paraId="540B1184" w14:textId="77777777" w:rsidR="00065D82" w:rsidRPr="00AB10B9" w:rsidRDefault="00065D82" w:rsidP="001A3DCF">
      <w:pPr>
        <w:pStyle w:val="GLHeading3"/>
      </w:pPr>
      <w:bookmarkStart w:id="1891" w:name="_Toc183493348"/>
      <w:bookmarkStart w:id="1892" w:name="_Toc183683355"/>
      <w:bookmarkStart w:id="1893" w:name="_Toc183692925"/>
      <w:bookmarkStart w:id="1894" w:name="_Toc184964864"/>
      <w:bookmarkStart w:id="1895" w:name="_Toc311630056"/>
      <w:bookmarkStart w:id="1896" w:name="_Toc311632014"/>
      <w:bookmarkStart w:id="1897" w:name="_Toc214642314"/>
      <w:bookmarkStart w:id="1898" w:name="_Toc214642618"/>
      <w:bookmarkStart w:id="1899" w:name="_Toc214993683"/>
      <w:bookmarkStart w:id="1900" w:name="_Toc214994225"/>
      <w:bookmarkStart w:id="1901" w:name="_Toc216717547"/>
      <w:bookmarkStart w:id="1902" w:name="_Toc227063512"/>
      <w:bookmarkStart w:id="1903" w:name="_Toc227063728"/>
      <w:bookmarkStart w:id="1904" w:name="_Toc227064798"/>
      <w:bookmarkStart w:id="1905" w:name="_Toc227125051"/>
      <w:bookmarkStart w:id="1906" w:name="_Toc275181386"/>
      <w:bookmarkStart w:id="1907" w:name="_Toc288166915"/>
      <w:r w:rsidRPr="00AB10B9">
        <w:t>Assigning a level of evidence</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101DCCEE" w14:textId="1C366069" w:rsidR="00356F72" w:rsidRPr="00AB10B9" w:rsidRDefault="00065D82" w:rsidP="001A3DCF">
      <w:pPr>
        <w:pStyle w:val="GLBodytext"/>
      </w:pPr>
      <w:r w:rsidRPr="00AB10B9">
        <w:t xml:space="preserve">Following the completion of searches, retrieved studies meeting the selection criteria were assigned a </w:t>
      </w:r>
      <w:r w:rsidR="003C061D" w:rsidRPr="00AB10B9">
        <w:t>“</w:t>
      </w:r>
      <w:r w:rsidRPr="00AB10B9">
        <w:t>level of evidence</w:t>
      </w:r>
      <w:r w:rsidR="003C061D" w:rsidRPr="00AB10B9">
        <w:t>”</w:t>
      </w:r>
      <w:r w:rsidRPr="00AB10B9">
        <w:t>. The level of evidence indicates how well the study eliminates bias based on its design. INSIGHT Research uses a published evidence hierarchy, designed by the National Health and Medical Research Council of Australia (NHMRC)</w:t>
      </w:r>
      <w:r w:rsidR="00FF41D1" w:rsidRPr="00AB10B9">
        <w:t xml:space="preserve"> </w:t>
      </w:r>
      <w:r w:rsidR="00D217D0" w:rsidRPr="00AB10B9">
        <w:fldChar w:fldCharType="begin"/>
      </w:r>
      <w:r w:rsidR="00540258" w:rsidRPr="00AB10B9">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D217D0" w:rsidRPr="00AB10B9">
        <w:fldChar w:fldCharType="separate"/>
      </w:r>
      <w:r w:rsidR="00540258" w:rsidRPr="00AB10B9">
        <w:rPr>
          <w:noProof/>
        </w:rPr>
        <w:t>[</w:t>
      </w:r>
      <w:hyperlink w:anchor="_ENREF_28" w:tooltip="National Health and Medical Research Council, 2008 #2845" w:history="1">
        <w:r w:rsidR="00CD74CC" w:rsidRPr="00AB10B9">
          <w:rPr>
            <w:noProof/>
          </w:rPr>
          <w:t>28</w:t>
        </w:r>
      </w:hyperlink>
      <w:r w:rsidR="00540258" w:rsidRPr="00AB10B9">
        <w:rPr>
          <w:noProof/>
        </w:rPr>
        <w:t>]</w:t>
      </w:r>
      <w:r w:rsidR="00D217D0" w:rsidRPr="00AB10B9">
        <w:fldChar w:fldCharType="end"/>
      </w:r>
      <w:r w:rsidR="00ED0B02" w:rsidRPr="00AB10B9">
        <w:t xml:space="preserve">. </w:t>
      </w:r>
      <w:r w:rsidRPr="00AB10B9">
        <w:t xml:space="preserve">These describe research designs which are broadly associated with particular methodological strengths and limitations so as to rank them in terms of quality, from I (systematic reviews of </w:t>
      </w:r>
      <w:r w:rsidR="00356F72" w:rsidRPr="00AB10B9">
        <w:t>level II studies</w:t>
      </w:r>
      <w:r w:rsidRPr="00AB10B9">
        <w:t xml:space="preserve">) to IV (case series). </w:t>
      </w:r>
    </w:p>
    <w:p w14:paraId="656E2B0E" w14:textId="57ACE3DB" w:rsidR="00026717" w:rsidRPr="00AB10B9" w:rsidRDefault="000E466D" w:rsidP="001A3DCF">
      <w:pPr>
        <w:pStyle w:val="GLBodytext"/>
      </w:pPr>
      <w:r w:rsidRPr="00AB10B9">
        <w:t>For intervention studies where an intervention can be allocated experimentally, r</w:t>
      </w:r>
      <w:r w:rsidR="00356F72" w:rsidRPr="00AB10B9">
        <w:t>andomised controlled trials</w:t>
      </w:r>
      <w:r w:rsidR="00261341" w:rsidRPr="00AB10B9">
        <w:t xml:space="preserve"> (level II studies)</w:t>
      </w:r>
      <w:r w:rsidR="00356F72" w:rsidRPr="00AB10B9">
        <w:t xml:space="preserve"> are considered the m</w:t>
      </w:r>
      <w:r w:rsidR="008F1B5C" w:rsidRPr="00AB10B9">
        <w:t xml:space="preserve">ost robust way of determining a </w:t>
      </w:r>
      <w:r w:rsidRPr="00AB10B9">
        <w:t>true</w:t>
      </w:r>
      <w:r w:rsidR="00356F72" w:rsidRPr="00AB10B9">
        <w:t xml:space="preserve"> association</w:t>
      </w:r>
      <w:r w:rsidRPr="00AB10B9">
        <w:t xml:space="preserve">. </w:t>
      </w:r>
    </w:p>
    <w:p w14:paraId="00C07F06" w14:textId="2A597510" w:rsidR="00F35A89" w:rsidRPr="00AB10B9" w:rsidRDefault="00191313" w:rsidP="00F35A89">
      <w:pPr>
        <w:pStyle w:val="TableHeading"/>
      </w:pPr>
      <w:r w:rsidRPr="00AB10B9">
        <w:br w:type="page"/>
      </w:r>
      <w:r w:rsidR="00F35A89" w:rsidRPr="00AB10B9">
        <w:lastRenderedPageBreak/>
        <w:t>Table A1.1:</w:t>
      </w:r>
      <w:r w:rsidR="00F35A89" w:rsidRPr="00AB10B9">
        <w:tab/>
        <w:t>NHMRC levels of evidence</w:t>
      </w:r>
      <w:r w:rsidR="007B7C8C" w:rsidRPr="00AB10B9">
        <w:rPr>
          <w:b w:val="0"/>
        </w:rPr>
        <w:t xml:space="preserve"> </w:t>
      </w:r>
      <w:r w:rsidR="00D217D0" w:rsidRPr="00AB10B9">
        <w:rPr>
          <w:b w:val="0"/>
        </w:rPr>
        <w:fldChar w:fldCharType="begin"/>
      </w:r>
      <w:r w:rsidR="00540258" w:rsidRPr="00AB10B9">
        <w:rPr>
          <w:b w:val="0"/>
        </w:rPr>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00D217D0" w:rsidRPr="00AB10B9">
        <w:rPr>
          <w:b w:val="0"/>
        </w:rPr>
        <w:fldChar w:fldCharType="separate"/>
      </w:r>
      <w:r w:rsidR="00540258" w:rsidRPr="00AB10B9">
        <w:rPr>
          <w:b w:val="0"/>
          <w:noProof/>
        </w:rPr>
        <w:t>[</w:t>
      </w:r>
      <w:hyperlink w:anchor="_ENREF_28" w:tooltip="National Health and Medical Research Council, 2008 #2845" w:history="1">
        <w:r w:rsidR="00CD74CC" w:rsidRPr="00AB10B9">
          <w:rPr>
            <w:b w:val="0"/>
            <w:noProof/>
          </w:rPr>
          <w:t>28</w:t>
        </w:r>
      </w:hyperlink>
      <w:r w:rsidR="00540258" w:rsidRPr="00AB10B9">
        <w:rPr>
          <w:b w:val="0"/>
          <w:noProof/>
        </w:rPr>
        <w:t>]</w:t>
      </w:r>
      <w:r w:rsidR="00D217D0" w:rsidRPr="00AB10B9">
        <w:rPr>
          <w:b w:val="0"/>
        </w:rPr>
        <w:fldChar w:fldCharType="end"/>
      </w:r>
    </w:p>
    <w:tbl>
      <w:tblPr>
        <w:tblW w:w="7810" w:type="dxa"/>
        <w:tblInd w:w="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880"/>
        <w:gridCol w:w="6930"/>
      </w:tblGrid>
      <w:tr w:rsidR="00F35A89" w:rsidRPr="00AB10B9" w14:paraId="39FE3F40" w14:textId="77777777" w:rsidTr="004625B5">
        <w:trPr>
          <w:cantSplit/>
          <w:tblHeader/>
        </w:trPr>
        <w:tc>
          <w:tcPr>
            <w:tcW w:w="880" w:type="dxa"/>
            <w:shd w:val="clear" w:color="auto" w:fill="808080"/>
          </w:tcPr>
          <w:p w14:paraId="73D5B695" w14:textId="77777777" w:rsidR="00F35A89" w:rsidRPr="00AB10B9" w:rsidRDefault="00F35A89" w:rsidP="004625B5">
            <w:pPr>
              <w:pStyle w:val="TableHeadGreyTintTables"/>
            </w:pPr>
            <w:r w:rsidRPr="00AB10B9">
              <w:t>Level</w:t>
            </w:r>
          </w:p>
        </w:tc>
        <w:tc>
          <w:tcPr>
            <w:tcW w:w="6930" w:type="dxa"/>
            <w:shd w:val="clear" w:color="auto" w:fill="808080"/>
          </w:tcPr>
          <w:p w14:paraId="68CA752D" w14:textId="77777777" w:rsidR="00F35A89" w:rsidRPr="00AB10B9" w:rsidRDefault="00F35A89" w:rsidP="004625B5">
            <w:pPr>
              <w:pStyle w:val="TableHeadGreyTintTables"/>
            </w:pPr>
            <w:r w:rsidRPr="00AB10B9">
              <w:t>Intervention</w:t>
            </w:r>
          </w:p>
        </w:tc>
      </w:tr>
      <w:tr w:rsidR="00F35A89" w:rsidRPr="00AB10B9" w14:paraId="09D0608C" w14:textId="77777777" w:rsidTr="004625B5">
        <w:trPr>
          <w:cantSplit/>
        </w:trPr>
        <w:tc>
          <w:tcPr>
            <w:tcW w:w="880" w:type="dxa"/>
          </w:tcPr>
          <w:p w14:paraId="69CD5669" w14:textId="77777777" w:rsidR="00F35A89" w:rsidRPr="00AB10B9" w:rsidRDefault="00F35A89" w:rsidP="00F35A89">
            <w:pPr>
              <w:pStyle w:val="GLTabletextdashed"/>
            </w:pPr>
            <w:r w:rsidRPr="00AB10B9">
              <w:t>I</w:t>
            </w:r>
          </w:p>
        </w:tc>
        <w:tc>
          <w:tcPr>
            <w:tcW w:w="6930" w:type="dxa"/>
          </w:tcPr>
          <w:p w14:paraId="0578E406" w14:textId="77777777" w:rsidR="00F35A89" w:rsidRPr="00AB10B9" w:rsidRDefault="00F35A89" w:rsidP="00F35A89">
            <w:pPr>
              <w:pStyle w:val="GLTabletextdashed"/>
            </w:pPr>
            <w:r w:rsidRPr="00AB10B9">
              <w:t>A systematic review of level II studies</w:t>
            </w:r>
          </w:p>
        </w:tc>
      </w:tr>
      <w:tr w:rsidR="00F35A89" w:rsidRPr="00AB10B9" w14:paraId="5D37CC65" w14:textId="77777777" w:rsidTr="004625B5">
        <w:trPr>
          <w:cantSplit/>
        </w:trPr>
        <w:tc>
          <w:tcPr>
            <w:tcW w:w="880" w:type="dxa"/>
          </w:tcPr>
          <w:p w14:paraId="1A148E56" w14:textId="77777777" w:rsidR="00F35A89" w:rsidRPr="00AB10B9" w:rsidRDefault="00F35A89" w:rsidP="00F35A89">
            <w:pPr>
              <w:pStyle w:val="GLTabletextdashed"/>
            </w:pPr>
            <w:r w:rsidRPr="00AB10B9">
              <w:t>II</w:t>
            </w:r>
          </w:p>
        </w:tc>
        <w:tc>
          <w:tcPr>
            <w:tcW w:w="6930" w:type="dxa"/>
          </w:tcPr>
          <w:p w14:paraId="21A54AEB" w14:textId="77777777" w:rsidR="00F35A89" w:rsidRPr="00AB10B9" w:rsidRDefault="00F35A89" w:rsidP="00F35A89">
            <w:pPr>
              <w:pStyle w:val="GLTabletextdashed"/>
            </w:pPr>
            <w:r w:rsidRPr="00AB10B9">
              <w:t>A randomised controlled trial</w:t>
            </w:r>
          </w:p>
        </w:tc>
      </w:tr>
      <w:tr w:rsidR="00F35A89" w:rsidRPr="00AB10B9" w14:paraId="2F5EE2A0" w14:textId="77777777" w:rsidTr="004625B5">
        <w:trPr>
          <w:cantSplit/>
        </w:trPr>
        <w:tc>
          <w:tcPr>
            <w:tcW w:w="880" w:type="dxa"/>
          </w:tcPr>
          <w:p w14:paraId="40A93348" w14:textId="77777777" w:rsidR="00F35A89" w:rsidRPr="00AB10B9" w:rsidRDefault="00F35A89" w:rsidP="00F35A89">
            <w:pPr>
              <w:pStyle w:val="GLTabletextdashed"/>
            </w:pPr>
            <w:r w:rsidRPr="00AB10B9">
              <w:t>III-1</w:t>
            </w:r>
          </w:p>
        </w:tc>
        <w:tc>
          <w:tcPr>
            <w:tcW w:w="6930" w:type="dxa"/>
          </w:tcPr>
          <w:p w14:paraId="36211CE9" w14:textId="77777777" w:rsidR="00F35A89" w:rsidRPr="00AB10B9" w:rsidRDefault="00F35A89" w:rsidP="00F35A89">
            <w:pPr>
              <w:pStyle w:val="GLTabletextdashed"/>
            </w:pPr>
            <w:r w:rsidRPr="00AB10B9">
              <w:t>A pseudo-randomised controlled trail (ie, alternate allocation or some other method)</w:t>
            </w:r>
          </w:p>
        </w:tc>
      </w:tr>
      <w:tr w:rsidR="00F35A89" w:rsidRPr="00AB10B9" w14:paraId="649C34CD" w14:textId="77777777" w:rsidTr="004625B5">
        <w:trPr>
          <w:cantSplit/>
        </w:trPr>
        <w:tc>
          <w:tcPr>
            <w:tcW w:w="880" w:type="dxa"/>
          </w:tcPr>
          <w:p w14:paraId="6628CEA4" w14:textId="77777777" w:rsidR="00F35A89" w:rsidRPr="00AB10B9" w:rsidRDefault="00F35A89" w:rsidP="00F35A89">
            <w:pPr>
              <w:pStyle w:val="GLTabletextdashed"/>
            </w:pPr>
            <w:r w:rsidRPr="00AB10B9">
              <w:t>III-2</w:t>
            </w:r>
          </w:p>
        </w:tc>
        <w:tc>
          <w:tcPr>
            <w:tcW w:w="6930" w:type="dxa"/>
          </w:tcPr>
          <w:p w14:paraId="468C6476" w14:textId="77777777" w:rsidR="00F35A89" w:rsidRPr="00AB10B9" w:rsidRDefault="00F35A89" w:rsidP="00F35A89">
            <w:pPr>
              <w:pStyle w:val="GLTabletextdashed"/>
            </w:pPr>
            <w:r w:rsidRPr="00AB10B9">
              <w:t>A comparative study with concurrent controls:</w:t>
            </w:r>
          </w:p>
          <w:p w14:paraId="12F6D883" w14:textId="77777777" w:rsidR="00F35A89" w:rsidRPr="00AB10B9" w:rsidRDefault="00F35A89" w:rsidP="00F35A89">
            <w:pPr>
              <w:pStyle w:val="GLTabletextdashed"/>
            </w:pPr>
            <w:r w:rsidRPr="00AB10B9">
              <w:t>Non-randomised, experimental trial</w:t>
            </w:r>
          </w:p>
          <w:p w14:paraId="22DCE4AC" w14:textId="77777777" w:rsidR="00F35A89" w:rsidRPr="00AB10B9" w:rsidRDefault="00F35A89" w:rsidP="00F35A89">
            <w:pPr>
              <w:pStyle w:val="GLTabletextdashed"/>
            </w:pPr>
            <w:r w:rsidRPr="00AB10B9">
              <w:t>Cohort study</w:t>
            </w:r>
          </w:p>
          <w:p w14:paraId="0F3D4E1D" w14:textId="77777777" w:rsidR="00F35A89" w:rsidRPr="00AB10B9" w:rsidRDefault="00F35A89" w:rsidP="00F35A89">
            <w:pPr>
              <w:pStyle w:val="GLTabletextdashed"/>
            </w:pPr>
            <w:r w:rsidRPr="00AB10B9">
              <w:t>Case-control study</w:t>
            </w:r>
          </w:p>
          <w:p w14:paraId="3DEA67C8" w14:textId="77777777" w:rsidR="00F35A89" w:rsidRPr="00AB10B9" w:rsidRDefault="00F35A89" w:rsidP="00F35A89">
            <w:pPr>
              <w:pStyle w:val="GLTabletextdashed"/>
            </w:pPr>
            <w:r w:rsidRPr="00AB10B9">
              <w:t>Interrupted time series with a control group</w:t>
            </w:r>
          </w:p>
        </w:tc>
      </w:tr>
      <w:tr w:rsidR="00F35A89" w:rsidRPr="00AB10B9" w14:paraId="52A03ECF" w14:textId="77777777" w:rsidTr="004625B5">
        <w:trPr>
          <w:cantSplit/>
        </w:trPr>
        <w:tc>
          <w:tcPr>
            <w:tcW w:w="880" w:type="dxa"/>
          </w:tcPr>
          <w:p w14:paraId="57A291CF" w14:textId="77777777" w:rsidR="00F35A89" w:rsidRPr="00AB10B9" w:rsidRDefault="00F35A89" w:rsidP="00F35A89">
            <w:pPr>
              <w:pStyle w:val="GLTabletextdashed"/>
            </w:pPr>
            <w:r w:rsidRPr="00AB10B9">
              <w:t>III-3</w:t>
            </w:r>
          </w:p>
        </w:tc>
        <w:tc>
          <w:tcPr>
            <w:tcW w:w="6930" w:type="dxa"/>
          </w:tcPr>
          <w:p w14:paraId="12C09D46" w14:textId="77777777" w:rsidR="00F35A89" w:rsidRPr="00AB10B9" w:rsidRDefault="00F35A89" w:rsidP="00F35A89">
            <w:pPr>
              <w:pStyle w:val="GLTabletextdashed"/>
            </w:pPr>
            <w:r w:rsidRPr="00AB10B9">
              <w:t>A comparative study without concurrent controls:</w:t>
            </w:r>
          </w:p>
          <w:p w14:paraId="025E4F90" w14:textId="77777777" w:rsidR="00F35A89" w:rsidRPr="00AB10B9" w:rsidRDefault="00F35A89" w:rsidP="00F35A89">
            <w:pPr>
              <w:pStyle w:val="GLTabletextdashed"/>
            </w:pPr>
            <w:r w:rsidRPr="00AB10B9">
              <w:t>Historical control study</w:t>
            </w:r>
          </w:p>
          <w:p w14:paraId="771F0593" w14:textId="77777777" w:rsidR="00F35A89" w:rsidRPr="00AB10B9" w:rsidRDefault="00F35A89" w:rsidP="00F35A89">
            <w:pPr>
              <w:pStyle w:val="GLTabletextdashed"/>
            </w:pPr>
            <w:r w:rsidRPr="00AB10B9">
              <w:t>Two or more single arm study</w:t>
            </w:r>
          </w:p>
          <w:p w14:paraId="7C25D66E" w14:textId="77777777" w:rsidR="00F35A89" w:rsidRPr="00AB10B9" w:rsidRDefault="00F35A89" w:rsidP="00F35A89">
            <w:pPr>
              <w:pStyle w:val="GLTabletextdashed"/>
            </w:pPr>
            <w:r w:rsidRPr="00AB10B9">
              <w:t>Interrupted time series without a parallel control group</w:t>
            </w:r>
          </w:p>
        </w:tc>
      </w:tr>
      <w:tr w:rsidR="00F35A89" w:rsidRPr="00AB10B9" w14:paraId="441F04E2" w14:textId="77777777" w:rsidTr="004625B5">
        <w:trPr>
          <w:cantSplit/>
        </w:trPr>
        <w:tc>
          <w:tcPr>
            <w:tcW w:w="880" w:type="dxa"/>
          </w:tcPr>
          <w:p w14:paraId="689666FC" w14:textId="77777777" w:rsidR="00F35A89" w:rsidRPr="00AB10B9" w:rsidRDefault="00F35A89" w:rsidP="00F35A89">
            <w:pPr>
              <w:pStyle w:val="GLTabletextdashed"/>
            </w:pPr>
            <w:r w:rsidRPr="00AB10B9">
              <w:t>IV</w:t>
            </w:r>
          </w:p>
        </w:tc>
        <w:tc>
          <w:tcPr>
            <w:tcW w:w="6930" w:type="dxa"/>
          </w:tcPr>
          <w:p w14:paraId="6CF9BEF1" w14:textId="77777777" w:rsidR="00F35A89" w:rsidRPr="00AB10B9" w:rsidRDefault="00F35A89" w:rsidP="00F35A89">
            <w:pPr>
              <w:pStyle w:val="GLTabletextdashed"/>
            </w:pPr>
            <w:r w:rsidRPr="00AB10B9">
              <w:t>Case series with either post-test or pre-test/post-test outcomes</w:t>
            </w:r>
          </w:p>
        </w:tc>
      </w:tr>
    </w:tbl>
    <w:p w14:paraId="084A0B29" w14:textId="77777777" w:rsidR="006C06D5" w:rsidRPr="00AB10B9" w:rsidRDefault="006C06D5" w:rsidP="006C06D5">
      <w:pPr>
        <w:pStyle w:val="GLBodytext"/>
      </w:pPr>
      <w:bookmarkStart w:id="1908" w:name="_Toc183493349"/>
      <w:bookmarkStart w:id="1909" w:name="_Toc183683356"/>
      <w:bookmarkStart w:id="1910" w:name="_Toc183692926"/>
      <w:bookmarkStart w:id="1911" w:name="_Toc184964865"/>
      <w:bookmarkStart w:id="1912" w:name="_Toc311630057"/>
      <w:bookmarkStart w:id="1913" w:name="_Toc311632015"/>
      <w:bookmarkStart w:id="1914" w:name="_Toc214642315"/>
      <w:bookmarkStart w:id="1915" w:name="_Toc214642619"/>
      <w:bookmarkStart w:id="1916" w:name="_Toc214993684"/>
      <w:bookmarkStart w:id="1917" w:name="_Toc214994226"/>
      <w:bookmarkStart w:id="1918" w:name="_Toc216717548"/>
      <w:bookmarkStart w:id="1919" w:name="_Toc227063513"/>
      <w:bookmarkStart w:id="1920" w:name="_Toc227063729"/>
      <w:bookmarkStart w:id="1921" w:name="_Toc227064799"/>
      <w:bookmarkStart w:id="1922" w:name="_Toc227125052"/>
    </w:p>
    <w:p w14:paraId="7E7D5675" w14:textId="77777777" w:rsidR="006C06D5" w:rsidRPr="00AB10B9" w:rsidRDefault="006C06D5" w:rsidP="006C06D5">
      <w:pPr>
        <w:pStyle w:val="GLBodytext"/>
      </w:pPr>
      <w:r w:rsidRPr="00AB10B9">
        <w:t xml:space="preserve">In the hierarchy of evidence employed (see </w:t>
      </w:r>
      <w:r w:rsidRPr="00AB10B9">
        <w:rPr>
          <w:b/>
        </w:rPr>
        <w:t>Table A1.1</w:t>
      </w:r>
      <w:r w:rsidRPr="00AB10B9">
        <w:t>), systematic reviews which included level II studies are ranked as level I evidence whereas systematic reviews of lower order evidence rank at the same level as that order of evidence.</w:t>
      </w:r>
    </w:p>
    <w:p w14:paraId="604C1D19" w14:textId="77777777" w:rsidR="00065D82" w:rsidRPr="00AB10B9" w:rsidRDefault="00065D82" w:rsidP="00C53BC1">
      <w:pPr>
        <w:pStyle w:val="GLHeading3"/>
      </w:pPr>
      <w:bookmarkStart w:id="1923" w:name="_Toc275181387"/>
      <w:bookmarkStart w:id="1924" w:name="_Toc288166916"/>
      <w:r w:rsidRPr="00AB10B9">
        <w:t>Appraising the quality of included studies</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687A63B7" w14:textId="77777777" w:rsidR="00DD2CFD" w:rsidRPr="00AB10B9" w:rsidRDefault="00DD2CFD" w:rsidP="00DD2CFD">
      <w:pPr>
        <w:pStyle w:val="GLHeading4"/>
      </w:pPr>
      <w:bookmarkStart w:id="1925" w:name="_Toc183493350"/>
      <w:bookmarkStart w:id="1926" w:name="_Toc183683357"/>
      <w:bookmarkStart w:id="1927" w:name="_Toc183692927"/>
      <w:bookmarkStart w:id="1928" w:name="_Toc184964866"/>
      <w:bookmarkStart w:id="1929" w:name="_Toc311630058"/>
      <w:bookmarkStart w:id="1930" w:name="_Toc311632016"/>
      <w:bookmarkStart w:id="1931" w:name="_Toc214642318"/>
      <w:bookmarkStart w:id="1932" w:name="_Toc214642622"/>
      <w:bookmarkStart w:id="1933" w:name="_Toc214993687"/>
      <w:bookmarkStart w:id="1934" w:name="_Toc214994229"/>
      <w:bookmarkStart w:id="1935" w:name="_Toc216717551"/>
      <w:bookmarkStart w:id="1936" w:name="_Toc227063516"/>
      <w:bookmarkStart w:id="1937" w:name="_Toc227063732"/>
      <w:bookmarkStart w:id="1938" w:name="_Toc227064802"/>
      <w:bookmarkStart w:id="1939" w:name="_Toc227125055"/>
      <w:bookmarkStart w:id="1940" w:name="_Toc275181388"/>
      <w:bookmarkStart w:id="1941" w:name="_Toc288166917"/>
      <w:bookmarkStart w:id="1942" w:name="_Toc214642316"/>
      <w:bookmarkStart w:id="1943" w:name="_Toc214642620"/>
      <w:bookmarkStart w:id="1944" w:name="_Toc214993685"/>
      <w:bookmarkStart w:id="1945" w:name="_Toc214994227"/>
      <w:bookmarkStart w:id="1946" w:name="_Toc216717549"/>
      <w:bookmarkStart w:id="1947" w:name="_Toc227063514"/>
      <w:bookmarkStart w:id="1948" w:name="_Toc227063730"/>
      <w:bookmarkStart w:id="1949" w:name="_Toc227064800"/>
      <w:bookmarkStart w:id="1950" w:name="_Toc227125053"/>
      <w:r w:rsidRPr="00AB10B9">
        <w:t>Completing evidence tables</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p>
    <w:p w14:paraId="3A5063AF" w14:textId="12EEC205" w:rsidR="00DD2CFD" w:rsidRPr="00AB10B9" w:rsidRDefault="00DD2CFD" w:rsidP="00DD2CFD">
      <w:pPr>
        <w:pStyle w:val="GLBodytext"/>
      </w:pPr>
      <w:r w:rsidRPr="00AB10B9">
        <w:t>Evidence tables (</w:t>
      </w:r>
      <w:r w:rsidRPr="00AB10B9">
        <w:rPr>
          <w:b/>
        </w:rPr>
        <w:t>Appendix 3</w:t>
      </w:r>
      <w:r w:rsidRPr="00AB10B9">
        <w:t>)</w:t>
      </w:r>
      <w:r w:rsidR="00DC4970" w:rsidRPr="00AB10B9">
        <w:t xml:space="preserve"> were completed for each appraised study. Evidence tables</w:t>
      </w:r>
      <w:r w:rsidRPr="00AB10B9">
        <w:t xml:space="preserve"> present the key characteristics of each of the appraised studies including sample characteristics, methodology, results, the level of evidence, and the summary codes of study quality. </w:t>
      </w:r>
    </w:p>
    <w:p w14:paraId="7410FBF9" w14:textId="7D5C5752" w:rsidR="007803C9" w:rsidRPr="00AB10B9" w:rsidRDefault="00FE3FB3" w:rsidP="007803C9">
      <w:pPr>
        <w:pStyle w:val="GLHeading4"/>
      </w:pPr>
      <w:bookmarkStart w:id="1951" w:name="_Toc275181389"/>
      <w:bookmarkStart w:id="1952" w:name="_Toc288166918"/>
      <w:r w:rsidRPr="00AB10B9">
        <w:t>Appraisal of</w:t>
      </w:r>
      <w:r w:rsidR="007803C9" w:rsidRPr="00AB10B9">
        <w:t xml:space="preserve"> primary and secondary studies</w:t>
      </w:r>
      <w:bookmarkEnd w:id="1942"/>
      <w:bookmarkEnd w:id="1943"/>
      <w:bookmarkEnd w:id="1944"/>
      <w:bookmarkEnd w:id="1945"/>
      <w:bookmarkEnd w:id="1946"/>
      <w:bookmarkEnd w:id="1947"/>
      <w:bookmarkEnd w:id="1948"/>
      <w:bookmarkEnd w:id="1949"/>
      <w:bookmarkEnd w:id="1950"/>
      <w:bookmarkEnd w:id="1951"/>
      <w:bookmarkEnd w:id="1952"/>
      <w:r w:rsidR="007803C9" w:rsidRPr="00AB10B9">
        <w:t xml:space="preserve"> </w:t>
      </w:r>
    </w:p>
    <w:p w14:paraId="63052D75" w14:textId="6898DA1A" w:rsidR="00065D82" w:rsidRPr="00AB10B9" w:rsidRDefault="007803C9" w:rsidP="00C53BC1">
      <w:pPr>
        <w:pStyle w:val="GLBodytext"/>
      </w:pPr>
      <w:r w:rsidRPr="00AB10B9">
        <w:t>S</w:t>
      </w:r>
      <w:r w:rsidR="00065D82" w:rsidRPr="00AB10B9">
        <w:t>tudies were appraised using adapted versions of the GATE (</w:t>
      </w:r>
      <w:r w:rsidR="00065D82" w:rsidRPr="00AB10B9">
        <w:rPr>
          <w:color w:val="000000"/>
        </w:rPr>
        <w:t xml:space="preserve">Graphic Appraisal Tool for Epidemiology) </w:t>
      </w:r>
      <w:r w:rsidR="00065D82" w:rsidRPr="00AB10B9">
        <w:t xml:space="preserve">Frame tools (designed by the University of Auckland’s School of Population Health) </w:t>
      </w:r>
      <w:r w:rsidR="00065D82" w:rsidRPr="00AB10B9">
        <w:rPr>
          <w:color w:val="000000"/>
        </w:rPr>
        <w:t xml:space="preserve">appropriate to study design (systematic reviews, </w:t>
      </w:r>
      <w:r w:rsidR="003838C8" w:rsidRPr="00AB10B9">
        <w:rPr>
          <w:color w:val="000000"/>
        </w:rPr>
        <w:t xml:space="preserve">and </w:t>
      </w:r>
      <w:r w:rsidR="00065D82" w:rsidRPr="00AB10B9">
        <w:rPr>
          <w:color w:val="000000"/>
        </w:rPr>
        <w:t>randomised controll</w:t>
      </w:r>
      <w:r w:rsidR="003838C8" w:rsidRPr="00AB10B9">
        <w:rPr>
          <w:color w:val="000000"/>
        </w:rPr>
        <w:t>ed trials</w:t>
      </w:r>
      <w:r w:rsidR="00065D82" w:rsidRPr="00AB10B9">
        <w:rPr>
          <w:color w:val="000000"/>
        </w:rPr>
        <w:t>).</w:t>
      </w:r>
      <w:r w:rsidR="00065D82" w:rsidRPr="00AB10B9">
        <w:t xml:space="preserve"> </w:t>
      </w:r>
      <w:r w:rsidR="00065D82" w:rsidRPr="00AB10B9">
        <w:rPr>
          <w:color w:val="000000"/>
        </w:rPr>
        <w:t>The adapted GATE has been validated by the New Zealand Guidelines Group (NZGG)</w:t>
      </w:r>
      <w:r w:rsidR="007A2C0C" w:rsidRPr="00AB10B9">
        <w:rPr>
          <w:color w:val="000000"/>
        </w:rPr>
        <w:t>.</w:t>
      </w:r>
    </w:p>
    <w:p w14:paraId="20571E56" w14:textId="6A2B5F3E" w:rsidR="00065D82" w:rsidRPr="00AB10B9" w:rsidRDefault="00065D82" w:rsidP="00C53BC1">
      <w:pPr>
        <w:pStyle w:val="GLBodytext"/>
      </w:pPr>
      <w:r w:rsidRPr="00AB10B9">
        <w:t>In brief, the GATE checklists are comprised of slightly different criteria depending on the study design but all broadly</w:t>
      </w:r>
      <w:r w:rsidR="001806C2" w:rsidRPr="00AB10B9">
        <w:t xml:space="preserve"> address each part of the PE</w:t>
      </w:r>
      <w:r w:rsidRPr="00AB10B9">
        <w:t>CO framework. The case is slightly different for systematic reviews and meta-analyses where additional criteria are included to assess the appropriateness of combining and analysing multiple studies. In general however, the checklists help the researcher to assess study quality in three main areas:</w:t>
      </w:r>
    </w:p>
    <w:p w14:paraId="4933846F" w14:textId="5833671D" w:rsidR="00065D82" w:rsidRPr="00AB10B9" w:rsidRDefault="00065D82" w:rsidP="00F80178">
      <w:pPr>
        <w:pStyle w:val="GLBulletlist"/>
        <w:numPr>
          <w:ilvl w:val="0"/>
          <w:numId w:val="9"/>
        </w:numPr>
      </w:pPr>
      <w:r w:rsidRPr="00AB10B9">
        <w:t>study validity (steps made to minimise bias)</w:t>
      </w:r>
    </w:p>
    <w:p w14:paraId="586C8332" w14:textId="220D22DB" w:rsidR="00065D82" w:rsidRPr="00AB10B9" w:rsidRDefault="00065D82" w:rsidP="00F80178">
      <w:pPr>
        <w:pStyle w:val="GLBulletlist"/>
        <w:numPr>
          <w:ilvl w:val="0"/>
          <w:numId w:val="9"/>
        </w:numPr>
      </w:pPr>
      <w:r w:rsidRPr="00AB10B9">
        <w:t>study results (size of effect and precision)</w:t>
      </w:r>
    </w:p>
    <w:p w14:paraId="55F1EC14" w14:textId="7BE4C2AD" w:rsidR="00065D82" w:rsidRPr="00AB10B9" w:rsidRDefault="00065D82" w:rsidP="00F80178">
      <w:pPr>
        <w:pStyle w:val="GLBulletlist"/>
        <w:numPr>
          <w:ilvl w:val="0"/>
          <w:numId w:val="9"/>
        </w:numPr>
      </w:pPr>
      <w:r w:rsidRPr="00AB10B9">
        <w:t>study relevance (applicability and generalisability).</w:t>
      </w:r>
      <w:r w:rsidR="008E6EF5" w:rsidRPr="00AB10B9">
        <w:t xml:space="preserve"> </w:t>
      </w:r>
    </w:p>
    <w:p w14:paraId="3CFAB014" w14:textId="0284D7DB" w:rsidR="00065D82" w:rsidRPr="00AB10B9" w:rsidRDefault="00065D82" w:rsidP="00C53BC1">
      <w:pPr>
        <w:pStyle w:val="GLBodytext"/>
      </w:pPr>
      <w:r w:rsidRPr="00AB10B9">
        <w:lastRenderedPageBreak/>
        <w:t xml:space="preserve">For each checklist item, the </w:t>
      </w:r>
      <w:r w:rsidR="00AB3EFA" w:rsidRPr="00AB10B9">
        <w:t>reviewer</w:t>
      </w:r>
      <w:r w:rsidRPr="00AB10B9">
        <w:t xml:space="preserve"> codes whet</w:t>
      </w:r>
      <w:r w:rsidR="00C30ADA" w:rsidRPr="00AB10B9">
        <w:t>her the criterion</w:t>
      </w:r>
      <w:r w:rsidRPr="00AB10B9">
        <w:t xml:space="preserve"> for quality has been met (</w:t>
      </w:r>
      <w:r w:rsidRPr="00AB10B9">
        <w:rPr>
          <w:b/>
          <w:bCs/>
        </w:rPr>
        <w:t>+</w:t>
      </w:r>
      <w:r w:rsidRPr="00AB10B9">
        <w:t>), is unmet (</w:t>
      </w:r>
      <w:r w:rsidRPr="00AB10B9">
        <w:rPr>
          <w:b/>
          <w:bCs/>
        </w:rPr>
        <w:t>x</w:t>
      </w:r>
      <w:r w:rsidRPr="00AB10B9">
        <w:t>) or, where there is not enough information to make a judgement, is unknown (</w:t>
      </w:r>
      <w:r w:rsidRPr="00AB10B9">
        <w:rPr>
          <w:b/>
          <w:bCs/>
        </w:rPr>
        <w:t>?</w:t>
      </w:r>
      <w:r w:rsidRPr="00AB10B9">
        <w:t>). Re</w:t>
      </w:r>
      <w:r w:rsidR="00D223C7" w:rsidRPr="00AB10B9">
        <w:t>viewe</w:t>
      </w:r>
      <w:r w:rsidRPr="00AB10B9">
        <w:t xml:space="preserve">rs then assign the same quality </w:t>
      </w:r>
      <w:r w:rsidR="00780047" w:rsidRPr="00AB10B9">
        <w:t>codes</w:t>
      </w:r>
      <w:r w:rsidRPr="00AB10B9">
        <w:t xml:space="preserve"> to each of three summary sections which assess the accuracy, relevance and applicability of the findings. Here, the </w:t>
      </w:r>
      <w:r w:rsidR="00051C41" w:rsidRPr="00AB10B9">
        <w:t xml:space="preserve">reviewer </w:t>
      </w:r>
      <w:r w:rsidRPr="00AB10B9">
        <w:t>indicates whether the study has any major flaws that could affect the validity of the findings and whether the study is relevant to clinical practice. The three summary sections include:</w:t>
      </w:r>
    </w:p>
    <w:p w14:paraId="7841CFEC" w14:textId="77777777" w:rsidR="00065D82" w:rsidRPr="00AB10B9" w:rsidRDefault="00065D82" w:rsidP="00F80178">
      <w:pPr>
        <w:pStyle w:val="GLListnumbered"/>
        <w:numPr>
          <w:ilvl w:val="0"/>
          <w:numId w:val="6"/>
        </w:numPr>
      </w:pPr>
      <w:r w:rsidRPr="00AB10B9">
        <w:t>internal validity – potential sources of bias</w:t>
      </w:r>
    </w:p>
    <w:p w14:paraId="0FD276B7" w14:textId="77777777" w:rsidR="00065D82" w:rsidRPr="00AB10B9" w:rsidRDefault="00065D82" w:rsidP="00F80178">
      <w:pPr>
        <w:pStyle w:val="GLListnumbered"/>
        <w:numPr>
          <w:ilvl w:val="0"/>
          <w:numId w:val="6"/>
        </w:numPr>
      </w:pPr>
      <w:r w:rsidRPr="00AB10B9">
        <w:t>precision of results</w:t>
      </w:r>
    </w:p>
    <w:p w14:paraId="18210633" w14:textId="77777777" w:rsidR="00065D82" w:rsidRPr="00AB10B9" w:rsidRDefault="00065D82" w:rsidP="00F80178">
      <w:pPr>
        <w:pStyle w:val="GLListnumbered"/>
        <w:numPr>
          <w:ilvl w:val="0"/>
          <w:numId w:val="6"/>
        </w:numPr>
      </w:pPr>
      <w:r w:rsidRPr="00AB10B9">
        <w:t>applicability of results/external validity – relevance to key questions and clinical practice.</w:t>
      </w:r>
    </w:p>
    <w:p w14:paraId="45F7A373" w14:textId="68E50D79" w:rsidR="00065D82" w:rsidRPr="00AB10B9" w:rsidRDefault="00065D82" w:rsidP="00C53BC1">
      <w:pPr>
        <w:pStyle w:val="GLBodytext"/>
      </w:pPr>
      <w:r w:rsidRPr="00AB10B9">
        <w:t xml:space="preserve">Finally, </w:t>
      </w:r>
      <w:r w:rsidR="00051C41" w:rsidRPr="00AB10B9">
        <w:t xml:space="preserve">reviewers </w:t>
      </w:r>
      <w:r w:rsidRPr="00AB10B9">
        <w:t xml:space="preserve">assign an overall assessment </w:t>
      </w:r>
      <w:r w:rsidR="009D05E5" w:rsidRPr="00AB10B9">
        <w:t xml:space="preserve">of </w:t>
      </w:r>
      <w:r w:rsidRPr="00AB10B9">
        <w:t xml:space="preserve">quality </w:t>
      </w:r>
      <w:r w:rsidR="009D05E5" w:rsidRPr="00AB10B9">
        <w:t xml:space="preserve">for the study as a whole </w:t>
      </w:r>
      <w:r w:rsidRPr="00AB10B9">
        <w:t xml:space="preserve">based on </w:t>
      </w:r>
      <w:r w:rsidR="00D55EE2" w:rsidRPr="00AB10B9">
        <w:t>a consideration of all</w:t>
      </w:r>
      <w:r w:rsidRPr="00AB10B9">
        <w:t xml:space="preserve"> checklist criteria; codes used are:</w:t>
      </w:r>
    </w:p>
    <w:p w14:paraId="48465336" w14:textId="77777777" w:rsidR="00065D82" w:rsidRPr="00AB10B9" w:rsidRDefault="00065D82" w:rsidP="00AA10CB">
      <w:pPr>
        <w:pStyle w:val="GLBodytext"/>
        <w:ind w:left="567"/>
      </w:pPr>
      <w:r w:rsidRPr="00AB10B9">
        <w:rPr>
          <w:b/>
          <w:bCs/>
        </w:rPr>
        <w:t>+</w:t>
      </w:r>
      <w:r w:rsidRPr="00AB10B9">
        <w:t xml:space="preserve"> good</w:t>
      </w:r>
    </w:p>
    <w:p w14:paraId="4CF30FB0" w14:textId="77777777" w:rsidR="00065D82" w:rsidRPr="00AB10B9" w:rsidRDefault="00065D82" w:rsidP="00AA10CB">
      <w:pPr>
        <w:pStyle w:val="GLBodytext"/>
        <w:ind w:left="567"/>
      </w:pPr>
      <w:r w:rsidRPr="00AB10B9">
        <w:rPr>
          <w:b/>
          <w:bCs/>
        </w:rPr>
        <w:t>x</w:t>
      </w:r>
      <w:r w:rsidRPr="00AB10B9">
        <w:t xml:space="preserve"> not ok, poor</w:t>
      </w:r>
    </w:p>
    <w:p w14:paraId="23ADC14F" w14:textId="77777777" w:rsidR="00065D82" w:rsidRPr="00AB10B9" w:rsidRDefault="00065D82" w:rsidP="00AA10CB">
      <w:pPr>
        <w:pStyle w:val="GLBodytext"/>
        <w:ind w:left="567"/>
      </w:pPr>
      <w:r w:rsidRPr="00AB10B9">
        <w:rPr>
          <w:b/>
          <w:bCs/>
        </w:rPr>
        <w:t>?</w:t>
      </w:r>
      <w:r w:rsidRPr="00AB10B9">
        <w:t xml:space="preserve"> unclear </w:t>
      </w:r>
    </w:p>
    <w:p w14:paraId="5BDDBC87" w14:textId="7F5AC707" w:rsidR="00065D82" w:rsidRPr="00AB10B9" w:rsidRDefault="00065D82" w:rsidP="00C53BC1">
      <w:pPr>
        <w:pStyle w:val="GLBodytext"/>
      </w:pPr>
      <w:r w:rsidRPr="00AB10B9">
        <w:t>Codes for each of the three summary domains, and an overall study quality code are presented</w:t>
      </w:r>
      <w:r w:rsidR="00F825A5" w:rsidRPr="00AB10B9">
        <w:t xml:space="preserve"> in the bottom row</w:t>
      </w:r>
      <w:r w:rsidRPr="00AB10B9">
        <w:t xml:space="preserve"> </w:t>
      </w:r>
      <w:r w:rsidR="00F825A5" w:rsidRPr="00AB10B9">
        <w:t>of</w:t>
      </w:r>
      <w:r w:rsidR="00413872" w:rsidRPr="00AB10B9">
        <w:t xml:space="preserve"> the evidence tables for each study (</w:t>
      </w:r>
      <w:r w:rsidR="00413872" w:rsidRPr="00AB10B9">
        <w:rPr>
          <w:b/>
        </w:rPr>
        <w:t>Appendi</w:t>
      </w:r>
      <w:r w:rsidR="00C8783B" w:rsidRPr="00AB10B9">
        <w:rPr>
          <w:b/>
        </w:rPr>
        <w:t>x</w:t>
      </w:r>
      <w:r w:rsidR="00413872" w:rsidRPr="00AB10B9">
        <w:rPr>
          <w:b/>
        </w:rPr>
        <w:t xml:space="preserve"> 3</w:t>
      </w:r>
      <w:r w:rsidR="00413872" w:rsidRPr="00AB10B9">
        <w:t>).</w:t>
      </w:r>
    </w:p>
    <w:p w14:paraId="63BCA9AC" w14:textId="77777777" w:rsidR="00065D82" w:rsidRPr="00AB10B9" w:rsidRDefault="00065D82" w:rsidP="00AA10CB">
      <w:pPr>
        <w:pStyle w:val="GLHeading2"/>
      </w:pPr>
      <w:bookmarkStart w:id="1953" w:name="_Toc183493351"/>
      <w:bookmarkStart w:id="1954" w:name="_Toc183683358"/>
      <w:bookmarkStart w:id="1955" w:name="_Toc183692928"/>
      <w:bookmarkStart w:id="1956" w:name="_Toc184964867"/>
      <w:bookmarkStart w:id="1957" w:name="_Toc311630059"/>
      <w:bookmarkStart w:id="1958" w:name="_Toc311632017"/>
      <w:bookmarkStart w:id="1959" w:name="_Toc214642319"/>
      <w:bookmarkStart w:id="1960" w:name="_Toc214642623"/>
      <w:bookmarkStart w:id="1961" w:name="_Toc214993688"/>
      <w:bookmarkStart w:id="1962" w:name="_Toc214994230"/>
      <w:bookmarkStart w:id="1963" w:name="_Toc216717552"/>
      <w:bookmarkStart w:id="1964" w:name="_Toc227063517"/>
      <w:bookmarkStart w:id="1965" w:name="_Toc227063733"/>
      <w:bookmarkStart w:id="1966" w:name="_Toc227064803"/>
      <w:bookmarkStart w:id="1967" w:name="_Toc227125056"/>
      <w:bookmarkStart w:id="1968" w:name="_Toc275181390"/>
      <w:bookmarkStart w:id="1969" w:name="_Toc288166919"/>
      <w:r w:rsidRPr="00AB10B9">
        <w:t>A1.6 Preparing recommendations</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57C621DF" w14:textId="77777777" w:rsidR="00065D82" w:rsidRPr="00AB10B9" w:rsidRDefault="00065D82" w:rsidP="00AA10CB">
      <w:pPr>
        <w:pStyle w:val="GLHeading3"/>
      </w:pPr>
      <w:bookmarkStart w:id="1970" w:name="_Toc183493352"/>
      <w:bookmarkStart w:id="1971" w:name="_Toc183683359"/>
      <w:bookmarkStart w:id="1972" w:name="_Toc183692929"/>
      <w:bookmarkStart w:id="1973" w:name="_Toc184964868"/>
      <w:bookmarkStart w:id="1974" w:name="_Toc311630060"/>
      <w:bookmarkStart w:id="1975" w:name="_Toc311632018"/>
      <w:bookmarkStart w:id="1976" w:name="_Toc214642320"/>
      <w:bookmarkStart w:id="1977" w:name="_Toc214642624"/>
      <w:bookmarkStart w:id="1978" w:name="_Toc214993689"/>
      <w:bookmarkStart w:id="1979" w:name="_Toc214994231"/>
      <w:bookmarkStart w:id="1980" w:name="_Toc216717553"/>
      <w:bookmarkStart w:id="1981" w:name="_Toc227063518"/>
      <w:bookmarkStart w:id="1982" w:name="_Toc227063734"/>
      <w:bookmarkStart w:id="1983" w:name="_Toc227064804"/>
      <w:bookmarkStart w:id="1984" w:name="_Toc227125057"/>
      <w:bookmarkStart w:id="1985" w:name="_Toc275181391"/>
      <w:bookmarkStart w:id="1986" w:name="_Toc288166920"/>
      <w:r w:rsidRPr="00AB10B9">
        <w:t>Developing recommendations</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p>
    <w:p w14:paraId="670E418D" w14:textId="5B888E38" w:rsidR="00065D82" w:rsidRPr="00AB10B9" w:rsidRDefault="00065D82" w:rsidP="00AA10CB">
      <w:pPr>
        <w:pStyle w:val="GLBodytext"/>
      </w:pPr>
      <w:r w:rsidRPr="00AB10B9">
        <w:t xml:space="preserve">A one-day face-to-face meeting was held on </w:t>
      </w:r>
      <w:r w:rsidR="002267F1" w:rsidRPr="00AB10B9">
        <w:t>11 November 2014</w:t>
      </w:r>
      <w:r w:rsidRPr="00AB10B9">
        <w:t xml:space="preserve"> where the L</w:t>
      </w:r>
      <w:r w:rsidR="002969A4" w:rsidRPr="00AB10B9">
        <w:t>iving Guideline Group</w:t>
      </w:r>
      <w:r w:rsidRPr="00AB10B9">
        <w:t xml:space="preserve"> considered the findings of the current systematic review and developed new recommendations or revised those of the original ASD Guideline</w:t>
      </w:r>
      <w:r w:rsidR="002A6978" w:rsidRPr="00AB10B9">
        <w:t xml:space="preserve"> </w:t>
      </w:r>
      <w:r w:rsidR="00D217D0" w:rsidRPr="00AB10B9">
        <w:fldChar w:fldCharType="begin"/>
      </w:r>
      <w:r w:rsidR="00540258"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fldChar w:fldCharType="separate"/>
      </w:r>
      <w:r w:rsidR="00540258" w:rsidRPr="00AB10B9">
        <w:rPr>
          <w:noProof/>
        </w:rPr>
        <w:t>[</w:t>
      </w:r>
      <w:hyperlink w:anchor="_ENREF_1" w:tooltip="Ministries of Health and Education, 2008 #2844" w:history="1">
        <w:r w:rsidR="00CD74CC" w:rsidRPr="00AB10B9">
          <w:rPr>
            <w:noProof/>
          </w:rPr>
          <w:t>1</w:t>
        </w:r>
      </w:hyperlink>
      <w:r w:rsidR="00540258" w:rsidRPr="00AB10B9">
        <w:rPr>
          <w:noProof/>
        </w:rPr>
        <w:t>]</w:t>
      </w:r>
      <w:r w:rsidR="00D217D0" w:rsidRPr="00AB10B9">
        <w:fldChar w:fldCharType="end"/>
      </w:r>
      <w:r w:rsidRPr="00AB10B9">
        <w:t>. Using their collective professional judgement and experience, the LGG discussed the body of evidence with respect to the research questions and the applicability of the evidence within New Zealand.</w:t>
      </w:r>
    </w:p>
    <w:p w14:paraId="28F59A63" w14:textId="7FAC75E1" w:rsidR="00065D82" w:rsidRPr="00AB10B9" w:rsidRDefault="00065D82" w:rsidP="00AA10CB">
      <w:pPr>
        <w:pStyle w:val="GLBodytext"/>
      </w:pPr>
      <w:r w:rsidRPr="00AB10B9">
        <w:t>Developing recommendations involves consideration of the whole evidence base fo</w:t>
      </w:r>
      <w:r w:rsidR="00B62DAE" w:rsidRPr="00AB10B9">
        <w:t>r the research question</w:t>
      </w:r>
      <w:r w:rsidRPr="00AB10B9">
        <w:t xml:space="preserve">. The quality and consistency of the evidence and the clinical implications of the evidence within a New Zealand context </w:t>
      </w:r>
      <w:r w:rsidR="009B5094" w:rsidRPr="00AB10B9">
        <w:t>is</w:t>
      </w:r>
      <w:r w:rsidRPr="00AB10B9">
        <w:t xml:space="preserve"> weighed up by all the LGG members. The recommendations were agreed by consensus during the meeting. </w:t>
      </w:r>
    </w:p>
    <w:p w14:paraId="4D0273AF" w14:textId="0B456049" w:rsidR="009036BE" w:rsidRPr="00AB10B9" w:rsidRDefault="00191313" w:rsidP="009036BE">
      <w:pPr>
        <w:pStyle w:val="GLTableheading"/>
        <w:rPr>
          <w:b w:val="0"/>
        </w:rPr>
      </w:pPr>
      <w:bookmarkStart w:id="1987" w:name="_Toc214643181"/>
      <w:bookmarkStart w:id="1988" w:name="_Toc216717591"/>
      <w:bookmarkStart w:id="1989" w:name="_Toc227063761"/>
      <w:bookmarkStart w:id="1990" w:name="_Toc227064399"/>
      <w:bookmarkStart w:id="1991" w:name="_Toc295473627"/>
      <w:bookmarkStart w:id="1992" w:name="_Toc183493355"/>
      <w:bookmarkStart w:id="1993" w:name="_Toc183683362"/>
      <w:bookmarkStart w:id="1994" w:name="_Toc183692932"/>
      <w:bookmarkStart w:id="1995" w:name="_Toc184964871"/>
      <w:bookmarkStart w:id="1996" w:name="_Toc311630063"/>
      <w:bookmarkStart w:id="1997" w:name="_Toc311632021"/>
      <w:r w:rsidRPr="00AB10B9">
        <w:br w:type="page"/>
      </w:r>
      <w:bookmarkStart w:id="1998" w:name="_Toc275180901"/>
      <w:bookmarkStart w:id="1999" w:name="_Toc275181908"/>
      <w:bookmarkStart w:id="2000" w:name="_Toc278631942"/>
      <w:r w:rsidR="009036BE" w:rsidRPr="00AB10B9">
        <w:lastRenderedPageBreak/>
        <w:t>Table A1.2:</w:t>
      </w:r>
      <w:r w:rsidR="009036BE" w:rsidRPr="00AB10B9">
        <w:tab/>
        <w:t>Guide to grading recommendations</w:t>
      </w:r>
      <w:bookmarkEnd w:id="1987"/>
      <w:bookmarkEnd w:id="1988"/>
      <w:r w:rsidR="009036BE" w:rsidRPr="00AB10B9">
        <w:rPr>
          <w:b w:val="0"/>
        </w:rPr>
        <w:t xml:space="preserve"> </w:t>
      </w:r>
      <w:bookmarkEnd w:id="1989"/>
      <w:bookmarkEnd w:id="1990"/>
      <w:r w:rsidR="00D217D0" w:rsidRPr="00AB10B9">
        <w:rPr>
          <w:b w:val="0"/>
        </w:rPr>
        <w:fldChar w:fldCharType="begin"/>
      </w:r>
      <w:r w:rsidR="00540258" w:rsidRPr="00AB10B9">
        <w:rPr>
          <w:b w:val="0"/>
        </w:rPr>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00D217D0" w:rsidRPr="00AB10B9">
        <w:rPr>
          <w:b w:val="0"/>
        </w:rPr>
        <w:fldChar w:fldCharType="separate"/>
      </w:r>
      <w:r w:rsidR="00540258" w:rsidRPr="00AB10B9">
        <w:rPr>
          <w:b w:val="0"/>
          <w:noProof/>
        </w:rPr>
        <w:t>[</w:t>
      </w:r>
      <w:hyperlink w:anchor="_ENREF_1" w:tooltip="Ministries of Health and Education, 2008 #2844" w:history="1">
        <w:r w:rsidR="00CD74CC" w:rsidRPr="00AB10B9">
          <w:rPr>
            <w:b w:val="0"/>
            <w:noProof/>
          </w:rPr>
          <w:t>1</w:t>
        </w:r>
      </w:hyperlink>
      <w:r w:rsidR="00540258" w:rsidRPr="00AB10B9">
        <w:rPr>
          <w:b w:val="0"/>
          <w:noProof/>
        </w:rPr>
        <w:t>]</w:t>
      </w:r>
      <w:bookmarkEnd w:id="1998"/>
      <w:bookmarkEnd w:id="1999"/>
      <w:bookmarkEnd w:id="2000"/>
      <w:r w:rsidR="00D217D0" w:rsidRPr="00AB10B9">
        <w:rPr>
          <w:b w:val="0"/>
        </w:rPr>
        <w:fldChar w:fldCharType="end"/>
      </w:r>
    </w:p>
    <w:tbl>
      <w:tblPr>
        <w:tblW w:w="0" w:type="auto"/>
        <w:tblInd w:w="108" w:type="dxa"/>
        <w:tblLayout w:type="fixed"/>
        <w:tblLook w:val="01E0" w:firstRow="1" w:lastRow="1" w:firstColumn="1" w:lastColumn="1" w:noHBand="0" w:noVBand="0"/>
      </w:tblPr>
      <w:tblGrid>
        <w:gridCol w:w="7513"/>
        <w:gridCol w:w="1009"/>
      </w:tblGrid>
      <w:tr w:rsidR="009036BE" w:rsidRPr="00AB10B9" w14:paraId="1B2D45BC" w14:textId="77777777" w:rsidTr="00ED5C85">
        <w:trPr>
          <w:cantSplit/>
        </w:trPr>
        <w:tc>
          <w:tcPr>
            <w:tcW w:w="7513" w:type="dxa"/>
            <w:tcBorders>
              <w:top w:val="single" w:sz="4" w:space="0" w:color="808080"/>
              <w:left w:val="single" w:sz="4" w:space="0" w:color="808080"/>
              <w:right w:val="single" w:sz="4" w:space="0" w:color="808080"/>
            </w:tcBorders>
            <w:shd w:val="clear" w:color="auto" w:fill="808080"/>
          </w:tcPr>
          <w:p w14:paraId="097A6A54" w14:textId="799192C6" w:rsidR="009036BE" w:rsidRPr="00AB10B9" w:rsidRDefault="00F421EA" w:rsidP="00F07700">
            <w:pPr>
              <w:spacing w:before="120" w:after="120"/>
              <w:rPr>
                <w:bCs/>
                <w:color w:val="FFFFFF"/>
                <w:sz w:val="20"/>
                <w:szCs w:val="20"/>
              </w:rPr>
            </w:pPr>
            <w:r w:rsidRPr="00AB10B9">
              <w:rPr>
                <w:sz w:val="18"/>
                <w:szCs w:val="18"/>
              </w:rPr>
              <w:t>Recommendations</w:t>
            </w:r>
          </w:p>
        </w:tc>
        <w:tc>
          <w:tcPr>
            <w:tcW w:w="1009" w:type="dxa"/>
            <w:tcBorders>
              <w:top w:val="single" w:sz="4" w:space="0" w:color="808080"/>
              <w:left w:val="single" w:sz="4" w:space="0" w:color="808080"/>
              <w:right w:val="single" w:sz="4" w:space="0" w:color="808080"/>
            </w:tcBorders>
            <w:shd w:val="clear" w:color="auto" w:fill="808080"/>
          </w:tcPr>
          <w:p w14:paraId="384DC938" w14:textId="77777777" w:rsidR="009036BE" w:rsidRPr="00AB10B9" w:rsidRDefault="009036BE" w:rsidP="00F07700">
            <w:pPr>
              <w:spacing w:before="120" w:after="120"/>
              <w:jc w:val="center"/>
              <w:rPr>
                <w:bCs/>
                <w:color w:val="FFFFFF"/>
                <w:sz w:val="18"/>
                <w:szCs w:val="18"/>
              </w:rPr>
            </w:pPr>
            <w:r w:rsidRPr="00AB10B9">
              <w:rPr>
                <w:bCs/>
                <w:color w:val="FFFFFF"/>
                <w:sz w:val="18"/>
                <w:szCs w:val="18"/>
              </w:rPr>
              <w:t>Grade</w:t>
            </w:r>
          </w:p>
        </w:tc>
      </w:tr>
      <w:tr w:rsidR="009036BE" w:rsidRPr="00AB10B9" w14:paraId="3E6BEA6A" w14:textId="77777777" w:rsidTr="00ED5C85">
        <w:trPr>
          <w:cantSplit/>
        </w:trPr>
        <w:tc>
          <w:tcPr>
            <w:tcW w:w="7513" w:type="dxa"/>
            <w:tcBorders>
              <w:left w:val="single" w:sz="4" w:space="0" w:color="808080"/>
              <w:bottom w:val="single" w:sz="4" w:space="0" w:color="808080"/>
              <w:right w:val="single" w:sz="4" w:space="0" w:color="808080"/>
            </w:tcBorders>
          </w:tcPr>
          <w:p w14:paraId="32D8EF5A" w14:textId="77777777" w:rsidR="009036BE" w:rsidRPr="00AB10B9" w:rsidRDefault="009036BE" w:rsidP="00ED5C85">
            <w:pPr>
              <w:pStyle w:val="TablebodyTables"/>
              <w:rPr>
                <w:sz w:val="17"/>
                <w:szCs w:val="17"/>
              </w:rPr>
            </w:pPr>
            <w:r w:rsidRPr="00AB10B9">
              <w:rPr>
                <w:sz w:val="17"/>
                <w:szCs w:val="17"/>
              </w:rPr>
              <w:t>The recommendation is supported by good evidence (based on a number of studies that are valid, consistent, applicable and clinically relevant)</w:t>
            </w:r>
          </w:p>
        </w:tc>
        <w:tc>
          <w:tcPr>
            <w:tcW w:w="1009" w:type="dxa"/>
            <w:tcBorders>
              <w:left w:val="single" w:sz="4" w:space="0" w:color="808080"/>
              <w:bottom w:val="single" w:sz="4" w:space="0" w:color="808080"/>
              <w:right w:val="single" w:sz="4" w:space="0" w:color="808080"/>
            </w:tcBorders>
            <w:shd w:val="clear" w:color="auto" w:fill="D9D9D9"/>
          </w:tcPr>
          <w:p w14:paraId="4763100F" w14:textId="77777777" w:rsidR="009036BE" w:rsidRPr="00AB10B9" w:rsidRDefault="009036BE" w:rsidP="00ED5C85">
            <w:pPr>
              <w:pStyle w:val="TablebodyTables"/>
              <w:jc w:val="center"/>
              <w:rPr>
                <w:bCs/>
                <w:sz w:val="17"/>
                <w:szCs w:val="17"/>
              </w:rPr>
            </w:pPr>
            <w:r w:rsidRPr="00AB10B9">
              <w:rPr>
                <w:bCs/>
                <w:sz w:val="17"/>
                <w:szCs w:val="17"/>
              </w:rPr>
              <w:t>A</w:t>
            </w:r>
          </w:p>
        </w:tc>
      </w:tr>
      <w:tr w:rsidR="009036BE" w:rsidRPr="00AB10B9" w14:paraId="4E014D16" w14:textId="77777777" w:rsidTr="00ED5C85">
        <w:trPr>
          <w:cantSplit/>
        </w:trPr>
        <w:tc>
          <w:tcPr>
            <w:tcW w:w="7513" w:type="dxa"/>
            <w:tcBorders>
              <w:left w:val="single" w:sz="4" w:space="0" w:color="808080"/>
              <w:bottom w:val="single" w:sz="4" w:space="0" w:color="808080"/>
              <w:right w:val="single" w:sz="4" w:space="0" w:color="808080"/>
            </w:tcBorders>
          </w:tcPr>
          <w:p w14:paraId="4D0CAB9D" w14:textId="77777777" w:rsidR="009036BE" w:rsidRPr="00AB10B9" w:rsidRDefault="009036BE" w:rsidP="00ED5C85">
            <w:pPr>
              <w:pStyle w:val="TablebodyTables"/>
              <w:rPr>
                <w:sz w:val="17"/>
                <w:szCs w:val="17"/>
              </w:rPr>
            </w:pPr>
            <w:r w:rsidRPr="00AB10B9">
              <w:rPr>
                <w:sz w:val="17"/>
                <w:szCs w:val="17"/>
              </w:rPr>
              <w:t>The recommendation is supported by fair evidence (based on studies that are valid, but there are some concerns about the volume, consistency, applicability and clinical relevance of the evidence that may cause some uncertainty but are not likely to be overturned by other evidence)</w:t>
            </w:r>
          </w:p>
        </w:tc>
        <w:tc>
          <w:tcPr>
            <w:tcW w:w="1009" w:type="dxa"/>
            <w:tcBorders>
              <w:left w:val="single" w:sz="4" w:space="0" w:color="808080"/>
              <w:bottom w:val="single" w:sz="4" w:space="0" w:color="808080"/>
              <w:right w:val="single" w:sz="4" w:space="0" w:color="808080"/>
            </w:tcBorders>
            <w:shd w:val="clear" w:color="auto" w:fill="D9D9D9"/>
          </w:tcPr>
          <w:p w14:paraId="7A208E55" w14:textId="77777777" w:rsidR="009036BE" w:rsidRPr="00AB10B9" w:rsidRDefault="009036BE" w:rsidP="00ED5C85">
            <w:pPr>
              <w:pStyle w:val="TablebodyTables"/>
              <w:jc w:val="center"/>
              <w:rPr>
                <w:bCs/>
                <w:sz w:val="17"/>
                <w:szCs w:val="17"/>
              </w:rPr>
            </w:pPr>
            <w:r w:rsidRPr="00AB10B9">
              <w:rPr>
                <w:bCs/>
                <w:sz w:val="17"/>
                <w:szCs w:val="17"/>
              </w:rPr>
              <w:t>B</w:t>
            </w:r>
          </w:p>
        </w:tc>
      </w:tr>
      <w:tr w:rsidR="009036BE" w:rsidRPr="00AB10B9" w14:paraId="41D89CAE" w14:textId="77777777" w:rsidTr="00ED5C85">
        <w:trPr>
          <w:cantSplit/>
        </w:trPr>
        <w:tc>
          <w:tcPr>
            <w:tcW w:w="7513" w:type="dxa"/>
            <w:tcBorders>
              <w:left w:val="single" w:sz="4" w:space="0" w:color="808080"/>
              <w:bottom w:val="single" w:sz="4" w:space="0" w:color="808080"/>
              <w:right w:val="single" w:sz="4" w:space="0" w:color="808080"/>
            </w:tcBorders>
          </w:tcPr>
          <w:p w14:paraId="22F728B9" w14:textId="77777777" w:rsidR="009036BE" w:rsidRPr="00AB10B9" w:rsidRDefault="009036BE" w:rsidP="00ED5C85">
            <w:pPr>
              <w:pStyle w:val="TablebodyTables"/>
              <w:rPr>
                <w:sz w:val="17"/>
                <w:szCs w:val="17"/>
              </w:rPr>
            </w:pPr>
            <w:r w:rsidRPr="00AB10B9">
              <w:rPr>
                <w:sz w:val="17"/>
                <w:szCs w:val="17"/>
              </w:rPr>
              <w:t>The recommendation is supported by international expert opinion</w:t>
            </w:r>
          </w:p>
        </w:tc>
        <w:tc>
          <w:tcPr>
            <w:tcW w:w="1009" w:type="dxa"/>
            <w:tcBorders>
              <w:left w:val="single" w:sz="4" w:space="0" w:color="808080"/>
              <w:bottom w:val="single" w:sz="4" w:space="0" w:color="808080"/>
              <w:right w:val="single" w:sz="4" w:space="0" w:color="808080"/>
            </w:tcBorders>
            <w:shd w:val="clear" w:color="auto" w:fill="D9D9D9"/>
          </w:tcPr>
          <w:p w14:paraId="7EE211FA" w14:textId="77777777" w:rsidR="009036BE" w:rsidRPr="00AB10B9" w:rsidRDefault="009036BE" w:rsidP="00ED5C85">
            <w:pPr>
              <w:pStyle w:val="TablebodyTables"/>
              <w:jc w:val="center"/>
              <w:rPr>
                <w:bCs/>
                <w:sz w:val="17"/>
                <w:szCs w:val="17"/>
              </w:rPr>
            </w:pPr>
            <w:r w:rsidRPr="00AB10B9">
              <w:rPr>
                <w:bCs/>
                <w:sz w:val="17"/>
                <w:szCs w:val="17"/>
              </w:rPr>
              <w:t>C</w:t>
            </w:r>
          </w:p>
        </w:tc>
      </w:tr>
      <w:tr w:rsidR="009036BE" w:rsidRPr="00AB10B9" w14:paraId="038ED5BE" w14:textId="77777777" w:rsidTr="00201156">
        <w:trPr>
          <w:cantSplit/>
          <w:trHeight w:val="653"/>
        </w:trPr>
        <w:tc>
          <w:tcPr>
            <w:tcW w:w="7513" w:type="dxa"/>
            <w:tcBorders>
              <w:left w:val="single" w:sz="4" w:space="0" w:color="808080"/>
              <w:bottom w:val="single" w:sz="4" w:space="0" w:color="808080"/>
              <w:right w:val="single" w:sz="4" w:space="0" w:color="808080"/>
            </w:tcBorders>
          </w:tcPr>
          <w:p w14:paraId="2DFF989A" w14:textId="77777777" w:rsidR="009036BE" w:rsidRPr="00AB10B9" w:rsidRDefault="009036BE" w:rsidP="00ED5C85">
            <w:pPr>
              <w:pStyle w:val="TablebodyTables"/>
              <w:rPr>
                <w:sz w:val="17"/>
                <w:szCs w:val="17"/>
              </w:rPr>
            </w:pPr>
            <w:r w:rsidRPr="00AB10B9">
              <w:rPr>
                <w:sz w:val="17"/>
                <w:szCs w:val="17"/>
              </w:rPr>
              <w:t>The evidence is insufficient, evidence is lacking, of poor quality or opinions conflicting, the balance of benefits and harms cannot be determined</w:t>
            </w:r>
          </w:p>
        </w:tc>
        <w:tc>
          <w:tcPr>
            <w:tcW w:w="1009" w:type="dxa"/>
            <w:tcBorders>
              <w:left w:val="single" w:sz="4" w:space="0" w:color="808080"/>
              <w:bottom w:val="single" w:sz="4" w:space="0" w:color="808080"/>
              <w:right w:val="single" w:sz="4" w:space="0" w:color="808080"/>
            </w:tcBorders>
            <w:shd w:val="clear" w:color="auto" w:fill="D9D9D9"/>
          </w:tcPr>
          <w:p w14:paraId="418E1A2C" w14:textId="77777777" w:rsidR="009036BE" w:rsidRPr="00AB10B9" w:rsidRDefault="009036BE" w:rsidP="00ED5C85">
            <w:pPr>
              <w:pStyle w:val="TablebodyTables"/>
              <w:jc w:val="center"/>
              <w:rPr>
                <w:bCs/>
                <w:sz w:val="17"/>
                <w:szCs w:val="17"/>
              </w:rPr>
            </w:pPr>
            <w:r w:rsidRPr="00AB10B9">
              <w:rPr>
                <w:bCs/>
                <w:sz w:val="17"/>
                <w:szCs w:val="17"/>
              </w:rPr>
              <w:t>I</w:t>
            </w:r>
          </w:p>
        </w:tc>
      </w:tr>
      <w:tr w:rsidR="009036BE" w:rsidRPr="00AB10B9" w14:paraId="3CEF7119" w14:textId="77777777" w:rsidTr="00201156">
        <w:trPr>
          <w:cantSplit/>
          <w:trHeight w:val="394"/>
        </w:trPr>
        <w:tc>
          <w:tcPr>
            <w:tcW w:w="8522" w:type="dxa"/>
            <w:gridSpan w:val="2"/>
            <w:tcBorders>
              <w:top w:val="single" w:sz="4" w:space="0" w:color="808080"/>
            </w:tcBorders>
            <w:shd w:val="clear" w:color="auto" w:fill="auto"/>
          </w:tcPr>
          <w:p w14:paraId="19AA7FA4" w14:textId="77777777" w:rsidR="009036BE" w:rsidRPr="00AB10B9" w:rsidRDefault="009036BE" w:rsidP="00201156">
            <w:pPr>
              <w:pStyle w:val="TableText"/>
              <w:spacing w:before="0" w:after="120"/>
              <w:rPr>
                <w:sz w:val="16"/>
                <w:szCs w:val="16"/>
              </w:rPr>
            </w:pPr>
            <w:r w:rsidRPr="00AB10B9">
              <w:rPr>
                <w:sz w:val="16"/>
                <w:szCs w:val="16"/>
              </w:rPr>
              <w:t>Note: Grades indicate the strength of the supporting evidence rather than the importance of the evidence.</w:t>
            </w:r>
          </w:p>
        </w:tc>
      </w:tr>
      <w:tr w:rsidR="009036BE" w:rsidRPr="00AB10B9" w14:paraId="18445222" w14:textId="77777777" w:rsidTr="00ED5C85">
        <w:trPr>
          <w:cantSplit/>
        </w:trPr>
        <w:tc>
          <w:tcPr>
            <w:tcW w:w="7513" w:type="dxa"/>
            <w:tcBorders>
              <w:left w:val="single" w:sz="12" w:space="0" w:color="808080"/>
              <w:bottom w:val="single" w:sz="4" w:space="0" w:color="808080"/>
            </w:tcBorders>
            <w:shd w:val="clear" w:color="auto" w:fill="808080"/>
          </w:tcPr>
          <w:p w14:paraId="3B449AD0" w14:textId="7E5E99FA" w:rsidR="009036BE" w:rsidRPr="00AB10B9" w:rsidRDefault="00F421EA" w:rsidP="00C83984">
            <w:pPr>
              <w:spacing w:before="120" w:after="120"/>
              <w:rPr>
                <w:bCs/>
                <w:color w:val="FFFFFF"/>
                <w:sz w:val="20"/>
                <w:szCs w:val="20"/>
              </w:rPr>
            </w:pPr>
            <w:r w:rsidRPr="00AB10B9">
              <w:rPr>
                <w:sz w:val="18"/>
                <w:szCs w:val="18"/>
              </w:rPr>
              <w:t>Good practice point</w:t>
            </w:r>
          </w:p>
        </w:tc>
        <w:tc>
          <w:tcPr>
            <w:tcW w:w="1009" w:type="dxa"/>
            <w:tcBorders>
              <w:bottom w:val="single" w:sz="4" w:space="0" w:color="808080"/>
            </w:tcBorders>
            <w:shd w:val="clear" w:color="auto" w:fill="808080"/>
          </w:tcPr>
          <w:p w14:paraId="51F3FD2C" w14:textId="77777777" w:rsidR="009036BE" w:rsidRPr="00AB10B9" w:rsidRDefault="009036BE" w:rsidP="00C83984">
            <w:pPr>
              <w:spacing w:before="120" w:after="120"/>
              <w:jc w:val="center"/>
              <w:rPr>
                <w:bCs/>
                <w:color w:val="FFFFFF"/>
                <w:sz w:val="18"/>
                <w:szCs w:val="18"/>
              </w:rPr>
            </w:pPr>
            <w:r w:rsidRPr="00AB10B9">
              <w:rPr>
                <w:bCs/>
                <w:color w:val="FFFFFF"/>
                <w:sz w:val="18"/>
                <w:szCs w:val="18"/>
              </w:rPr>
              <w:t>Grade</w:t>
            </w:r>
          </w:p>
        </w:tc>
      </w:tr>
      <w:tr w:rsidR="009036BE" w:rsidRPr="00AB10B9" w14:paraId="77CC8232" w14:textId="77777777" w:rsidTr="00B940B4">
        <w:trPr>
          <w:cantSplit/>
        </w:trPr>
        <w:tc>
          <w:tcPr>
            <w:tcW w:w="7513" w:type="dxa"/>
            <w:tcBorders>
              <w:top w:val="single" w:sz="4" w:space="0" w:color="808080"/>
              <w:left w:val="single" w:sz="4" w:space="0" w:color="808080"/>
              <w:bottom w:val="single" w:sz="4" w:space="0" w:color="808080"/>
            </w:tcBorders>
          </w:tcPr>
          <w:p w14:paraId="100FB154" w14:textId="77777777" w:rsidR="009036BE" w:rsidRPr="00AB10B9" w:rsidRDefault="009036BE" w:rsidP="00ED5C85">
            <w:pPr>
              <w:pStyle w:val="TablebodyTables"/>
              <w:rPr>
                <w:sz w:val="17"/>
                <w:szCs w:val="17"/>
              </w:rPr>
            </w:pPr>
            <w:r w:rsidRPr="00AB10B9">
              <w:rPr>
                <w:sz w:val="17"/>
                <w:szCs w:val="17"/>
              </w:rPr>
              <w:t>Where no evidence is available, best practice recommendations are made based on the experience of the Living Guideline Group or feedback from consultation within New Zealand.</w:t>
            </w:r>
          </w:p>
        </w:tc>
        <w:tc>
          <w:tcPr>
            <w:tcW w:w="1009" w:type="dxa"/>
            <w:tcBorders>
              <w:top w:val="single" w:sz="4" w:space="0" w:color="808080"/>
              <w:bottom w:val="single" w:sz="4" w:space="0" w:color="808080"/>
              <w:right w:val="single" w:sz="4" w:space="0" w:color="808080"/>
            </w:tcBorders>
            <w:shd w:val="clear" w:color="auto" w:fill="D9D9D9"/>
          </w:tcPr>
          <w:p w14:paraId="4512A83A" w14:textId="77777777" w:rsidR="009036BE" w:rsidRPr="00AB10B9" w:rsidRDefault="009036BE" w:rsidP="00ED5C85">
            <w:pPr>
              <w:pStyle w:val="TablebodyTables"/>
              <w:jc w:val="center"/>
              <w:rPr>
                <w:b/>
                <w:bCs/>
                <w:sz w:val="17"/>
                <w:szCs w:val="17"/>
              </w:rPr>
            </w:pPr>
            <w:r w:rsidRPr="00AB10B9">
              <w:rPr>
                <w:b/>
                <w:bCs/>
                <w:sz w:val="17"/>
                <w:szCs w:val="17"/>
              </w:rPr>
              <w:sym w:font="Wingdings" w:char="F0FC"/>
            </w:r>
          </w:p>
        </w:tc>
      </w:tr>
      <w:tr w:rsidR="00B940B4" w:rsidRPr="00AB10B9" w14:paraId="2EB63490" w14:textId="77777777" w:rsidTr="00B940B4">
        <w:trPr>
          <w:cantSplit/>
        </w:trPr>
        <w:tc>
          <w:tcPr>
            <w:tcW w:w="8522" w:type="dxa"/>
            <w:gridSpan w:val="2"/>
            <w:tcBorders>
              <w:top w:val="single" w:sz="4" w:space="0" w:color="808080"/>
            </w:tcBorders>
          </w:tcPr>
          <w:p w14:paraId="667B9955" w14:textId="7E78480A" w:rsidR="00B940B4" w:rsidRPr="00AB10B9" w:rsidRDefault="00B940B4" w:rsidP="00B940B4">
            <w:pPr>
              <w:pStyle w:val="GL-Tablebody"/>
              <w:rPr>
                <w:b/>
                <w:bCs/>
                <w:sz w:val="17"/>
                <w:szCs w:val="17"/>
              </w:rPr>
            </w:pPr>
            <w:r w:rsidRPr="00AB10B9">
              <w:t>Note: Good practice points are the opinion of the Living Guideline Group, or developed from feedback from consultation within New Zealand where no evidence is available</w:t>
            </w:r>
          </w:p>
        </w:tc>
      </w:tr>
    </w:tbl>
    <w:p w14:paraId="54D4A24F" w14:textId="77777777" w:rsidR="00B940B4" w:rsidRPr="00AB10B9" w:rsidRDefault="00B940B4" w:rsidP="0038664E">
      <w:pPr>
        <w:pStyle w:val="GLHeading2"/>
        <w:sectPr w:rsidR="00B940B4" w:rsidRPr="00AB10B9" w:rsidSect="004D7AC2">
          <w:headerReference w:type="default" r:id="rId24"/>
          <w:pgSz w:w="11907" w:h="16834" w:code="9"/>
          <w:pgMar w:top="1701" w:right="1418" w:bottom="1701" w:left="1701" w:header="567" w:footer="425" w:gutter="284"/>
          <w:pgNumType w:start="52"/>
          <w:cols w:space="720"/>
        </w:sectPr>
      </w:pPr>
      <w:bookmarkStart w:id="2001" w:name="_Toc268690603"/>
      <w:bookmarkStart w:id="2002" w:name="_Toc268707701"/>
      <w:bookmarkStart w:id="2003" w:name="_Toc295473626"/>
      <w:bookmarkStart w:id="2004" w:name="_Toc183493354"/>
      <w:bookmarkStart w:id="2005" w:name="_Toc183683361"/>
      <w:bookmarkStart w:id="2006" w:name="_Toc183692931"/>
      <w:bookmarkStart w:id="2007" w:name="_Toc184964870"/>
      <w:bookmarkStart w:id="2008" w:name="_Toc311630062"/>
      <w:bookmarkStart w:id="2009" w:name="_Toc311632020"/>
      <w:bookmarkStart w:id="2010" w:name="_Toc214642322"/>
      <w:bookmarkStart w:id="2011" w:name="_Toc214642626"/>
      <w:bookmarkStart w:id="2012" w:name="_Toc214993691"/>
      <w:bookmarkStart w:id="2013" w:name="_Toc214994233"/>
      <w:bookmarkStart w:id="2014" w:name="_Toc216717555"/>
      <w:bookmarkStart w:id="2015" w:name="_Toc227063520"/>
      <w:bookmarkStart w:id="2016" w:name="_Toc227063736"/>
      <w:bookmarkStart w:id="2017" w:name="_Toc227064806"/>
      <w:bookmarkStart w:id="2018" w:name="_Toc227125059"/>
      <w:bookmarkStart w:id="2019" w:name="_Toc214642323"/>
      <w:bookmarkStart w:id="2020" w:name="_Toc214642627"/>
      <w:bookmarkStart w:id="2021" w:name="_Toc214993692"/>
      <w:bookmarkStart w:id="2022" w:name="_Toc214994234"/>
      <w:bookmarkStart w:id="2023" w:name="_Toc216717556"/>
    </w:p>
    <w:p w14:paraId="66BAA0E7" w14:textId="77777777" w:rsidR="00155382" w:rsidRPr="00AB10B9" w:rsidRDefault="00155382" w:rsidP="00B940B4">
      <w:pPr>
        <w:pStyle w:val="GLBodytext"/>
      </w:pPr>
    </w:p>
    <w:p w14:paraId="7C638CEF" w14:textId="6D0DB5A9" w:rsidR="00B940B4" w:rsidRPr="00AB10B9" w:rsidRDefault="00B940B4" w:rsidP="00B940B4">
      <w:pPr>
        <w:pStyle w:val="GLBodytext"/>
      </w:pPr>
      <w:r w:rsidRPr="00AB10B9">
        <w:t xml:space="preserve">Each recommendation is assigned a grade to indicate the overall “strength of the evidence” upon which it is based. Strength of the body of evidence is determined by three domains </w:t>
      </w:r>
      <w:r w:rsidRPr="00AB10B9">
        <w:fldChar w:fldCharType="begin"/>
      </w:r>
      <w:r w:rsidRPr="00AB10B9">
        <w:instrText xml:space="preserve"> ADDIN EN.CITE &lt;EndNote&gt;&lt;Cite&gt;&lt;Author&gt;National Health and Medical Research Council&lt;/Author&gt;&lt;Year&gt;2008&lt;/Year&gt;&lt;RecNum&gt;2845&lt;/RecNum&gt;&lt;DisplayText&gt;[28]&lt;/DisplayText&gt;&lt;record&gt;&lt;rec-number&gt;2845&lt;/rec-number&gt;&lt;foreign-keys&gt;&lt;key app="EN" db-id="a259t9rf1addawe502uxfef0x5ppx9ppwwas" timestamp="1401859696"&gt;2845&lt;/key&gt;&lt;/foreign-keys&gt;&lt;ref-type name="Book"&gt;6&lt;/ref-type&gt;&lt;contributors&gt;&lt;authors&gt;&lt;author&gt;National Health and Medical Research Council,&lt;/author&gt;&lt;/authors&gt;&lt;/contributors&gt;&lt;titles&gt;&lt;title&gt;NHMRC additional levels of evidence and grades for recommendtaitons for developers of guidelines: pilot program 2005-2007&lt;/title&gt;&lt;/titles&gt;&lt;dates&gt;&lt;year&gt;2008&lt;/year&gt;&lt;/dates&gt;&lt;pub-location&gt;Canberra, Australia&lt;/pub-location&gt;&lt;publisher&gt;NHMRC&lt;/publisher&gt;&lt;urls&gt;&lt;/urls&gt;&lt;/record&gt;&lt;/Cite&gt;&lt;/EndNote&gt;</w:instrText>
      </w:r>
      <w:r w:rsidRPr="00AB10B9">
        <w:fldChar w:fldCharType="separate"/>
      </w:r>
      <w:r w:rsidRPr="00AB10B9">
        <w:rPr>
          <w:noProof/>
        </w:rPr>
        <w:t>[</w:t>
      </w:r>
      <w:hyperlink w:anchor="_ENREF_28" w:tooltip="National Health and Medical Research Council, 2008 #2845" w:history="1">
        <w:r w:rsidR="00CD74CC" w:rsidRPr="00AB10B9">
          <w:rPr>
            <w:noProof/>
          </w:rPr>
          <w:t>28</w:t>
        </w:r>
      </w:hyperlink>
      <w:r w:rsidRPr="00AB10B9">
        <w:rPr>
          <w:noProof/>
        </w:rPr>
        <w:t>]</w:t>
      </w:r>
      <w:r w:rsidRPr="00AB10B9">
        <w:fldChar w:fldCharType="end"/>
      </w:r>
      <w:r w:rsidRPr="00AB10B9">
        <w:t>:</w:t>
      </w:r>
    </w:p>
    <w:p w14:paraId="12229DAB" w14:textId="77777777" w:rsidR="00B940B4" w:rsidRPr="00AB10B9" w:rsidRDefault="00B940B4" w:rsidP="00B940B4">
      <w:pPr>
        <w:pStyle w:val="GLBulletlist"/>
      </w:pPr>
      <w:r w:rsidRPr="00AB10B9">
        <w:t>quality (the extent to which bias was minimised as determined by study design and the conduct of the study)</w:t>
      </w:r>
    </w:p>
    <w:p w14:paraId="550771E0" w14:textId="77777777" w:rsidR="00B940B4" w:rsidRPr="00AB10B9" w:rsidRDefault="00B940B4" w:rsidP="00B940B4">
      <w:pPr>
        <w:pStyle w:val="GLBulletlist"/>
      </w:pPr>
      <w:r w:rsidRPr="00AB10B9">
        <w:t>quantity (magnitude of effect, numbers of studies, sample size or power)</w:t>
      </w:r>
    </w:p>
    <w:p w14:paraId="19A88687" w14:textId="77777777" w:rsidR="00B940B4" w:rsidRPr="00AB10B9" w:rsidRDefault="00B940B4" w:rsidP="00B940B4">
      <w:pPr>
        <w:pStyle w:val="GLBulletlist"/>
      </w:pPr>
      <w:r w:rsidRPr="00AB10B9">
        <w:t>consistency (the extent to which similar findings are reported).</w:t>
      </w:r>
    </w:p>
    <w:p w14:paraId="713DAEF3" w14:textId="77777777" w:rsidR="00B940B4" w:rsidRPr="00AB10B9" w:rsidRDefault="00B940B4" w:rsidP="00B940B4">
      <w:pPr>
        <w:pStyle w:val="GLBodytext"/>
        <w:rPr>
          <w:szCs w:val="22"/>
        </w:rPr>
      </w:pPr>
      <w:r w:rsidRPr="00AB10B9">
        <w:t xml:space="preserve">It should be noted that systematic reviews and meta analyses (secondary studies) considered drawing on publications over an overlapping timeframe could report on (some of) the same studies. For this reason it is important to be aware that the results from secondary studies should not be summated as independent sources of evidence as this would misrepresent the </w:t>
      </w:r>
      <w:r w:rsidRPr="00AB10B9">
        <w:rPr>
          <w:szCs w:val="22"/>
        </w:rPr>
        <w:t xml:space="preserve">quantity of studies and give shared primary studies undue weight. </w:t>
      </w:r>
    </w:p>
    <w:p w14:paraId="0CB7D7C4" w14:textId="251C9D08" w:rsidR="00B940B4" w:rsidRPr="00AB10B9" w:rsidRDefault="00B940B4" w:rsidP="00B940B4">
      <w:pPr>
        <w:pStyle w:val="GLBodytext"/>
      </w:pPr>
      <w:r w:rsidRPr="00AB10B9">
        <w:t xml:space="preserve">The grades of recommendations used by the Living Guideline Group, and also used in the original ASD Guideline </w:t>
      </w:r>
      <w:r w:rsidRPr="00AB10B9">
        <w:fldChar w:fldCharType="begin"/>
      </w:r>
      <w:r w:rsidRPr="00AB10B9">
        <w:instrText xml:space="preserve"> ADDIN EN.CITE &lt;EndNote&gt;&lt;Cite&gt;&lt;Author&gt;Ministries of Health and Education&lt;/Author&gt;&lt;Year&gt;2008&lt;/Year&gt;&lt;RecNum&gt;2844&lt;/RecNum&gt;&lt;DisplayText&gt;[1]&lt;/DisplayText&gt;&lt;record&gt;&lt;rec-number&gt;2844&lt;/rec-number&gt;&lt;foreign-keys&gt;&lt;key app="EN" db-id="a259t9rf1addawe502uxfef0x5ppx9ppwwas" timestamp="1401859688"&gt;2844&lt;/key&gt;&lt;/foreign-keys&gt;&lt;ref-type name="Web Page"&gt;12&lt;/ref-type&gt;&lt;contributors&gt;&lt;authors&gt;&lt;author&gt;Ministries of Health and Education,&lt;/author&gt;&lt;/authors&gt;&lt;tertiary-authors&gt;&lt;author&gt;Ministry of Health&lt;/author&gt;&lt;/tertiary-authors&gt;&lt;/contributors&gt;&lt;titles&gt;&lt;title&gt;New Zealand autism spectrum disorder guideline&lt;/title&gt;&lt;/titles&gt;&lt;dates&gt;&lt;year&gt;2008&lt;/year&gt;&lt;pub-dates&gt;&lt;date&gt;March 2008&lt;/date&gt;&lt;/pub-dates&gt;&lt;/dates&gt;&lt;pub-location&gt;Wellington, NZ&lt;/pub-location&gt;&lt;publisher&gt;Ministry of Health&lt;/publisher&gt;&lt;urls&gt;&lt;related-urls&gt;&lt;url&gt;&lt;style face="underline" font="default" size="100%"&gt;http://www.moh.govt.nz/moh.nsf/pagesmh/7561/$File/asd-guideline-apr08.pdf&lt;/style&gt;&lt;/url&gt;&lt;/related-urls&gt;&lt;/urls&gt;&lt;/record&gt;&lt;/Cite&gt;&lt;/EndNote&gt;</w:instrText>
      </w:r>
      <w:r w:rsidRPr="00AB10B9">
        <w:fldChar w:fldCharType="separate"/>
      </w:r>
      <w:r w:rsidRPr="00AB10B9">
        <w:rPr>
          <w:noProof/>
        </w:rPr>
        <w:t>[</w:t>
      </w:r>
      <w:hyperlink w:anchor="_ENREF_1" w:tooltip="Ministries of Health and Education, 2008 #2844" w:history="1">
        <w:r w:rsidR="00CD74CC" w:rsidRPr="00AB10B9">
          <w:rPr>
            <w:noProof/>
          </w:rPr>
          <w:t>1</w:t>
        </w:r>
      </w:hyperlink>
      <w:r w:rsidRPr="00AB10B9">
        <w:rPr>
          <w:noProof/>
        </w:rPr>
        <w:t>]</w:t>
      </w:r>
      <w:r w:rsidRPr="00AB10B9">
        <w:fldChar w:fldCharType="end"/>
      </w:r>
      <w:r w:rsidRPr="00AB10B9">
        <w:t>,</w:t>
      </w:r>
      <w:r w:rsidRPr="00AB10B9" w:rsidDel="00EA6A41">
        <w:t xml:space="preserve"> </w:t>
      </w:r>
      <w:r w:rsidRPr="00AB10B9">
        <w:t xml:space="preserve">are presented in </w:t>
      </w:r>
      <w:r w:rsidRPr="00AB10B9">
        <w:rPr>
          <w:b/>
        </w:rPr>
        <w:t>Table A1.2</w:t>
      </w:r>
      <w:r w:rsidRPr="00AB10B9">
        <w:t>.</w:t>
      </w:r>
    </w:p>
    <w:p w14:paraId="2F11A9C8" w14:textId="2519193A" w:rsidR="00F46365" w:rsidRPr="00AB10B9" w:rsidRDefault="00F46365" w:rsidP="0038664E">
      <w:pPr>
        <w:pStyle w:val="GLHeading2"/>
      </w:pPr>
      <w:bookmarkStart w:id="2024" w:name="_Toc275181392"/>
      <w:bookmarkStart w:id="2025" w:name="_Toc288166921"/>
      <w:r w:rsidRPr="00AB10B9">
        <w:t>A1.7 Consultation</w:t>
      </w:r>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24"/>
      <w:bookmarkEnd w:id="2025"/>
    </w:p>
    <w:p w14:paraId="53AB3060" w14:textId="1E84F882" w:rsidR="00F46365" w:rsidRPr="00AB10B9" w:rsidRDefault="00F46365" w:rsidP="00F46365">
      <w:pPr>
        <w:pStyle w:val="GLBodytext"/>
      </w:pPr>
      <w:r w:rsidRPr="00AB10B9">
        <w:lastRenderedPageBreak/>
        <w:t>Seeking comments from stakeholders is vital for peer-review and quality assurance processes in developing the rep</w:t>
      </w:r>
      <w:r w:rsidR="00133475" w:rsidRPr="00AB10B9">
        <w:t xml:space="preserve">ort. In a focused consultation </w:t>
      </w:r>
      <w:r w:rsidR="00464737" w:rsidRPr="00AB10B9">
        <w:t>9</w:t>
      </w:r>
      <w:r w:rsidRPr="00AB10B9">
        <w:t xml:space="preserve"> key stakeholder organisations/individuals were approached for feedback on a late draft of the report. Particular attention was sought regarding t</w:t>
      </w:r>
      <w:r w:rsidR="00A1264E" w:rsidRPr="00AB10B9">
        <w:t>he relevance of the report to New Zealand</w:t>
      </w:r>
      <w:r w:rsidRPr="00AB10B9">
        <w:t xml:space="preserve"> services and needs, clarity and ease of use of the report, and implementability of </w:t>
      </w:r>
      <w:r w:rsidR="00887555" w:rsidRPr="00AB10B9">
        <w:t xml:space="preserve">the </w:t>
      </w:r>
      <w:r w:rsidR="000C54FD" w:rsidRPr="00AB10B9">
        <w:t xml:space="preserve">revised or new </w:t>
      </w:r>
      <w:r w:rsidRPr="00AB10B9">
        <w:t xml:space="preserve">recommendations. </w:t>
      </w:r>
    </w:p>
    <w:p w14:paraId="696BC118" w14:textId="575B84F3" w:rsidR="00F46365" w:rsidRPr="00AB10B9" w:rsidRDefault="00133475" w:rsidP="00F46365">
      <w:pPr>
        <w:pStyle w:val="GLBodytext"/>
      </w:pPr>
      <w:r w:rsidRPr="00AB10B9">
        <w:t xml:space="preserve">Responses were received from </w:t>
      </w:r>
      <w:r w:rsidR="00C65F1F" w:rsidRPr="00AB10B9">
        <w:t xml:space="preserve">8 </w:t>
      </w:r>
      <w:r w:rsidR="00F46365" w:rsidRPr="00AB10B9">
        <w:t>organisations</w:t>
      </w:r>
      <w:r w:rsidR="00C65F1F" w:rsidRPr="00AB10B9">
        <w:t>/individuals</w:t>
      </w:r>
      <w:r w:rsidR="00501132" w:rsidRPr="00AB10B9">
        <w:t xml:space="preserve">, including: Altogether Autism, Autism New Zealand, </w:t>
      </w:r>
      <w:r w:rsidR="004B6243" w:rsidRPr="00AB10B9">
        <w:t xml:space="preserve">IDEA, Ministry of Education, Ministry of Health (two respondents), </w:t>
      </w:r>
      <w:r w:rsidR="00501132" w:rsidRPr="00AB10B9">
        <w:rPr>
          <w:szCs w:val="22"/>
        </w:rPr>
        <w:t xml:space="preserve">New Zealand </w:t>
      </w:r>
      <w:r w:rsidR="004B6243" w:rsidRPr="00AB10B9">
        <w:rPr>
          <w:szCs w:val="22"/>
        </w:rPr>
        <w:t>Psychological Society</w:t>
      </w:r>
      <w:r w:rsidR="00501132" w:rsidRPr="00AB10B9">
        <w:t xml:space="preserve">, and the </w:t>
      </w:r>
      <w:r w:rsidR="00501132" w:rsidRPr="00AB10B9">
        <w:rPr>
          <w:szCs w:val="22"/>
        </w:rPr>
        <w:t>Paediatric Society of New Zealand.</w:t>
      </w:r>
    </w:p>
    <w:p w14:paraId="7420CA53" w14:textId="1A490398" w:rsidR="00F46365" w:rsidRPr="00AB10B9" w:rsidRDefault="00F46365" w:rsidP="00F46365">
      <w:pPr>
        <w:pStyle w:val="GLBodytext"/>
      </w:pPr>
      <w:r w:rsidRPr="00AB10B9">
        <w:t xml:space="preserve">The lead researcher </w:t>
      </w:r>
      <w:r w:rsidR="00AC2932" w:rsidRPr="00AB10B9">
        <w:t xml:space="preserve">(INSIGHT Research) </w:t>
      </w:r>
      <w:r w:rsidRPr="00AB10B9">
        <w:t>collated feedback and drafted revisions for the LGG to consider. Amendments were finalised by group consensus. Suggestions identified in the consultation led to</w:t>
      </w:r>
      <w:r w:rsidR="00C65F1F" w:rsidRPr="00AB10B9">
        <w:t xml:space="preserve"> several </w:t>
      </w:r>
      <w:r w:rsidRPr="00AB10B9">
        <w:t>improvements to the final report</w:t>
      </w:r>
      <w:r w:rsidR="00F80CB2" w:rsidRPr="00AB10B9">
        <w:rPr>
          <w:szCs w:val="22"/>
          <w:lang w:val="en-AU"/>
        </w:rPr>
        <w:t xml:space="preserve">. </w:t>
      </w:r>
      <w:r w:rsidRPr="00AB10B9">
        <w:t>INSIGHT Research and the LGG are grateful to those individuals and organisations who participated in the consultation process.</w:t>
      </w:r>
    </w:p>
    <w:p w14:paraId="1820C88D" w14:textId="77777777" w:rsidR="004D011E" w:rsidRPr="00AB10B9" w:rsidRDefault="004D011E" w:rsidP="00F46365">
      <w:pPr>
        <w:pStyle w:val="GLHeading1"/>
        <w:sectPr w:rsidR="004D011E" w:rsidRPr="00AB10B9" w:rsidSect="00B940B4">
          <w:type w:val="continuous"/>
          <w:pgSz w:w="11907" w:h="16834" w:code="9"/>
          <w:pgMar w:top="1701" w:right="1418" w:bottom="1701" w:left="1701" w:header="567" w:footer="425" w:gutter="284"/>
          <w:cols w:space="720"/>
        </w:sectPr>
      </w:pPr>
    </w:p>
    <w:p w14:paraId="215B2FC2" w14:textId="06C39466" w:rsidR="00065D82" w:rsidRPr="00AB10B9" w:rsidRDefault="00065D82" w:rsidP="00F46365">
      <w:pPr>
        <w:pStyle w:val="GLHeading1"/>
      </w:pPr>
      <w:bookmarkStart w:id="2026" w:name="_Toc227063521"/>
      <w:bookmarkStart w:id="2027" w:name="_Toc227063737"/>
      <w:bookmarkStart w:id="2028" w:name="_Toc227064807"/>
      <w:bookmarkStart w:id="2029" w:name="_Toc227125060"/>
      <w:bookmarkStart w:id="2030" w:name="_Toc275181393"/>
      <w:bookmarkStart w:id="2031" w:name="_Toc288166922"/>
      <w:r w:rsidRPr="00AB10B9">
        <w:lastRenderedPageBreak/>
        <w:t xml:space="preserve">Appendix 2: Abbreviations </w:t>
      </w:r>
      <w:bookmarkEnd w:id="1991"/>
      <w:bookmarkEnd w:id="1992"/>
      <w:bookmarkEnd w:id="1993"/>
      <w:r w:rsidRPr="00AB10B9">
        <w:t>and glossary</w:t>
      </w:r>
      <w:bookmarkEnd w:id="1994"/>
      <w:bookmarkEnd w:id="1995"/>
      <w:bookmarkEnd w:id="1996"/>
      <w:bookmarkEnd w:id="1997"/>
      <w:bookmarkEnd w:id="2019"/>
      <w:bookmarkEnd w:id="2020"/>
      <w:bookmarkEnd w:id="2021"/>
      <w:bookmarkEnd w:id="2022"/>
      <w:bookmarkEnd w:id="2023"/>
      <w:bookmarkEnd w:id="2026"/>
      <w:bookmarkEnd w:id="2027"/>
      <w:bookmarkEnd w:id="2028"/>
      <w:bookmarkEnd w:id="2029"/>
      <w:bookmarkEnd w:id="2030"/>
      <w:bookmarkEnd w:id="2031"/>
    </w:p>
    <w:p w14:paraId="4243E398" w14:textId="5C1B332C" w:rsidR="00065D82" w:rsidRPr="00AB10B9" w:rsidRDefault="00065D82" w:rsidP="00C9472C">
      <w:pPr>
        <w:pStyle w:val="GLHeading2"/>
      </w:pPr>
      <w:bookmarkStart w:id="2032" w:name="_Toc268690605"/>
      <w:bookmarkStart w:id="2033" w:name="_Toc268707703"/>
      <w:bookmarkStart w:id="2034" w:name="_Toc295473628"/>
      <w:bookmarkStart w:id="2035" w:name="_Toc183493356"/>
      <w:bookmarkStart w:id="2036" w:name="_Toc183683363"/>
      <w:bookmarkStart w:id="2037" w:name="_Toc183692933"/>
      <w:bookmarkStart w:id="2038" w:name="_Toc184964872"/>
      <w:bookmarkStart w:id="2039" w:name="_Toc311630064"/>
      <w:bookmarkStart w:id="2040" w:name="_Toc311632022"/>
      <w:bookmarkStart w:id="2041" w:name="_Toc214642324"/>
      <w:bookmarkStart w:id="2042" w:name="_Toc214642628"/>
      <w:bookmarkStart w:id="2043" w:name="_Toc214993693"/>
      <w:bookmarkStart w:id="2044" w:name="_Toc214994235"/>
      <w:bookmarkStart w:id="2045" w:name="_Toc216717557"/>
      <w:bookmarkStart w:id="2046" w:name="_Toc227063522"/>
      <w:bookmarkStart w:id="2047" w:name="_Toc227063738"/>
      <w:bookmarkStart w:id="2048" w:name="_Toc227064808"/>
      <w:bookmarkStart w:id="2049" w:name="_Toc227125061"/>
      <w:bookmarkStart w:id="2050" w:name="_Toc275181394"/>
      <w:bookmarkStart w:id="2051" w:name="_Toc288166923"/>
      <w:r w:rsidRPr="00AB10B9">
        <w:t>A2.1 Abbreviations</w:t>
      </w:r>
      <w:bookmarkEnd w:id="2032"/>
      <w:bookmarkEnd w:id="2033"/>
      <w:bookmarkEnd w:id="2034"/>
      <w:r w:rsidRPr="00AB10B9">
        <w:t xml:space="preserve"> and </w:t>
      </w:r>
      <w:bookmarkEnd w:id="2035"/>
      <w:bookmarkEnd w:id="2036"/>
      <w:bookmarkEnd w:id="2037"/>
      <w:bookmarkEnd w:id="2038"/>
      <w:bookmarkEnd w:id="2039"/>
      <w:bookmarkEnd w:id="2040"/>
      <w:r w:rsidR="0082196E" w:rsidRPr="00AB10B9">
        <w:t>acronyms</w:t>
      </w:r>
      <w:bookmarkEnd w:id="2041"/>
      <w:bookmarkEnd w:id="2042"/>
      <w:bookmarkEnd w:id="2043"/>
      <w:bookmarkEnd w:id="2044"/>
      <w:bookmarkEnd w:id="2045"/>
      <w:bookmarkEnd w:id="2046"/>
      <w:bookmarkEnd w:id="2047"/>
      <w:bookmarkEnd w:id="2048"/>
      <w:bookmarkEnd w:id="2049"/>
      <w:bookmarkEnd w:id="2050"/>
      <w:bookmarkEnd w:id="2051"/>
    </w:p>
    <w:p w14:paraId="6B784774" w14:textId="005A2CF9" w:rsidR="00630CBD" w:rsidRPr="00AB10B9" w:rsidRDefault="00065D82" w:rsidP="00630CBD">
      <w:pPr>
        <w:pStyle w:val="GLHeading3"/>
      </w:pPr>
      <w:bookmarkStart w:id="2052" w:name="_Toc214642325"/>
      <w:bookmarkStart w:id="2053" w:name="_Toc214642629"/>
      <w:bookmarkStart w:id="2054" w:name="_Toc214993694"/>
      <w:bookmarkStart w:id="2055" w:name="_Toc214994236"/>
      <w:bookmarkStart w:id="2056" w:name="_Toc216717558"/>
      <w:bookmarkStart w:id="2057" w:name="_Toc227063523"/>
      <w:bookmarkStart w:id="2058" w:name="_Toc227063739"/>
      <w:bookmarkStart w:id="2059" w:name="_Toc227064809"/>
      <w:bookmarkStart w:id="2060" w:name="_Toc227125062"/>
      <w:bookmarkStart w:id="2061" w:name="_Toc275181395"/>
      <w:bookmarkStart w:id="2062" w:name="_Toc288166924"/>
      <w:r w:rsidRPr="00AB10B9">
        <w:t>Miscellaneous Terms</w:t>
      </w:r>
      <w:bookmarkEnd w:id="2052"/>
      <w:bookmarkEnd w:id="2053"/>
      <w:bookmarkEnd w:id="2054"/>
      <w:bookmarkEnd w:id="2055"/>
      <w:bookmarkEnd w:id="2056"/>
      <w:bookmarkEnd w:id="2057"/>
      <w:bookmarkEnd w:id="2058"/>
      <w:bookmarkEnd w:id="2059"/>
      <w:bookmarkEnd w:id="2060"/>
      <w:bookmarkEnd w:id="2061"/>
      <w:bookmarkEnd w:id="2062"/>
      <w:r w:rsidR="007F4B74" w:rsidRPr="00AB10B9">
        <w:t xml:space="preserve"> </w:t>
      </w:r>
    </w:p>
    <w:p w14:paraId="11A25368" w14:textId="5FC92032" w:rsidR="00630CBD" w:rsidRPr="00AB10B9" w:rsidRDefault="00630CBD" w:rsidP="00F57FB3">
      <w:pPr>
        <w:pStyle w:val="GLBodytext"/>
        <w:tabs>
          <w:tab w:val="left" w:pos="1985"/>
        </w:tabs>
        <w:spacing w:before="40" w:after="40" w:line="240" w:lineRule="auto"/>
        <w:rPr>
          <w:sz w:val="20"/>
        </w:rPr>
      </w:pPr>
      <w:r w:rsidRPr="00AB10B9">
        <w:rPr>
          <w:sz w:val="20"/>
        </w:rPr>
        <w:t>ADHD</w:t>
      </w:r>
      <w:r w:rsidRPr="00AB10B9">
        <w:rPr>
          <w:sz w:val="20"/>
        </w:rPr>
        <w:tab/>
        <w:t xml:space="preserve">attention-deficit/hyperactivity disorder </w:t>
      </w:r>
    </w:p>
    <w:p w14:paraId="23AC6DC3" w14:textId="77777777" w:rsidR="00E823F6" w:rsidRPr="00AB10B9" w:rsidRDefault="00E823F6" w:rsidP="00F57FB3">
      <w:pPr>
        <w:pStyle w:val="GLBodytext"/>
        <w:tabs>
          <w:tab w:val="left" w:pos="1985"/>
        </w:tabs>
        <w:spacing w:before="40" w:after="40" w:line="240" w:lineRule="auto"/>
        <w:rPr>
          <w:sz w:val="20"/>
        </w:rPr>
      </w:pPr>
      <w:r w:rsidRPr="00AB10B9">
        <w:rPr>
          <w:sz w:val="20"/>
        </w:rPr>
        <w:t>ANCOVA</w:t>
      </w:r>
      <w:r w:rsidRPr="00AB10B9">
        <w:rPr>
          <w:sz w:val="20"/>
        </w:rPr>
        <w:tab/>
        <w:t>analysis of covariance</w:t>
      </w:r>
    </w:p>
    <w:p w14:paraId="50DF9B69" w14:textId="3AF482F2" w:rsidR="00E823F6" w:rsidRPr="00AB10B9" w:rsidRDefault="00E823F6" w:rsidP="00F57FB3">
      <w:pPr>
        <w:pStyle w:val="GLBodytext"/>
        <w:tabs>
          <w:tab w:val="left" w:pos="1985"/>
        </w:tabs>
        <w:spacing w:before="40" w:after="40" w:line="240" w:lineRule="auto"/>
        <w:rPr>
          <w:sz w:val="20"/>
        </w:rPr>
      </w:pPr>
      <w:r w:rsidRPr="00AB10B9">
        <w:rPr>
          <w:sz w:val="20"/>
        </w:rPr>
        <w:t>ANOVA</w:t>
      </w:r>
      <w:r w:rsidRPr="00AB10B9">
        <w:rPr>
          <w:sz w:val="20"/>
        </w:rPr>
        <w:tab/>
        <w:t>analysis of variance</w:t>
      </w:r>
    </w:p>
    <w:p w14:paraId="2BBA104D" w14:textId="26895ECA" w:rsidR="00065D82" w:rsidRPr="00AB10B9" w:rsidRDefault="00074F15" w:rsidP="00F57FB3">
      <w:pPr>
        <w:pStyle w:val="GLBodytext"/>
        <w:tabs>
          <w:tab w:val="left" w:pos="1985"/>
        </w:tabs>
        <w:spacing w:before="40" w:after="40" w:line="240" w:lineRule="auto"/>
        <w:rPr>
          <w:sz w:val="20"/>
        </w:rPr>
      </w:pPr>
      <w:r w:rsidRPr="00AB10B9">
        <w:rPr>
          <w:sz w:val="20"/>
        </w:rPr>
        <w:t>AS</w:t>
      </w:r>
      <w:r w:rsidRPr="00AB10B9">
        <w:rPr>
          <w:sz w:val="20"/>
        </w:rPr>
        <w:tab/>
        <w:t>Asperger</w:t>
      </w:r>
      <w:r w:rsidR="00BA0A04" w:rsidRPr="00AB10B9">
        <w:rPr>
          <w:sz w:val="20"/>
        </w:rPr>
        <w:t xml:space="preserve"> s</w:t>
      </w:r>
      <w:r w:rsidR="00065D82" w:rsidRPr="00AB10B9">
        <w:rPr>
          <w:sz w:val="20"/>
        </w:rPr>
        <w:t>yndrome</w:t>
      </w:r>
    </w:p>
    <w:p w14:paraId="60F99067" w14:textId="77777777" w:rsidR="009A0DA8" w:rsidRPr="00AB10B9" w:rsidRDefault="00065D82" w:rsidP="00F57FB3">
      <w:pPr>
        <w:pStyle w:val="GLBodytext"/>
        <w:tabs>
          <w:tab w:val="left" w:pos="1985"/>
        </w:tabs>
        <w:spacing w:before="40" w:after="40" w:line="240" w:lineRule="auto"/>
        <w:rPr>
          <w:sz w:val="20"/>
        </w:rPr>
      </w:pPr>
      <w:r w:rsidRPr="00AB10B9">
        <w:rPr>
          <w:sz w:val="20"/>
        </w:rPr>
        <w:t>ASD</w:t>
      </w:r>
      <w:r w:rsidRPr="00AB10B9">
        <w:rPr>
          <w:sz w:val="20"/>
        </w:rPr>
        <w:tab/>
        <w:t>Autism Spectrum Disorder</w:t>
      </w:r>
    </w:p>
    <w:p w14:paraId="5C3674C7" w14:textId="774D667E" w:rsidR="00E823F6" w:rsidRPr="00AB10B9" w:rsidRDefault="00E823F6" w:rsidP="00F57FB3">
      <w:pPr>
        <w:pStyle w:val="GLBodytext"/>
        <w:tabs>
          <w:tab w:val="left" w:pos="1985"/>
        </w:tabs>
        <w:spacing w:before="40" w:after="40" w:line="240" w:lineRule="auto"/>
        <w:rPr>
          <w:sz w:val="20"/>
        </w:rPr>
      </w:pPr>
      <w:r w:rsidRPr="00AB10B9">
        <w:rPr>
          <w:sz w:val="20"/>
        </w:rPr>
        <w:t>CG</w:t>
      </w:r>
      <w:r w:rsidRPr="00AB10B9">
        <w:rPr>
          <w:sz w:val="20"/>
        </w:rPr>
        <w:tab/>
        <w:t>control group</w:t>
      </w:r>
    </w:p>
    <w:p w14:paraId="63FCC662" w14:textId="6C364C03" w:rsidR="00002880" w:rsidRPr="00AB10B9" w:rsidRDefault="00002880" w:rsidP="00F57FB3">
      <w:pPr>
        <w:pStyle w:val="GLBodytext"/>
        <w:tabs>
          <w:tab w:val="left" w:pos="1985"/>
        </w:tabs>
        <w:spacing w:before="40" w:after="40" w:line="240" w:lineRule="auto"/>
        <w:rPr>
          <w:sz w:val="20"/>
        </w:rPr>
      </w:pPr>
      <w:r w:rsidRPr="00AB10B9">
        <w:rPr>
          <w:sz w:val="20"/>
        </w:rPr>
        <w:t>CI</w:t>
      </w:r>
      <w:r w:rsidRPr="00AB10B9">
        <w:rPr>
          <w:sz w:val="20"/>
        </w:rPr>
        <w:tab/>
        <w:t>confidence interval</w:t>
      </w:r>
    </w:p>
    <w:p w14:paraId="6C6A6047" w14:textId="3A0AE5DE" w:rsidR="00E11515" w:rsidRPr="00AB10B9" w:rsidRDefault="00E11515" w:rsidP="00F57FB3">
      <w:pPr>
        <w:pStyle w:val="GLBodytext"/>
        <w:tabs>
          <w:tab w:val="left" w:pos="1985"/>
        </w:tabs>
        <w:spacing w:before="40" w:after="40" w:line="240" w:lineRule="auto"/>
        <w:rPr>
          <w:sz w:val="20"/>
        </w:rPr>
      </w:pPr>
      <w:r w:rsidRPr="00AB10B9">
        <w:rPr>
          <w:sz w:val="20"/>
        </w:rPr>
        <w:t>ES</w:t>
      </w:r>
      <w:r w:rsidRPr="00AB10B9">
        <w:rPr>
          <w:sz w:val="20"/>
        </w:rPr>
        <w:tab/>
        <w:t>effect size</w:t>
      </w:r>
    </w:p>
    <w:p w14:paraId="4D6BCF24" w14:textId="78017B9A" w:rsidR="00E11515" w:rsidRPr="00AB10B9" w:rsidRDefault="00E11515" w:rsidP="00F57FB3">
      <w:pPr>
        <w:pStyle w:val="GLBodytext"/>
        <w:tabs>
          <w:tab w:val="left" w:pos="1985"/>
        </w:tabs>
        <w:spacing w:before="40" w:after="40" w:line="240" w:lineRule="auto"/>
        <w:rPr>
          <w:sz w:val="20"/>
        </w:rPr>
      </w:pPr>
      <w:r w:rsidRPr="00AB10B9">
        <w:rPr>
          <w:sz w:val="20"/>
        </w:rPr>
        <w:t>HFA</w:t>
      </w:r>
      <w:r w:rsidRPr="00AB10B9">
        <w:rPr>
          <w:sz w:val="20"/>
        </w:rPr>
        <w:tab/>
        <w:t>high functioning autism</w:t>
      </w:r>
    </w:p>
    <w:p w14:paraId="0F3FE984" w14:textId="3ED90BCC" w:rsidR="0094468B" w:rsidRPr="00AB10B9" w:rsidRDefault="0094468B" w:rsidP="00F57FB3">
      <w:pPr>
        <w:pStyle w:val="GLBodytext"/>
        <w:tabs>
          <w:tab w:val="left" w:pos="1985"/>
        </w:tabs>
        <w:spacing w:before="40" w:after="40" w:line="240" w:lineRule="auto"/>
        <w:rPr>
          <w:sz w:val="20"/>
        </w:rPr>
      </w:pPr>
      <w:r w:rsidRPr="00AB10B9">
        <w:rPr>
          <w:sz w:val="20"/>
        </w:rPr>
        <w:t>HLM</w:t>
      </w:r>
      <w:r w:rsidRPr="00AB10B9">
        <w:rPr>
          <w:sz w:val="20"/>
        </w:rPr>
        <w:tab/>
        <w:t>hierarchical linear modeling</w:t>
      </w:r>
    </w:p>
    <w:p w14:paraId="561F8D2B" w14:textId="21EE333D" w:rsidR="00065D82" w:rsidRPr="00AB10B9" w:rsidRDefault="00065D82" w:rsidP="00F57FB3">
      <w:pPr>
        <w:pStyle w:val="GLBodytext"/>
        <w:tabs>
          <w:tab w:val="left" w:pos="1985"/>
        </w:tabs>
        <w:spacing w:before="40" w:after="40" w:line="240" w:lineRule="auto"/>
        <w:rPr>
          <w:sz w:val="20"/>
        </w:rPr>
      </w:pPr>
      <w:r w:rsidRPr="00AB10B9">
        <w:rPr>
          <w:sz w:val="20"/>
        </w:rPr>
        <w:t>HTA</w:t>
      </w:r>
      <w:r w:rsidRPr="00AB10B9">
        <w:rPr>
          <w:sz w:val="20"/>
        </w:rPr>
        <w:tab/>
        <w:t>Health Technology Assessment</w:t>
      </w:r>
    </w:p>
    <w:p w14:paraId="186E324C" w14:textId="78B373CB" w:rsidR="00630CBD" w:rsidRPr="00AB10B9" w:rsidRDefault="00630CBD" w:rsidP="00F57FB3">
      <w:pPr>
        <w:pStyle w:val="GLBodytext"/>
        <w:tabs>
          <w:tab w:val="left" w:pos="1985"/>
        </w:tabs>
        <w:spacing w:before="40" w:after="40" w:line="240" w:lineRule="auto"/>
        <w:rPr>
          <w:sz w:val="20"/>
        </w:rPr>
      </w:pPr>
      <w:r w:rsidRPr="00AB10B9">
        <w:rPr>
          <w:sz w:val="20"/>
        </w:rPr>
        <w:t>ID</w:t>
      </w:r>
      <w:r w:rsidRPr="00AB10B9">
        <w:rPr>
          <w:sz w:val="20"/>
        </w:rPr>
        <w:tab/>
        <w:t xml:space="preserve">intellectual disability </w:t>
      </w:r>
    </w:p>
    <w:p w14:paraId="349C0311" w14:textId="73760900" w:rsidR="00583AED" w:rsidRPr="00AB10B9" w:rsidRDefault="00583AED" w:rsidP="00F57FB3">
      <w:pPr>
        <w:pStyle w:val="GLBodytext"/>
        <w:tabs>
          <w:tab w:val="left" w:pos="1985"/>
        </w:tabs>
        <w:spacing w:before="40" w:after="40" w:line="240" w:lineRule="auto"/>
        <w:rPr>
          <w:sz w:val="20"/>
        </w:rPr>
      </w:pPr>
      <w:r w:rsidRPr="00AB10B9">
        <w:rPr>
          <w:sz w:val="20"/>
        </w:rPr>
        <w:t>IQ</w:t>
      </w:r>
      <w:r w:rsidRPr="00AB10B9">
        <w:rPr>
          <w:sz w:val="20"/>
        </w:rPr>
        <w:tab/>
        <w:t>intelligence quotient</w:t>
      </w:r>
    </w:p>
    <w:p w14:paraId="13778F54" w14:textId="568C4E6C" w:rsidR="00065D82" w:rsidRPr="00AB10B9" w:rsidRDefault="00065D82" w:rsidP="00F57FB3">
      <w:pPr>
        <w:pStyle w:val="GLBodytext"/>
        <w:tabs>
          <w:tab w:val="left" w:pos="1985"/>
        </w:tabs>
        <w:spacing w:before="40" w:after="40" w:line="240" w:lineRule="auto"/>
        <w:rPr>
          <w:sz w:val="20"/>
        </w:rPr>
      </w:pPr>
      <w:r w:rsidRPr="00AB10B9">
        <w:rPr>
          <w:sz w:val="20"/>
        </w:rPr>
        <w:t xml:space="preserve">INSIGHT Research </w:t>
      </w:r>
      <w:r w:rsidRPr="00AB10B9">
        <w:rPr>
          <w:sz w:val="20"/>
        </w:rPr>
        <w:tab/>
        <w:t xml:space="preserve">Independent Network of Specialists in Guidelines </w:t>
      </w:r>
      <w:r w:rsidR="007F724D" w:rsidRPr="00AB10B9">
        <w:rPr>
          <w:sz w:val="20"/>
        </w:rPr>
        <w:t>&amp;</w:t>
      </w:r>
      <w:r w:rsidRPr="00AB10B9">
        <w:rPr>
          <w:sz w:val="20"/>
        </w:rPr>
        <w:t xml:space="preserve"> Health Technology </w:t>
      </w:r>
      <w:r w:rsidRPr="00AB10B9">
        <w:rPr>
          <w:sz w:val="20"/>
        </w:rPr>
        <w:tab/>
        <w:t>Research</w:t>
      </w:r>
    </w:p>
    <w:p w14:paraId="6CC241C9" w14:textId="16AB5B14" w:rsidR="00065D82" w:rsidRPr="00AB10B9" w:rsidRDefault="00065D82" w:rsidP="00F57FB3">
      <w:pPr>
        <w:pStyle w:val="GLBodytext"/>
        <w:tabs>
          <w:tab w:val="left" w:pos="1985"/>
        </w:tabs>
        <w:spacing w:before="40" w:after="40" w:line="240" w:lineRule="auto"/>
        <w:rPr>
          <w:sz w:val="20"/>
        </w:rPr>
      </w:pPr>
      <w:r w:rsidRPr="00AB10B9">
        <w:rPr>
          <w:sz w:val="20"/>
        </w:rPr>
        <w:t>LGG</w:t>
      </w:r>
      <w:r w:rsidRPr="00AB10B9">
        <w:rPr>
          <w:sz w:val="20"/>
        </w:rPr>
        <w:tab/>
        <w:t>Living Guideline Group</w:t>
      </w:r>
    </w:p>
    <w:p w14:paraId="2A7A6F75" w14:textId="77777777" w:rsidR="00065D82" w:rsidRPr="00AB10B9" w:rsidRDefault="00065D82" w:rsidP="00F57FB3">
      <w:pPr>
        <w:pStyle w:val="GLBodytext"/>
        <w:tabs>
          <w:tab w:val="left" w:pos="1985"/>
        </w:tabs>
        <w:spacing w:before="40" w:after="40" w:line="240" w:lineRule="auto"/>
        <w:rPr>
          <w:sz w:val="20"/>
        </w:rPr>
      </w:pPr>
      <w:r w:rsidRPr="00AB10B9">
        <w:rPr>
          <w:sz w:val="20"/>
        </w:rPr>
        <w:t>M</w:t>
      </w:r>
      <w:r w:rsidRPr="00AB10B9">
        <w:rPr>
          <w:sz w:val="20"/>
        </w:rPr>
        <w:tab/>
        <w:t>mean</w:t>
      </w:r>
    </w:p>
    <w:p w14:paraId="76AE27B9" w14:textId="77777777" w:rsidR="00E11515" w:rsidRPr="00AB10B9" w:rsidRDefault="00E11515" w:rsidP="00F57FB3">
      <w:pPr>
        <w:pStyle w:val="GLBodytext"/>
        <w:tabs>
          <w:tab w:val="left" w:pos="1985"/>
        </w:tabs>
        <w:spacing w:before="40" w:after="40" w:line="240" w:lineRule="auto"/>
        <w:rPr>
          <w:sz w:val="20"/>
        </w:rPr>
      </w:pPr>
      <w:r w:rsidRPr="00AB10B9">
        <w:rPr>
          <w:sz w:val="20"/>
        </w:rPr>
        <w:t>MANOVA</w:t>
      </w:r>
      <w:r w:rsidRPr="00AB10B9">
        <w:rPr>
          <w:sz w:val="20"/>
        </w:rPr>
        <w:tab/>
        <w:t xml:space="preserve">multivariate analysis of variance </w:t>
      </w:r>
    </w:p>
    <w:p w14:paraId="3612A95B" w14:textId="1236D4D4" w:rsidR="00065D82" w:rsidRPr="00AB10B9" w:rsidRDefault="00065D82" w:rsidP="00F57FB3">
      <w:pPr>
        <w:pStyle w:val="GLBodytext"/>
        <w:tabs>
          <w:tab w:val="left" w:pos="1985"/>
        </w:tabs>
        <w:spacing w:before="40" w:after="40" w:line="240" w:lineRule="auto"/>
        <w:rPr>
          <w:sz w:val="20"/>
        </w:rPr>
      </w:pPr>
      <w:r w:rsidRPr="00AB10B9">
        <w:rPr>
          <w:sz w:val="20"/>
        </w:rPr>
        <w:t>N (or n)</w:t>
      </w:r>
      <w:r w:rsidRPr="00AB10B9">
        <w:rPr>
          <w:sz w:val="20"/>
        </w:rPr>
        <w:tab/>
        <w:t>number (usually, sample size)</w:t>
      </w:r>
    </w:p>
    <w:p w14:paraId="5FDDC1B6" w14:textId="77777777" w:rsidR="0059423C" w:rsidRPr="00AB10B9" w:rsidRDefault="0059423C" w:rsidP="00F57FB3">
      <w:pPr>
        <w:pStyle w:val="GLBodytext"/>
        <w:tabs>
          <w:tab w:val="left" w:pos="1985"/>
        </w:tabs>
        <w:spacing w:before="40" w:after="40" w:line="240" w:lineRule="auto"/>
        <w:rPr>
          <w:sz w:val="20"/>
        </w:rPr>
      </w:pPr>
      <w:r w:rsidRPr="00AB10B9">
        <w:rPr>
          <w:sz w:val="20"/>
        </w:rPr>
        <w:t>NHMRC</w:t>
      </w:r>
      <w:r w:rsidRPr="00AB10B9">
        <w:rPr>
          <w:sz w:val="20"/>
        </w:rPr>
        <w:tab/>
        <w:t>National Health and Medical Research Council (Australia)</w:t>
      </w:r>
    </w:p>
    <w:p w14:paraId="4F485ADF" w14:textId="64F0677F" w:rsidR="00E11515" w:rsidRPr="00AB10B9" w:rsidRDefault="00E11515" w:rsidP="00F57FB3">
      <w:pPr>
        <w:pStyle w:val="GLBodytext"/>
        <w:tabs>
          <w:tab w:val="left" w:pos="1985"/>
        </w:tabs>
        <w:spacing w:before="40" w:after="40" w:line="240" w:lineRule="auto"/>
        <w:rPr>
          <w:sz w:val="20"/>
        </w:rPr>
      </w:pPr>
      <w:r w:rsidRPr="00AB10B9">
        <w:rPr>
          <w:sz w:val="20"/>
        </w:rPr>
        <w:t>NICHD</w:t>
      </w:r>
      <w:r w:rsidRPr="00AB10B9">
        <w:rPr>
          <w:sz w:val="20"/>
        </w:rPr>
        <w:tab/>
        <w:t>National Institute of Child Health and Human Development</w:t>
      </w:r>
    </w:p>
    <w:p w14:paraId="595D4067" w14:textId="25D3010C" w:rsidR="0059423C" w:rsidRPr="00AB10B9" w:rsidRDefault="0059423C" w:rsidP="00F57FB3">
      <w:pPr>
        <w:pStyle w:val="GLBodytext"/>
        <w:tabs>
          <w:tab w:val="left" w:pos="1985"/>
        </w:tabs>
        <w:spacing w:before="40" w:after="40" w:line="240" w:lineRule="auto"/>
        <w:rPr>
          <w:sz w:val="20"/>
        </w:rPr>
      </w:pPr>
      <w:r w:rsidRPr="00AB10B9">
        <w:rPr>
          <w:sz w:val="20"/>
        </w:rPr>
        <w:t>NIH</w:t>
      </w:r>
      <w:r w:rsidRPr="00AB10B9">
        <w:rPr>
          <w:sz w:val="20"/>
        </w:rPr>
        <w:tab/>
        <w:t>National Institute of Health</w:t>
      </w:r>
      <w:r w:rsidR="007828B6" w:rsidRPr="00AB10B9">
        <w:rPr>
          <w:sz w:val="20"/>
        </w:rPr>
        <w:t xml:space="preserve"> (US)</w:t>
      </w:r>
    </w:p>
    <w:p w14:paraId="4BAFC213" w14:textId="697C8EB9" w:rsidR="0054148D" w:rsidRPr="00AB10B9" w:rsidRDefault="0054148D" w:rsidP="00F57FB3">
      <w:pPr>
        <w:pStyle w:val="GLBodytext"/>
        <w:tabs>
          <w:tab w:val="left" w:pos="1985"/>
        </w:tabs>
        <w:spacing w:before="40" w:after="40" w:line="240" w:lineRule="auto"/>
        <w:rPr>
          <w:sz w:val="20"/>
        </w:rPr>
      </w:pPr>
      <w:r w:rsidRPr="00AB10B9">
        <w:rPr>
          <w:sz w:val="20"/>
        </w:rPr>
        <w:t>NIMH</w:t>
      </w:r>
      <w:r w:rsidRPr="00AB10B9">
        <w:rPr>
          <w:sz w:val="20"/>
        </w:rPr>
        <w:tab/>
        <w:t>National Institute of Mental Health (US)</w:t>
      </w:r>
    </w:p>
    <w:p w14:paraId="2ADBE049" w14:textId="710FFFEC" w:rsidR="00E11515" w:rsidRPr="00AB10B9" w:rsidRDefault="00E11515" w:rsidP="00E11515">
      <w:pPr>
        <w:pStyle w:val="GLBodytext"/>
        <w:tabs>
          <w:tab w:val="left" w:pos="1985"/>
          <w:tab w:val="left" w:pos="2520"/>
        </w:tabs>
        <w:spacing w:before="40" w:after="40" w:line="240" w:lineRule="auto"/>
        <w:rPr>
          <w:sz w:val="20"/>
        </w:rPr>
      </w:pPr>
      <w:r w:rsidRPr="00AB10B9">
        <w:rPr>
          <w:sz w:val="20"/>
        </w:rPr>
        <w:t>NINDS</w:t>
      </w:r>
      <w:r w:rsidRPr="00AB10B9">
        <w:rPr>
          <w:sz w:val="20"/>
        </w:rPr>
        <w:tab/>
        <w:t>National Institute of Neurological Disorders and Stroke</w:t>
      </w:r>
    </w:p>
    <w:p w14:paraId="28C72B05" w14:textId="50380977" w:rsidR="008D1D03" w:rsidRPr="00AB10B9" w:rsidRDefault="008D1D03" w:rsidP="00F57FB3">
      <w:pPr>
        <w:pStyle w:val="GLBodytext"/>
        <w:tabs>
          <w:tab w:val="left" w:pos="1985"/>
        </w:tabs>
        <w:spacing w:before="40" w:after="40" w:line="240" w:lineRule="auto"/>
        <w:rPr>
          <w:sz w:val="20"/>
        </w:rPr>
      </w:pPr>
      <w:r w:rsidRPr="00AB10B9">
        <w:rPr>
          <w:sz w:val="20"/>
        </w:rPr>
        <w:t>NZ</w:t>
      </w:r>
      <w:r w:rsidRPr="00AB10B9">
        <w:rPr>
          <w:sz w:val="20"/>
        </w:rPr>
        <w:tab/>
        <w:t>New Zealand</w:t>
      </w:r>
    </w:p>
    <w:p w14:paraId="330CB876" w14:textId="7BCA343B" w:rsidR="00065D82" w:rsidRPr="00AB10B9" w:rsidRDefault="00065D82" w:rsidP="00F57FB3">
      <w:pPr>
        <w:pStyle w:val="GLBodytext"/>
        <w:tabs>
          <w:tab w:val="left" w:pos="1985"/>
        </w:tabs>
        <w:spacing w:before="40" w:after="40" w:line="240" w:lineRule="auto"/>
        <w:rPr>
          <w:sz w:val="20"/>
        </w:rPr>
      </w:pPr>
      <w:r w:rsidRPr="00AB10B9">
        <w:rPr>
          <w:sz w:val="20"/>
        </w:rPr>
        <w:t>NZGG</w:t>
      </w:r>
      <w:r w:rsidRPr="00AB10B9">
        <w:rPr>
          <w:sz w:val="20"/>
        </w:rPr>
        <w:tab/>
        <w:t>New Zealand Guidelines Group</w:t>
      </w:r>
    </w:p>
    <w:p w14:paraId="0A0D65E1" w14:textId="4D68E366" w:rsidR="00065D82" w:rsidRPr="00AB10B9" w:rsidRDefault="00065D82" w:rsidP="00F57FB3">
      <w:pPr>
        <w:pStyle w:val="GLBodytext"/>
        <w:tabs>
          <w:tab w:val="left" w:pos="1985"/>
        </w:tabs>
        <w:spacing w:before="40" w:after="40" w:line="240" w:lineRule="auto"/>
        <w:rPr>
          <w:sz w:val="20"/>
        </w:rPr>
      </w:pPr>
      <w:r w:rsidRPr="00AB10B9">
        <w:rPr>
          <w:sz w:val="20"/>
        </w:rPr>
        <w:t>PDD</w:t>
      </w:r>
      <w:r w:rsidRPr="00AB10B9">
        <w:rPr>
          <w:sz w:val="20"/>
        </w:rPr>
        <w:tab/>
        <w:t>Pervasive Developmental Disorder</w:t>
      </w:r>
    </w:p>
    <w:p w14:paraId="3F0A2881" w14:textId="77777777" w:rsidR="00065D82" w:rsidRPr="00AB10B9" w:rsidRDefault="00065D82" w:rsidP="00F57FB3">
      <w:pPr>
        <w:pStyle w:val="GLBodytext"/>
        <w:tabs>
          <w:tab w:val="left" w:pos="1985"/>
        </w:tabs>
        <w:spacing w:before="40" w:after="40" w:line="240" w:lineRule="auto"/>
        <w:rPr>
          <w:sz w:val="20"/>
        </w:rPr>
      </w:pPr>
      <w:r w:rsidRPr="00AB10B9">
        <w:rPr>
          <w:sz w:val="20"/>
        </w:rPr>
        <w:t>PDD-NOS</w:t>
      </w:r>
      <w:r w:rsidRPr="00AB10B9">
        <w:rPr>
          <w:sz w:val="20"/>
        </w:rPr>
        <w:tab/>
        <w:t>Pervasive Developmental Disorder – Not Otherwise Specified</w:t>
      </w:r>
    </w:p>
    <w:p w14:paraId="03C0A672" w14:textId="72ED5DE5" w:rsidR="00065D82" w:rsidRPr="00AB10B9" w:rsidRDefault="000D07AD" w:rsidP="00F57FB3">
      <w:pPr>
        <w:pStyle w:val="GLBodytext"/>
        <w:tabs>
          <w:tab w:val="left" w:pos="1985"/>
        </w:tabs>
        <w:spacing w:before="40" w:after="40" w:line="240" w:lineRule="auto"/>
        <w:rPr>
          <w:sz w:val="20"/>
        </w:rPr>
      </w:pPr>
      <w:r w:rsidRPr="00AB10B9">
        <w:rPr>
          <w:sz w:val="20"/>
        </w:rPr>
        <w:t>PE</w:t>
      </w:r>
      <w:r w:rsidR="00065D82" w:rsidRPr="00AB10B9">
        <w:rPr>
          <w:sz w:val="20"/>
        </w:rPr>
        <w:t>CO</w:t>
      </w:r>
      <w:r w:rsidR="00065D82" w:rsidRPr="00AB10B9">
        <w:rPr>
          <w:sz w:val="20"/>
        </w:rPr>
        <w:tab/>
        <w:t xml:space="preserve">Patient, </w:t>
      </w:r>
      <w:r w:rsidRPr="00AB10B9">
        <w:rPr>
          <w:sz w:val="20"/>
        </w:rPr>
        <w:t>Exposure</w:t>
      </w:r>
      <w:r w:rsidR="00065D82" w:rsidRPr="00AB10B9">
        <w:rPr>
          <w:sz w:val="20"/>
        </w:rPr>
        <w:t>, Comparison, Outcome</w:t>
      </w:r>
    </w:p>
    <w:p w14:paraId="69A321ED" w14:textId="77777777" w:rsidR="00065D82" w:rsidRPr="00AB10B9" w:rsidRDefault="00065D82" w:rsidP="00F57FB3">
      <w:pPr>
        <w:pStyle w:val="GLBodytext"/>
        <w:tabs>
          <w:tab w:val="left" w:pos="1985"/>
        </w:tabs>
        <w:spacing w:before="40" w:after="40" w:line="240" w:lineRule="auto"/>
        <w:rPr>
          <w:sz w:val="20"/>
        </w:rPr>
      </w:pPr>
      <w:r w:rsidRPr="00AB10B9">
        <w:rPr>
          <w:sz w:val="20"/>
        </w:rPr>
        <w:t>RCT</w:t>
      </w:r>
      <w:r w:rsidRPr="00AB10B9">
        <w:rPr>
          <w:sz w:val="20"/>
        </w:rPr>
        <w:tab/>
        <w:t>Randomised controlled trial</w:t>
      </w:r>
    </w:p>
    <w:p w14:paraId="3259711E" w14:textId="77777777" w:rsidR="00065D82" w:rsidRPr="00AB10B9" w:rsidRDefault="00065D82" w:rsidP="00F57FB3">
      <w:pPr>
        <w:pStyle w:val="GLBodytext"/>
        <w:tabs>
          <w:tab w:val="left" w:pos="1985"/>
        </w:tabs>
        <w:spacing w:before="40" w:after="40" w:line="240" w:lineRule="auto"/>
        <w:rPr>
          <w:sz w:val="20"/>
        </w:rPr>
      </w:pPr>
      <w:r w:rsidRPr="00AB10B9">
        <w:rPr>
          <w:sz w:val="20"/>
        </w:rPr>
        <w:t>SD</w:t>
      </w:r>
      <w:r w:rsidRPr="00AB10B9">
        <w:rPr>
          <w:sz w:val="20"/>
        </w:rPr>
        <w:tab/>
        <w:t>Standard deviation</w:t>
      </w:r>
    </w:p>
    <w:p w14:paraId="4DFC5080" w14:textId="2AE32457" w:rsidR="00E11515" w:rsidRPr="00AB10B9" w:rsidRDefault="00E11515" w:rsidP="00F57FB3">
      <w:pPr>
        <w:pStyle w:val="GLBodytext"/>
        <w:tabs>
          <w:tab w:val="left" w:pos="1985"/>
        </w:tabs>
        <w:spacing w:before="40" w:after="40" w:line="240" w:lineRule="auto"/>
        <w:rPr>
          <w:sz w:val="20"/>
        </w:rPr>
      </w:pPr>
      <w:r w:rsidRPr="00AB10B9">
        <w:rPr>
          <w:sz w:val="20"/>
        </w:rPr>
        <w:t>SES</w:t>
      </w:r>
      <w:r w:rsidRPr="00AB10B9">
        <w:rPr>
          <w:sz w:val="20"/>
        </w:rPr>
        <w:tab/>
        <w:t>socio-economic status</w:t>
      </w:r>
    </w:p>
    <w:p w14:paraId="2C555495" w14:textId="63A91BB5" w:rsidR="00065D82" w:rsidRPr="00AB10B9" w:rsidRDefault="00065D82" w:rsidP="00F57FB3">
      <w:pPr>
        <w:pStyle w:val="GLBodytext"/>
        <w:tabs>
          <w:tab w:val="left" w:pos="1985"/>
        </w:tabs>
        <w:spacing w:before="40" w:after="40" w:line="240" w:lineRule="auto"/>
        <w:rPr>
          <w:sz w:val="20"/>
        </w:rPr>
      </w:pPr>
      <w:r w:rsidRPr="00AB10B9">
        <w:rPr>
          <w:sz w:val="20"/>
        </w:rPr>
        <w:t>SR</w:t>
      </w:r>
      <w:r w:rsidRPr="00AB10B9">
        <w:rPr>
          <w:sz w:val="20"/>
        </w:rPr>
        <w:tab/>
        <w:t>Systematic review</w:t>
      </w:r>
    </w:p>
    <w:p w14:paraId="55495B1F" w14:textId="0EC23977" w:rsidR="0020498C" w:rsidRPr="00AB10B9" w:rsidRDefault="0020498C" w:rsidP="00F57FB3">
      <w:pPr>
        <w:pStyle w:val="GLBodytext"/>
        <w:tabs>
          <w:tab w:val="left" w:pos="1985"/>
        </w:tabs>
        <w:spacing w:before="40" w:after="40" w:line="240" w:lineRule="auto"/>
        <w:rPr>
          <w:sz w:val="20"/>
        </w:rPr>
      </w:pPr>
      <w:r w:rsidRPr="00AB10B9">
        <w:rPr>
          <w:sz w:val="20"/>
        </w:rPr>
        <w:t>SST</w:t>
      </w:r>
      <w:r w:rsidRPr="00AB10B9">
        <w:rPr>
          <w:sz w:val="20"/>
        </w:rPr>
        <w:tab/>
        <w:t>social skills training</w:t>
      </w:r>
    </w:p>
    <w:p w14:paraId="0F7FE00B" w14:textId="47C78C4C" w:rsidR="00E11515" w:rsidRPr="00AB10B9" w:rsidRDefault="00E11515" w:rsidP="00F57FB3">
      <w:pPr>
        <w:pStyle w:val="GLBodytext"/>
        <w:tabs>
          <w:tab w:val="left" w:pos="1985"/>
        </w:tabs>
        <w:spacing w:before="40" w:after="40" w:line="240" w:lineRule="auto"/>
        <w:rPr>
          <w:sz w:val="20"/>
        </w:rPr>
      </w:pPr>
      <w:r w:rsidRPr="00AB10B9">
        <w:rPr>
          <w:sz w:val="20"/>
        </w:rPr>
        <w:t>TG</w:t>
      </w:r>
      <w:r w:rsidRPr="00AB10B9">
        <w:rPr>
          <w:sz w:val="20"/>
        </w:rPr>
        <w:tab/>
        <w:t>treatment group</w:t>
      </w:r>
    </w:p>
    <w:p w14:paraId="2FA3EFB3" w14:textId="64E3B2B0" w:rsidR="00E11515" w:rsidRPr="00AB10B9" w:rsidRDefault="00E11515" w:rsidP="00F57FB3">
      <w:pPr>
        <w:pStyle w:val="GLBodytext"/>
        <w:tabs>
          <w:tab w:val="left" w:pos="1985"/>
        </w:tabs>
        <w:spacing w:before="40" w:after="40" w:line="240" w:lineRule="auto"/>
        <w:rPr>
          <w:sz w:val="20"/>
        </w:rPr>
      </w:pPr>
      <w:r w:rsidRPr="00AB10B9">
        <w:rPr>
          <w:sz w:val="20"/>
        </w:rPr>
        <w:t>UCLA</w:t>
      </w:r>
      <w:r w:rsidRPr="00AB10B9">
        <w:rPr>
          <w:sz w:val="20"/>
        </w:rPr>
        <w:tab/>
        <w:t>University of California Los Angeles</w:t>
      </w:r>
    </w:p>
    <w:p w14:paraId="609A92F2" w14:textId="3F2F6950" w:rsidR="00065D82" w:rsidRPr="00AB10B9" w:rsidRDefault="00065D82" w:rsidP="00F57FB3">
      <w:pPr>
        <w:pStyle w:val="GLBodytext"/>
        <w:tabs>
          <w:tab w:val="left" w:pos="1985"/>
        </w:tabs>
        <w:spacing w:before="40" w:after="40" w:line="240" w:lineRule="auto"/>
        <w:rPr>
          <w:sz w:val="20"/>
        </w:rPr>
      </w:pPr>
      <w:r w:rsidRPr="00AB10B9">
        <w:rPr>
          <w:sz w:val="20"/>
        </w:rPr>
        <w:t>UK</w:t>
      </w:r>
      <w:r w:rsidRPr="00AB10B9">
        <w:rPr>
          <w:sz w:val="20"/>
        </w:rPr>
        <w:tab/>
        <w:t>United Kingdom</w:t>
      </w:r>
    </w:p>
    <w:p w14:paraId="25043E4F" w14:textId="77777777" w:rsidR="00065D82" w:rsidRPr="00AB10B9" w:rsidRDefault="00065D82" w:rsidP="00F57FB3">
      <w:pPr>
        <w:pStyle w:val="GLBodytext"/>
        <w:tabs>
          <w:tab w:val="left" w:pos="1985"/>
        </w:tabs>
        <w:spacing w:before="40" w:after="40" w:line="240" w:lineRule="auto"/>
        <w:rPr>
          <w:sz w:val="20"/>
        </w:rPr>
      </w:pPr>
      <w:r w:rsidRPr="00AB10B9">
        <w:rPr>
          <w:sz w:val="20"/>
        </w:rPr>
        <w:t>US</w:t>
      </w:r>
      <w:r w:rsidRPr="00AB10B9">
        <w:rPr>
          <w:sz w:val="20"/>
        </w:rPr>
        <w:tab/>
        <w:t>United States of America</w:t>
      </w:r>
    </w:p>
    <w:p w14:paraId="4DD3AD6B" w14:textId="663327C0" w:rsidR="00581F5B" w:rsidRPr="00AB10B9" w:rsidRDefault="00581F5B" w:rsidP="00F57FB3">
      <w:pPr>
        <w:pStyle w:val="GLBodytext"/>
        <w:tabs>
          <w:tab w:val="left" w:pos="1985"/>
        </w:tabs>
        <w:spacing w:before="40" w:after="40" w:line="240" w:lineRule="auto"/>
        <w:rPr>
          <w:sz w:val="20"/>
        </w:rPr>
      </w:pPr>
      <w:r w:rsidRPr="00AB10B9">
        <w:rPr>
          <w:sz w:val="20"/>
        </w:rPr>
        <w:t>vs</w:t>
      </w:r>
      <w:r w:rsidRPr="00AB10B9">
        <w:rPr>
          <w:sz w:val="20"/>
        </w:rPr>
        <w:tab/>
        <w:t>versus</w:t>
      </w:r>
    </w:p>
    <w:p w14:paraId="38783E3D" w14:textId="77777777" w:rsidR="00CF715F" w:rsidRPr="00AB10B9" w:rsidRDefault="00CF715F" w:rsidP="00C9472C">
      <w:pPr>
        <w:pStyle w:val="GLHeading3"/>
        <w:sectPr w:rsidR="00CF715F" w:rsidRPr="00AB10B9" w:rsidSect="00217FBE">
          <w:headerReference w:type="default" r:id="rId25"/>
          <w:pgSz w:w="11907" w:h="16834" w:code="9"/>
          <w:pgMar w:top="1701" w:right="1418" w:bottom="1701" w:left="1701" w:header="567" w:footer="425" w:gutter="284"/>
          <w:cols w:space="720"/>
        </w:sectPr>
      </w:pPr>
      <w:bookmarkStart w:id="2063" w:name="_Toc214642326"/>
      <w:bookmarkStart w:id="2064" w:name="_Toc214642630"/>
      <w:bookmarkStart w:id="2065" w:name="_Toc214993695"/>
      <w:bookmarkStart w:id="2066" w:name="_Toc214994237"/>
      <w:bookmarkStart w:id="2067" w:name="_Toc216717559"/>
      <w:bookmarkStart w:id="2068" w:name="_Toc227063524"/>
      <w:bookmarkStart w:id="2069" w:name="_Toc227063740"/>
      <w:bookmarkStart w:id="2070" w:name="_Toc227064810"/>
      <w:bookmarkStart w:id="2071" w:name="_Toc227125063"/>
    </w:p>
    <w:p w14:paraId="0E3AC181" w14:textId="246B03A9" w:rsidR="00065D82" w:rsidRPr="00AB10B9" w:rsidRDefault="00065D82" w:rsidP="00C9472C">
      <w:pPr>
        <w:pStyle w:val="GLHeading3"/>
      </w:pPr>
      <w:bookmarkStart w:id="2072" w:name="_Toc275181396"/>
      <w:bookmarkStart w:id="2073" w:name="_Toc288166925"/>
      <w:r w:rsidRPr="00AB10B9">
        <w:lastRenderedPageBreak/>
        <w:t>Tests, scales and measures</w:t>
      </w:r>
      <w:bookmarkEnd w:id="2063"/>
      <w:bookmarkEnd w:id="2064"/>
      <w:bookmarkEnd w:id="2065"/>
      <w:bookmarkEnd w:id="2066"/>
      <w:bookmarkEnd w:id="2067"/>
      <w:bookmarkEnd w:id="2068"/>
      <w:bookmarkEnd w:id="2069"/>
      <w:bookmarkEnd w:id="2070"/>
      <w:bookmarkEnd w:id="2071"/>
      <w:bookmarkEnd w:id="2072"/>
      <w:bookmarkEnd w:id="2073"/>
      <w:r w:rsidR="00F046FC" w:rsidRPr="00AB10B9">
        <w:t xml:space="preserve"> </w:t>
      </w:r>
    </w:p>
    <w:p w14:paraId="0F7422E1"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ABC</w:t>
      </w:r>
      <w:r w:rsidRPr="00AB10B9">
        <w:rPr>
          <w:sz w:val="20"/>
        </w:rPr>
        <w:tab/>
        <w:t>University of California Los Angeles</w:t>
      </w:r>
    </w:p>
    <w:p w14:paraId="756AD58C"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ADI-R</w:t>
      </w:r>
      <w:r w:rsidRPr="00AB10B9">
        <w:rPr>
          <w:sz w:val="20"/>
        </w:rPr>
        <w:tab/>
        <w:t>Aberrant Behavior Checklist</w:t>
      </w:r>
    </w:p>
    <w:p w14:paraId="1E8F4476"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ADOS</w:t>
      </w:r>
      <w:r w:rsidRPr="00AB10B9">
        <w:rPr>
          <w:sz w:val="20"/>
        </w:rPr>
        <w:tab/>
        <w:t>Autism Diagnostic Observation Schedule</w:t>
      </w:r>
    </w:p>
    <w:p w14:paraId="79422C38"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AOQ</w:t>
      </w:r>
      <w:r w:rsidRPr="00AB10B9">
        <w:rPr>
          <w:sz w:val="20"/>
        </w:rPr>
        <w:tab/>
        <w:t>Affection for Others Questionnaire</w:t>
      </w:r>
    </w:p>
    <w:p w14:paraId="7AA759E0"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AQ</w:t>
      </w:r>
      <w:r w:rsidRPr="00AB10B9">
        <w:rPr>
          <w:sz w:val="20"/>
        </w:rPr>
        <w:tab/>
        <w:t>Autism Spectrum Quotient</w:t>
      </w:r>
    </w:p>
    <w:p w14:paraId="012FD832" w14:textId="7CB9D39B" w:rsidR="000609BF" w:rsidRPr="00AB10B9" w:rsidRDefault="000609BF" w:rsidP="000609BF">
      <w:pPr>
        <w:pStyle w:val="GLBodytext"/>
        <w:tabs>
          <w:tab w:val="left" w:pos="1800"/>
          <w:tab w:val="left" w:pos="1980"/>
        </w:tabs>
        <w:spacing w:before="40" w:after="40" w:line="240" w:lineRule="auto"/>
        <w:rPr>
          <w:sz w:val="20"/>
        </w:rPr>
      </w:pPr>
      <w:r w:rsidRPr="00AB10B9">
        <w:rPr>
          <w:sz w:val="20"/>
        </w:rPr>
        <w:t>ASC</w:t>
      </w:r>
      <w:r w:rsidRPr="00AB10B9">
        <w:rPr>
          <w:sz w:val="20"/>
        </w:rPr>
        <w:tab/>
        <w:t>Adaptive Skillstreaming Checklist</w:t>
      </w:r>
      <w:r w:rsidR="00FC1B25" w:rsidRPr="00AB10B9">
        <w:rPr>
          <w:sz w:val="20"/>
        </w:rPr>
        <w:t xml:space="preserve"> </w:t>
      </w:r>
    </w:p>
    <w:p w14:paraId="2385A658"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ASDI</w:t>
      </w:r>
      <w:r w:rsidRPr="00AB10B9">
        <w:rPr>
          <w:sz w:val="20"/>
        </w:rPr>
        <w:tab/>
        <w:t>Asperger Syndrome Diagnostic Interview</w:t>
      </w:r>
    </w:p>
    <w:p w14:paraId="594B4FF1"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ASDS</w:t>
      </w:r>
      <w:r w:rsidRPr="00AB10B9">
        <w:rPr>
          <w:sz w:val="20"/>
        </w:rPr>
        <w:tab/>
        <w:t>Asperger Syndrome Diagnostic Scale</w:t>
      </w:r>
    </w:p>
    <w:p w14:paraId="3946AAF4"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ASSQ</w:t>
      </w:r>
      <w:r w:rsidRPr="00AB10B9">
        <w:rPr>
          <w:sz w:val="20"/>
        </w:rPr>
        <w:tab/>
        <w:t>High Functioning Autism Spectrum Screening Questionnaire</w:t>
      </w:r>
    </w:p>
    <w:p w14:paraId="67191F11"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BASC-2</w:t>
      </w:r>
      <w:r w:rsidRPr="00AB10B9">
        <w:rPr>
          <w:sz w:val="20"/>
        </w:rPr>
        <w:tab/>
        <w:t>Behavior Assessment System for Children – 2nd edition</w:t>
      </w:r>
    </w:p>
    <w:p w14:paraId="49C9B381"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BDI</w:t>
      </w:r>
      <w:r w:rsidRPr="00AB10B9">
        <w:rPr>
          <w:sz w:val="20"/>
        </w:rPr>
        <w:tab/>
        <w:t>Beck Depression Inventory</w:t>
      </w:r>
    </w:p>
    <w:p w14:paraId="59F83E05"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CASL</w:t>
      </w:r>
      <w:r w:rsidRPr="00AB10B9">
        <w:rPr>
          <w:sz w:val="20"/>
        </w:rPr>
        <w:tab/>
        <w:t>Comprehensive Assessment of Spoken Language</w:t>
      </w:r>
    </w:p>
    <w:p w14:paraId="23701DB6"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CAST</w:t>
      </w:r>
      <w:r w:rsidRPr="00AB10B9">
        <w:rPr>
          <w:sz w:val="20"/>
        </w:rPr>
        <w:tab/>
        <w:t>Childhood Asperger Syndrome Test</w:t>
      </w:r>
    </w:p>
    <w:p w14:paraId="1F308511"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CBCL</w:t>
      </w:r>
      <w:r w:rsidRPr="00AB10B9">
        <w:rPr>
          <w:sz w:val="20"/>
        </w:rPr>
        <w:tab/>
        <w:t>Child Behavior Checklist</w:t>
      </w:r>
    </w:p>
    <w:p w14:paraId="236DAEA0"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CDI</w:t>
      </w:r>
      <w:r w:rsidRPr="00AB10B9">
        <w:rPr>
          <w:sz w:val="20"/>
        </w:rPr>
        <w:tab/>
        <w:t>Child Depression Inventory</w:t>
      </w:r>
    </w:p>
    <w:p w14:paraId="41D0F49C"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CFT</w:t>
      </w:r>
      <w:r w:rsidRPr="00AB10B9">
        <w:rPr>
          <w:sz w:val="20"/>
        </w:rPr>
        <w:tab/>
        <w:t>Children’s Friendship Training</w:t>
      </w:r>
    </w:p>
    <w:p w14:paraId="0844DF44"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CGI-I</w:t>
      </w:r>
      <w:r w:rsidRPr="00AB10B9">
        <w:rPr>
          <w:sz w:val="20"/>
        </w:rPr>
        <w:tab/>
        <w:t>Clinical Global Impressions Scale - Improvement</w:t>
      </w:r>
    </w:p>
    <w:p w14:paraId="5535D7F8" w14:textId="77777777" w:rsidR="000609BF" w:rsidRPr="00AB10B9" w:rsidRDefault="000609BF" w:rsidP="000609BF">
      <w:pPr>
        <w:pStyle w:val="GLFootnotetext"/>
        <w:tabs>
          <w:tab w:val="left" w:pos="1800"/>
        </w:tabs>
        <w:rPr>
          <w:rFonts w:cs="Arial"/>
          <w:sz w:val="20"/>
        </w:rPr>
      </w:pPr>
      <w:r w:rsidRPr="00AB10B9">
        <w:rPr>
          <w:rFonts w:cs="Arial"/>
          <w:sz w:val="20"/>
        </w:rPr>
        <w:t>CSI</w:t>
      </w:r>
      <w:r w:rsidRPr="00AB10B9">
        <w:rPr>
          <w:rFonts w:cs="Arial"/>
          <w:sz w:val="20"/>
        </w:rPr>
        <w:tab/>
        <w:t>Children’s Symptom Inventory;</w:t>
      </w:r>
    </w:p>
    <w:p w14:paraId="0DAB1BA4" w14:textId="77777777" w:rsidR="000609BF" w:rsidRPr="00AB10B9" w:rsidRDefault="000609BF" w:rsidP="000609BF">
      <w:pPr>
        <w:pStyle w:val="GLFootnotetext"/>
        <w:tabs>
          <w:tab w:val="left" w:pos="1800"/>
        </w:tabs>
        <w:rPr>
          <w:rFonts w:cs="Arial"/>
          <w:sz w:val="20"/>
        </w:rPr>
      </w:pPr>
      <w:r w:rsidRPr="00AB10B9">
        <w:rPr>
          <w:rFonts w:cs="Arial"/>
          <w:sz w:val="20"/>
        </w:rPr>
        <w:t>DANVA2</w:t>
      </w:r>
      <w:r w:rsidRPr="00AB10B9">
        <w:rPr>
          <w:rFonts w:cs="Arial"/>
          <w:sz w:val="20"/>
        </w:rPr>
        <w:tab/>
        <w:t>Diagnostic Analysis of Nonverbal Accuracy – 2nd edition</w:t>
      </w:r>
    </w:p>
    <w:p w14:paraId="78500E2F"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DSM-IV-TR</w:t>
      </w:r>
      <w:r w:rsidRPr="00AB10B9">
        <w:rPr>
          <w:sz w:val="20"/>
        </w:rPr>
        <w:tab/>
        <w:t>Diagnostic and Statistical Manual of Mental Disorders - IV (text revision)</w:t>
      </w:r>
    </w:p>
    <w:p w14:paraId="323D1657"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DSM5</w:t>
      </w:r>
      <w:r w:rsidRPr="00AB10B9">
        <w:rPr>
          <w:sz w:val="20"/>
        </w:rPr>
        <w:tab/>
        <w:t>Diagnostic and Statistical Manual of Mental Disorders – 5</w:t>
      </w:r>
      <w:r w:rsidRPr="00AB10B9">
        <w:rPr>
          <w:sz w:val="20"/>
          <w:vertAlign w:val="superscript"/>
        </w:rPr>
        <w:t>th</w:t>
      </w:r>
      <w:r w:rsidRPr="00AB10B9">
        <w:rPr>
          <w:sz w:val="20"/>
        </w:rPr>
        <w:t xml:space="preserve"> edition</w:t>
      </w:r>
    </w:p>
    <w:p w14:paraId="6C8EC56B" w14:textId="77777777" w:rsidR="000609BF" w:rsidRPr="00AB10B9" w:rsidRDefault="000609BF" w:rsidP="000609BF">
      <w:pPr>
        <w:pStyle w:val="GLFootnotetext"/>
        <w:tabs>
          <w:tab w:val="left" w:pos="1800"/>
        </w:tabs>
        <w:rPr>
          <w:rFonts w:cs="Arial"/>
          <w:sz w:val="20"/>
        </w:rPr>
      </w:pPr>
      <w:r w:rsidRPr="00AB10B9">
        <w:rPr>
          <w:rFonts w:cs="Arial"/>
          <w:sz w:val="20"/>
        </w:rPr>
        <w:t>EQ</w:t>
      </w:r>
      <w:r w:rsidRPr="00AB10B9">
        <w:rPr>
          <w:rFonts w:cs="Arial"/>
          <w:sz w:val="20"/>
        </w:rPr>
        <w:tab/>
        <w:t>empathy quotient</w:t>
      </w:r>
    </w:p>
    <w:p w14:paraId="3C389474" w14:textId="73E2A5D6" w:rsidR="000609BF" w:rsidRPr="00AB10B9" w:rsidRDefault="000609BF" w:rsidP="000609BF">
      <w:pPr>
        <w:pStyle w:val="GLFootnotetext"/>
        <w:tabs>
          <w:tab w:val="left" w:pos="1800"/>
        </w:tabs>
        <w:rPr>
          <w:rFonts w:cs="Arial"/>
          <w:sz w:val="20"/>
        </w:rPr>
      </w:pPr>
      <w:r w:rsidRPr="00AB10B9">
        <w:rPr>
          <w:rFonts w:cs="Arial"/>
          <w:sz w:val="20"/>
        </w:rPr>
        <w:t>ERSSQ</w:t>
      </w:r>
      <w:r w:rsidRPr="00AB10B9">
        <w:rPr>
          <w:rFonts w:cs="Arial"/>
          <w:sz w:val="20"/>
        </w:rPr>
        <w:tab/>
        <w:t>Emotion Regulation and Social Skills Questionnaire</w:t>
      </w:r>
    </w:p>
    <w:p w14:paraId="61A40646" w14:textId="77777777" w:rsidR="000609BF" w:rsidRPr="00AB10B9" w:rsidRDefault="000609BF" w:rsidP="000609BF">
      <w:pPr>
        <w:tabs>
          <w:tab w:val="left" w:pos="1800"/>
        </w:tabs>
        <w:rPr>
          <w:sz w:val="20"/>
          <w:szCs w:val="20"/>
        </w:rPr>
      </w:pPr>
      <w:r w:rsidRPr="00AB10B9">
        <w:rPr>
          <w:sz w:val="20"/>
          <w:szCs w:val="20"/>
        </w:rPr>
        <w:t>FQS</w:t>
      </w:r>
      <w:r w:rsidRPr="00AB10B9">
        <w:rPr>
          <w:sz w:val="20"/>
          <w:szCs w:val="20"/>
        </w:rPr>
        <w:tab/>
        <w:t>Friendship Qualities Scale</w:t>
      </w:r>
    </w:p>
    <w:p w14:paraId="6C9186FD" w14:textId="77777777" w:rsidR="000609BF" w:rsidRPr="00AB10B9" w:rsidRDefault="000609BF" w:rsidP="000609BF">
      <w:pPr>
        <w:pStyle w:val="GLFootnotetext"/>
        <w:tabs>
          <w:tab w:val="left" w:pos="1800"/>
        </w:tabs>
        <w:rPr>
          <w:rFonts w:cs="Arial"/>
          <w:sz w:val="20"/>
        </w:rPr>
      </w:pPr>
      <w:r w:rsidRPr="00AB10B9">
        <w:rPr>
          <w:rFonts w:cs="Arial"/>
          <w:sz w:val="20"/>
        </w:rPr>
        <w:t>GAQ</w:t>
      </w:r>
      <w:r w:rsidRPr="00AB10B9">
        <w:rPr>
          <w:rFonts w:cs="Arial"/>
          <w:sz w:val="20"/>
        </w:rPr>
        <w:tab/>
        <w:t>General Affection Questionnaire</w:t>
      </w:r>
    </w:p>
    <w:p w14:paraId="25F496C4"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GATE</w:t>
      </w:r>
      <w:r w:rsidRPr="00AB10B9">
        <w:rPr>
          <w:sz w:val="20"/>
        </w:rPr>
        <w:tab/>
      </w:r>
      <w:r w:rsidRPr="00AB10B9">
        <w:rPr>
          <w:color w:val="000000"/>
          <w:sz w:val="20"/>
        </w:rPr>
        <w:t>Graphic Appraisal Tool for Epidemiology</w:t>
      </w:r>
    </w:p>
    <w:p w14:paraId="3348A49C" w14:textId="77777777" w:rsidR="000609BF" w:rsidRPr="00AB10B9" w:rsidRDefault="000609BF" w:rsidP="000609BF">
      <w:pPr>
        <w:pStyle w:val="GLFootnotetext"/>
        <w:tabs>
          <w:tab w:val="left" w:pos="1800"/>
        </w:tabs>
        <w:rPr>
          <w:rFonts w:cs="Arial"/>
          <w:sz w:val="20"/>
        </w:rPr>
      </w:pPr>
      <w:r w:rsidRPr="00AB10B9">
        <w:rPr>
          <w:rFonts w:cs="Arial"/>
          <w:sz w:val="20"/>
        </w:rPr>
        <w:t>JDTP</w:t>
      </w:r>
      <w:r w:rsidRPr="00AB10B9">
        <w:rPr>
          <w:rFonts w:cs="Arial"/>
          <w:sz w:val="20"/>
        </w:rPr>
        <w:tab/>
        <w:t>Junior Detective Training Program</w:t>
      </w:r>
    </w:p>
    <w:p w14:paraId="04DFD27C" w14:textId="77777777" w:rsidR="000609BF" w:rsidRPr="00AB10B9" w:rsidRDefault="000609BF" w:rsidP="000609BF">
      <w:pPr>
        <w:pStyle w:val="GLFootnotetext"/>
        <w:tabs>
          <w:tab w:val="left" w:pos="1800"/>
        </w:tabs>
        <w:rPr>
          <w:rFonts w:cs="Arial"/>
          <w:sz w:val="20"/>
        </w:rPr>
      </w:pPr>
      <w:r w:rsidRPr="00AB10B9">
        <w:rPr>
          <w:rFonts w:cs="Arial"/>
          <w:sz w:val="20"/>
        </w:rPr>
        <w:t>PDDBI</w:t>
      </w:r>
      <w:r w:rsidRPr="00AB10B9">
        <w:rPr>
          <w:rFonts w:cs="Arial"/>
          <w:sz w:val="20"/>
        </w:rPr>
        <w:tab/>
        <w:t>Pervasive Developmental Disorder Behavior Inventory</w:t>
      </w:r>
    </w:p>
    <w:p w14:paraId="199AA269" w14:textId="77777777" w:rsidR="000609BF" w:rsidRPr="00AB10B9" w:rsidRDefault="000609BF" w:rsidP="000609BF">
      <w:pPr>
        <w:tabs>
          <w:tab w:val="left" w:pos="1800"/>
        </w:tabs>
        <w:rPr>
          <w:sz w:val="20"/>
          <w:szCs w:val="20"/>
        </w:rPr>
      </w:pPr>
      <w:r w:rsidRPr="00AB10B9">
        <w:rPr>
          <w:sz w:val="20"/>
          <w:szCs w:val="20"/>
        </w:rPr>
        <w:t>PEERS</w:t>
      </w:r>
      <w:r w:rsidRPr="00AB10B9">
        <w:rPr>
          <w:sz w:val="20"/>
          <w:szCs w:val="20"/>
        </w:rPr>
        <w:tab/>
        <w:t>Program for the Education and Enrichment of Relational Skills</w:t>
      </w:r>
    </w:p>
    <w:p w14:paraId="5C5554EF"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PEERS</w:t>
      </w:r>
      <w:r w:rsidRPr="00AB10B9">
        <w:rPr>
          <w:sz w:val="20"/>
        </w:rPr>
        <w:tab/>
      </w:r>
      <w:r w:rsidRPr="00AB10B9">
        <w:rPr>
          <w:color w:val="1A1A1A"/>
          <w:sz w:val="20"/>
          <w:lang w:val="en-US" w:eastAsia="en-US"/>
        </w:rPr>
        <w:t>Program for the Education and Enrichment of Relational Skills</w:t>
      </w:r>
    </w:p>
    <w:p w14:paraId="50A836E8" w14:textId="77777777" w:rsidR="000609BF" w:rsidRPr="00AB10B9" w:rsidRDefault="000609BF" w:rsidP="000609BF">
      <w:pPr>
        <w:pStyle w:val="GLFootnotetext"/>
        <w:tabs>
          <w:tab w:val="left" w:pos="1800"/>
        </w:tabs>
        <w:rPr>
          <w:rFonts w:cs="Arial"/>
          <w:sz w:val="20"/>
        </w:rPr>
      </w:pPr>
      <w:r w:rsidRPr="00AB10B9">
        <w:rPr>
          <w:rFonts w:cs="Arial"/>
          <w:sz w:val="20"/>
        </w:rPr>
        <w:t>PEI</w:t>
      </w:r>
      <w:r w:rsidRPr="00AB10B9">
        <w:rPr>
          <w:rFonts w:cs="Arial"/>
          <w:sz w:val="20"/>
        </w:rPr>
        <w:tab/>
        <w:t>Pupil Evaluation Inventory</w:t>
      </w:r>
    </w:p>
    <w:p w14:paraId="604F3334" w14:textId="77777777" w:rsidR="000609BF" w:rsidRPr="00AB10B9" w:rsidRDefault="000609BF" w:rsidP="000609BF">
      <w:pPr>
        <w:pStyle w:val="GLFootnotetext"/>
        <w:tabs>
          <w:tab w:val="left" w:pos="1800"/>
        </w:tabs>
        <w:rPr>
          <w:rFonts w:cs="Arial"/>
          <w:sz w:val="20"/>
        </w:rPr>
      </w:pPr>
      <w:r w:rsidRPr="00AB10B9">
        <w:rPr>
          <w:rFonts w:cs="Arial"/>
          <w:sz w:val="20"/>
        </w:rPr>
        <w:t>PHS</w:t>
      </w:r>
      <w:r w:rsidRPr="00AB10B9">
        <w:rPr>
          <w:rFonts w:cs="Arial"/>
          <w:sz w:val="20"/>
        </w:rPr>
        <w:tab/>
        <w:t>Piers-Harris Self-Concept Scale</w:t>
      </w:r>
    </w:p>
    <w:p w14:paraId="596C3252" w14:textId="77777777" w:rsidR="000609BF" w:rsidRPr="00AB10B9" w:rsidRDefault="000609BF" w:rsidP="000609BF">
      <w:pPr>
        <w:pStyle w:val="GLFootnotetext"/>
        <w:tabs>
          <w:tab w:val="left" w:pos="1800"/>
        </w:tabs>
        <w:rPr>
          <w:rFonts w:cs="Arial"/>
          <w:sz w:val="20"/>
        </w:rPr>
      </w:pPr>
      <w:r w:rsidRPr="00AB10B9">
        <w:rPr>
          <w:rFonts w:cs="Arial"/>
          <w:sz w:val="20"/>
        </w:rPr>
        <w:t>PSI</w:t>
      </w:r>
      <w:r w:rsidRPr="00AB10B9">
        <w:rPr>
          <w:rFonts w:cs="Arial"/>
          <w:sz w:val="20"/>
        </w:rPr>
        <w:tab/>
        <w:t>Pro-Social Index</w:t>
      </w:r>
    </w:p>
    <w:p w14:paraId="26D36B3A" w14:textId="77777777" w:rsidR="000609BF" w:rsidRPr="00AB10B9" w:rsidRDefault="000609BF" w:rsidP="000609BF">
      <w:pPr>
        <w:pStyle w:val="GLFootnotetext"/>
        <w:tabs>
          <w:tab w:val="left" w:pos="1800"/>
        </w:tabs>
        <w:rPr>
          <w:rFonts w:cs="Arial"/>
          <w:sz w:val="20"/>
        </w:rPr>
      </w:pPr>
      <w:r w:rsidRPr="00AB10B9">
        <w:rPr>
          <w:rFonts w:cs="Arial"/>
          <w:sz w:val="20"/>
        </w:rPr>
        <w:t>PSS</w:t>
      </w:r>
      <w:r w:rsidRPr="00AB10B9">
        <w:rPr>
          <w:rFonts w:cs="Arial"/>
          <w:sz w:val="20"/>
        </w:rPr>
        <w:tab/>
        <w:t>Parent Satisfaction Survey</w:t>
      </w:r>
    </w:p>
    <w:p w14:paraId="17C55814" w14:textId="77777777" w:rsidR="000609BF" w:rsidRPr="00AB10B9" w:rsidRDefault="000609BF" w:rsidP="000609BF">
      <w:pPr>
        <w:pStyle w:val="GLFootnotetext"/>
        <w:tabs>
          <w:tab w:val="left" w:pos="1800"/>
        </w:tabs>
        <w:rPr>
          <w:rFonts w:cs="Arial"/>
          <w:sz w:val="20"/>
        </w:rPr>
      </w:pPr>
      <w:r w:rsidRPr="00AB10B9">
        <w:rPr>
          <w:rFonts w:cs="Arial"/>
          <w:sz w:val="20"/>
        </w:rPr>
        <w:t>QPQ</w:t>
      </w:r>
      <w:r w:rsidRPr="00AB10B9">
        <w:rPr>
          <w:rFonts w:cs="Arial"/>
          <w:sz w:val="20"/>
        </w:rPr>
        <w:tab/>
        <w:t>Quality of Socialization Questionnaire</w:t>
      </w:r>
    </w:p>
    <w:p w14:paraId="08D0C01A" w14:textId="77777777" w:rsidR="000609BF" w:rsidRPr="00AB10B9" w:rsidRDefault="000609BF" w:rsidP="000609BF">
      <w:pPr>
        <w:pStyle w:val="GLFootnotetext"/>
        <w:tabs>
          <w:tab w:val="left" w:pos="1800"/>
        </w:tabs>
        <w:rPr>
          <w:rFonts w:cs="Arial"/>
          <w:sz w:val="20"/>
        </w:rPr>
      </w:pPr>
      <w:r w:rsidRPr="00AB10B9">
        <w:rPr>
          <w:rFonts w:cs="Arial"/>
          <w:sz w:val="20"/>
        </w:rPr>
        <w:t>SCAS</w:t>
      </w:r>
      <w:r w:rsidRPr="00AB10B9">
        <w:rPr>
          <w:rFonts w:cs="Arial"/>
          <w:sz w:val="20"/>
        </w:rPr>
        <w:tab/>
        <w:t>Spence Child Anxiety Scale</w:t>
      </w:r>
    </w:p>
    <w:p w14:paraId="4B6647D6" w14:textId="77777777" w:rsidR="000609BF" w:rsidRPr="00AB10B9" w:rsidRDefault="000609BF" w:rsidP="000609BF">
      <w:pPr>
        <w:pStyle w:val="GLFootnotetext"/>
        <w:tabs>
          <w:tab w:val="left" w:pos="1800"/>
        </w:tabs>
        <w:rPr>
          <w:rFonts w:cs="Arial"/>
          <w:sz w:val="20"/>
        </w:rPr>
      </w:pPr>
      <w:r w:rsidRPr="00AB10B9">
        <w:rPr>
          <w:rFonts w:cs="Arial"/>
          <w:sz w:val="20"/>
        </w:rPr>
        <w:t>SCI</w:t>
      </w:r>
      <w:r w:rsidRPr="00AB10B9">
        <w:rPr>
          <w:rFonts w:cs="Arial"/>
          <w:sz w:val="20"/>
        </w:rPr>
        <w:tab/>
        <w:t>Social Competence Inventory</w:t>
      </w:r>
    </w:p>
    <w:p w14:paraId="2DDEC4E5" w14:textId="77777777" w:rsidR="000609BF" w:rsidRPr="00AB10B9" w:rsidRDefault="000609BF" w:rsidP="000609BF">
      <w:pPr>
        <w:pStyle w:val="GLFootnotetext"/>
        <w:tabs>
          <w:tab w:val="left" w:pos="1800"/>
        </w:tabs>
        <w:rPr>
          <w:rFonts w:cs="Arial"/>
          <w:sz w:val="20"/>
        </w:rPr>
      </w:pPr>
      <w:r w:rsidRPr="00AB10B9">
        <w:rPr>
          <w:rFonts w:cs="Arial"/>
          <w:sz w:val="20"/>
        </w:rPr>
        <w:t>SCPQ-P</w:t>
      </w:r>
      <w:r w:rsidRPr="00AB10B9">
        <w:rPr>
          <w:rFonts w:cs="Arial"/>
          <w:sz w:val="20"/>
        </w:rPr>
        <w:tab/>
        <w:t>Social Competence with Peers Questionaire</w:t>
      </w:r>
    </w:p>
    <w:p w14:paraId="56344B19" w14:textId="77777777" w:rsidR="000609BF" w:rsidRPr="00AB10B9" w:rsidRDefault="000609BF" w:rsidP="000609BF">
      <w:pPr>
        <w:tabs>
          <w:tab w:val="left" w:pos="1800"/>
        </w:tabs>
        <w:rPr>
          <w:sz w:val="20"/>
          <w:szCs w:val="20"/>
        </w:rPr>
      </w:pPr>
      <w:r w:rsidRPr="00AB10B9">
        <w:rPr>
          <w:sz w:val="20"/>
          <w:szCs w:val="20"/>
        </w:rPr>
        <w:t>SCQ</w:t>
      </w:r>
      <w:r w:rsidRPr="00AB10B9">
        <w:rPr>
          <w:sz w:val="20"/>
          <w:szCs w:val="20"/>
        </w:rPr>
        <w:tab/>
        <w:t>Social Communication Questionnair</w:t>
      </w:r>
    </w:p>
    <w:p w14:paraId="2F31E9FB" w14:textId="77777777" w:rsidR="000609BF" w:rsidRPr="00AB10B9" w:rsidRDefault="000609BF" w:rsidP="000609BF">
      <w:pPr>
        <w:pStyle w:val="GLFootnotetext"/>
        <w:tabs>
          <w:tab w:val="left" w:pos="1800"/>
        </w:tabs>
        <w:rPr>
          <w:rFonts w:cs="Arial"/>
          <w:sz w:val="20"/>
        </w:rPr>
      </w:pPr>
      <w:r w:rsidRPr="00AB10B9">
        <w:rPr>
          <w:rFonts w:cs="Arial"/>
          <w:sz w:val="20"/>
        </w:rPr>
        <w:t>SELSA</w:t>
      </w:r>
      <w:r w:rsidRPr="00AB10B9">
        <w:rPr>
          <w:rFonts w:cs="Arial"/>
          <w:sz w:val="20"/>
        </w:rPr>
        <w:tab/>
        <w:t>Social and Emotional Loneliness Scale for Adults</w:t>
      </w:r>
    </w:p>
    <w:p w14:paraId="28EA0B3E" w14:textId="77777777" w:rsidR="000609BF" w:rsidRPr="00AB10B9" w:rsidRDefault="000609BF" w:rsidP="000609BF">
      <w:pPr>
        <w:tabs>
          <w:tab w:val="left" w:pos="1800"/>
        </w:tabs>
        <w:rPr>
          <w:sz w:val="20"/>
          <w:szCs w:val="20"/>
        </w:rPr>
      </w:pPr>
      <w:r w:rsidRPr="00AB10B9">
        <w:rPr>
          <w:sz w:val="20"/>
          <w:szCs w:val="20"/>
        </w:rPr>
        <w:t>SIAS</w:t>
      </w:r>
      <w:r w:rsidRPr="00AB10B9">
        <w:rPr>
          <w:sz w:val="20"/>
          <w:szCs w:val="20"/>
        </w:rPr>
        <w:tab/>
        <w:t>Social Interaction Anxiety Scale</w:t>
      </w:r>
    </w:p>
    <w:p w14:paraId="35BE00D2" w14:textId="77777777" w:rsidR="000609BF" w:rsidRPr="00AB10B9" w:rsidRDefault="000609BF" w:rsidP="000609BF">
      <w:pPr>
        <w:pStyle w:val="GLFootnotetext"/>
        <w:tabs>
          <w:tab w:val="left" w:pos="1800"/>
        </w:tabs>
        <w:rPr>
          <w:rFonts w:cs="Arial"/>
          <w:sz w:val="20"/>
        </w:rPr>
      </w:pPr>
      <w:r w:rsidRPr="00AB10B9">
        <w:rPr>
          <w:rFonts w:cs="Arial"/>
          <w:sz w:val="20"/>
        </w:rPr>
        <w:t>SKA</w:t>
      </w:r>
      <w:r w:rsidRPr="00AB10B9">
        <w:rPr>
          <w:rFonts w:cs="Arial"/>
          <w:sz w:val="20"/>
        </w:rPr>
        <w:tab/>
        <w:t>Skillstreaming Knowledge Assessment</w:t>
      </w:r>
    </w:p>
    <w:p w14:paraId="55325413" w14:textId="77777777" w:rsidR="000609BF" w:rsidRPr="00AB10B9" w:rsidRDefault="000609BF" w:rsidP="000609BF">
      <w:pPr>
        <w:tabs>
          <w:tab w:val="left" w:pos="1800"/>
        </w:tabs>
        <w:rPr>
          <w:sz w:val="20"/>
          <w:szCs w:val="20"/>
        </w:rPr>
      </w:pPr>
      <w:r w:rsidRPr="00AB10B9">
        <w:rPr>
          <w:sz w:val="20"/>
          <w:szCs w:val="20"/>
        </w:rPr>
        <w:t>SRS</w:t>
      </w:r>
      <w:r w:rsidRPr="00AB10B9">
        <w:rPr>
          <w:sz w:val="20"/>
          <w:szCs w:val="20"/>
        </w:rPr>
        <w:tab/>
        <w:t>Social Responsiveness Scale</w:t>
      </w:r>
    </w:p>
    <w:p w14:paraId="7FBF26F0" w14:textId="77777777" w:rsidR="000609BF" w:rsidRPr="00AB10B9" w:rsidRDefault="000609BF" w:rsidP="000609BF">
      <w:pPr>
        <w:pStyle w:val="GLFootnotetext"/>
        <w:tabs>
          <w:tab w:val="left" w:pos="1800"/>
        </w:tabs>
        <w:rPr>
          <w:rFonts w:cs="Arial"/>
          <w:sz w:val="20"/>
        </w:rPr>
      </w:pPr>
      <w:r w:rsidRPr="00AB10B9">
        <w:rPr>
          <w:rFonts w:cs="Arial"/>
          <w:sz w:val="20"/>
        </w:rPr>
        <w:t>SSI</w:t>
      </w:r>
      <w:r w:rsidRPr="00AB10B9">
        <w:rPr>
          <w:rFonts w:cs="Arial"/>
          <w:sz w:val="20"/>
        </w:rPr>
        <w:tab/>
        <w:t>Social Skills Inventory</w:t>
      </w:r>
    </w:p>
    <w:p w14:paraId="6345C384" w14:textId="77777777" w:rsidR="000609BF" w:rsidRPr="00AB10B9" w:rsidRDefault="000609BF" w:rsidP="000609BF">
      <w:pPr>
        <w:pStyle w:val="GLBodytext"/>
        <w:tabs>
          <w:tab w:val="left" w:pos="1800"/>
          <w:tab w:val="left" w:pos="1980"/>
        </w:tabs>
        <w:spacing w:before="40" w:after="40" w:line="240" w:lineRule="auto"/>
        <w:rPr>
          <w:sz w:val="20"/>
        </w:rPr>
      </w:pPr>
      <w:r w:rsidRPr="00AB10B9">
        <w:rPr>
          <w:sz w:val="20"/>
        </w:rPr>
        <w:t>SSIS</w:t>
      </w:r>
      <w:r w:rsidRPr="00AB10B9">
        <w:rPr>
          <w:sz w:val="20"/>
        </w:rPr>
        <w:tab/>
        <w:t>Social Skills Improvement System-Rating Scale</w:t>
      </w:r>
    </w:p>
    <w:p w14:paraId="066A8263" w14:textId="77777777" w:rsidR="000609BF" w:rsidRPr="00AB10B9" w:rsidRDefault="000609BF" w:rsidP="000609BF">
      <w:pPr>
        <w:pStyle w:val="GLFootnotetext"/>
        <w:tabs>
          <w:tab w:val="left" w:pos="1800"/>
        </w:tabs>
        <w:rPr>
          <w:rFonts w:cs="Arial"/>
          <w:sz w:val="20"/>
        </w:rPr>
      </w:pPr>
      <w:r w:rsidRPr="00AB10B9">
        <w:rPr>
          <w:rFonts w:cs="Arial"/>
          <w:sz w:val="20"/>
        </w:rPr>
        <w:t>SSQ</w:t>
      </w:r>
      <w:r w:rsidRPr="00AB10B9">
        <w:rPr>
          <w:rFonts w:cs="Arial"/>
          <w:sz w:val="20"/>
        </w:rPr>
        <w:tab/>
        <w:t>Social Skills Questionnaire</w:t>
      </w:r>
    </w:p>
    <w:p w14:paraId="3F18C4DD" w14:textId="77777777" w:rsidR="000609BF" w:rsidRPr="00AB10B9" w:rsidRDefault="000609BF" w:rsidP="000609BF">
      <w:pPr>
        <w:tabs>
          <w:tab w:val="left" w:pos="1800"/>
        </w:tabs>
        <w:rPr>
          <w:sz w:val="20"/>
          <w:szCs w:val="20"/>
        </w:rPr>
      </w:pPr>
      <w:r w:rsidRPr="00AB10B9">
        <w:rPr>
          <w:sz w:val="20"/>
          <w:szCs w:val="20"/>
        </w:rPr>
        <w:t>SSRS</w:t>
      </w:r>
      <w:r w:rsidRPr="00AB10B9">
        <w:rPr>
          <w:sz w:val="20"/>
          <w:szCs w:val="20"/>
        </w:rPr>
        <w:tab/>
        <w:t>Social Skills Rating Scale</w:t>
      </w:r>
    </w:p>
    <w:p w14:paraId="34453544" w14:textId="77777777" w:rsidR="000609BF" w:rsidRPr="00AB10B9" w:rsidRDefault="000609BF" w:rsidP="000609BF">
      <w:pPr>
        <w:tabs>
          <w:tab w:val="left" w:pos="1800"/>
        </w:tabs>
        <w:rPr>
          <w:sz w:val="20"/>
          <w:szCs w:val="20"/>
        </w:rPr>
      </w:pPr>
      <w:r w:rsidRPr="00AB10B9">
        <w:rPr>
          <w:sz w:val="20"/>
          <w:szCs w:val="20"/>
        </w:rPr>
        <w:t>STAI-T/STAI-S</w:t>
      </w:r>
      <w:r w:rsidRPr="00AB10B9">
        <w:rPr>
          <w:sz w:val="20"/>
          <w:szCs w:val="20"/>
        </w:rPr>
        <w:tab/>
        <w:t>State and Trait Anxiety Inventory, trait and state versions</w:t>
      </w:r>
    </w:p>
    <w:p w14:paraId="5E194984" w14:textId="77777777" w:rsidR="000609BF" w:rsidRPr="00AB10B9" w:rsidRDefault="000609BF" w:rsidP="000609BF">
      <w:pPr>
        <w:tabs>
          <w:tab w:val="left" w:pos="1800"/>
        </w:tabs>
        <w:rPr>
          <w:sz w:val="20"/>
          <w:szCs w:val="20"/>
        </w:rPr>
      </w:pPr>
      <w:r w:rsidRPr="00AB10B9">
        <w:rPr>
          <w:sz w:val="20"/>
          <w:szCs w:val="20"/>
        </w:rPr>
        <w:lastRenderedPageBreak/>
        <w:t>STAIC-T/STAIC-S</w:t>
      </w:r>
      <w:r w:rsidRPr="00AB10B9">
        <w:rPr>
          <w:sz w:val="20"/>
          <w:szCs w:val="20"/>
        </w:rPr>
        <w:tab/>
        <w:t>State and Trait Anxiety Inventory for Children, trait and state versions</w:t>
      </w:r>
    </w:p>
    <w:p w14:paraId="0B2648AA" w14:textId="77777777" w:rsidR="000609BF" w:rsidRPr="00AB10B9" w:rsidRDefault="000609BF" w:rsidP="000609BF">
      <w:pPr>
        <w:tabs>
          <w:tab w:val="left" w:pos="1800"/>
        </w:tabs>
        <w:rPr>
          <w:sz w:val="20"/>
          <w:szCs w:val="20"/>
        </w:rPr>
      </w:pPr>
      <w:r w:rsidRPr="00AB10B9">
        <w:rPr>
          <w:sz w:val="20"/>
          <w:szCs w:val="20"/>
        </w:rPr>
        <w:t>TASSK</w:t>
      </w:r>
      <w:r w:rsidRPr="00AB10B9">
        <w:rPr>
          <w:sz w:val="20"/>
          <w:szCs w:val="20"/>
        </w:rPr>
        <w:tab/>
        <w:t>Test of Adolescent Social Skills Knowledge</w:t>
      </w:r>
    </w:p>
    <w:p w14:paraId="56BE50F6" w14:textId="77777777" w:rsidR="000609BF" w:rsidRPr="00AB10B9" w:rsidRDefault="000609BF" w:rsidP="000609BF">
      <w:pPr>
        <w:tabs>
          <w:tab w:val="left" w:pos="1800"/>
        </w:tabs>
        <w:rPr>
          <w:sz w:val="20"/>
          <w:szCs w:val="20"/>
        </w:rPr>
      </w:pPr>
      <w:r w:rsidRPr="00AB10B9">
        <w:rPr>
          <w:sz w:val="20"/>
          <w:szCs w:val="20"/>
        </w:rPr>
        <w:t>TASSK-R</w:t>
      </w:r>
      <w:r w:rsidRPr="00AB10B9">
        <w:rPr>
          <w:sz w:val="20"/>
          <w:szCs w:val="20"/>
        </w:rPr>
        <w:tab/>
        <w:t>Test of Adolescent Social Skills Knowledge-Revised</w:t>
      </w:r>
    </w:p>
    <w:p w14:paraId="5E34D7D7" w14:textId="77777777" w:rsidR="000609BF" w:rsidRPr="00AB10B9" w:rsidRDefault="000609BF" w:rsidP="000609BF">
      <w:pPr>
        <w:pStyle w:val="GLFootnotetext"/>
        <w:tabs>
          <w:tab w:val="left" w:pos="1800"/>
        </w:tabs>
        <w:rPr>
          <w:rFonts w:cs="Arial"/>
          <w:sz w:val="20"/>
        </w:rPr>
      </w:pPr>
      <w:r w:rsidRPr="00AB10B9">
        <w:rPr>
          <w:rFonts w:cs="Arial"/>
          <w:sz w:val="20"/>
        </w:rPr>
        <w:t>TYASK</w:t>
      </w:r>
      <w:r w:rsidRPr="00AB10B9">
        <w:rPr>
          <w:rFonts w:cs="Arial"/>
          <w:sz w:val="20"/>
        </w:rPr>
        <w:tab/>
        <w:t>Test of Young Adult Social Skills Knowledge</w:t>
      </w:r>
    </w:p>
    <w:p w14:paraId="2C493138" w14:textId="77777777" w:rsidR="000609BF" w:rsidRPr="00AB10B9" w:rsidRDefault="000609BF" w:rsidP="000609BF">
      <w:pPr>
        <w:tabs>
          <w:tab w:val="left" w:pos="1800"/>
        </w:tabs>
        <w:rPr>
          <w:sz w:val="20"/>
          <w:szCs w:val="20"/>
        </w:rPr>
      </w:pPr>
      <w:r w:rsidRPr="00AB10B9">
        <w:rPr>
          <w:sz w:val="20"/>
          <w:szCs w:val="20"/>
        </w:rPr>
        <w:t>VABS</w:t>
      </w:r>
      <w:r w:rsidRPr="00AB10B9">
        <w:rPr>
          <w:sz w:val="20"/>
          <w:szCs w:val="20"/>
        </w:rPr>
        <w:tab/>
        <w:t>Vineland Adaptive Behavior Scale</w:t>
      </w:r>
    </w:p>
    <w:p w14:paraId="0EF1EA38" w14:textId="77777777" w:rsidR="000609BF" w:rsidRPr="00AB10B9" w:rsidRDefault="000609BF" w:rsidP="000609BF">
      <w:pPr>
        <w:pStyle w:val="GLFootnotetext"/>
        <w:tabs>
          <w:tab w:val="left" w:pos="1800"/>
        </w:tabs>
        <w:rPr>
          <w:rFonts w:cs="Arial"/>
          <w:sz w:val="20"/>
        </w:rPr>
      </w:pPr>
      <w:r w:rsidRPr="00AB10B9">
        <w:rPr>
          <w:rFonts w:cs="Arial"/>
          <w:sz w:val="20"/>
        </w:rPr>
        <w:t>WASI</w:t>
      </w:r>
      <w:r w:rsidRPr="00AB10B9">
        <w:rPr>
          <w:rFonts w:cs="Arial"/>
          <w:sz w:val="20"/>
        </w:rPr>
        <w:tab/>
        <w:t>Weschler Abbreviated Scale of Intelligence</w:t>
      </w:r>
    </w:p>
    <w:p w14:paraId="7E2C07E2" w14:textId="77777777" w:rsidR="000609BF" w:rsidRPr="00AB10B9" w:rsidRDefault="000609BF" w:rsidP="000609BF">
      <w:pPr>
        <w:pStyle w:val="GLFootnotetext"/>
        <w:tabs>
          <w:tab w:val="left" w:pos="1800"/>
        </w:tabs>
        <w:rPr>
          <w:rFonts w:cs="Arial"/>
          <w:sz w:val="20"/>
        </w:rPr>
      </w:pPr>
      <w:r w:rsidRPr="00AB10B9">
        <w:rPr>
          <w:rFonts w:cs="Arial"/>
          <w:sz w:val="20"/>
        </w:rPr>
        <w:t>WFT</w:t>
      </w:r>
      <w:r w:rsidRPr="00AB10B9">
        <w:rPr>
          <w:rFonts w:cs="Arial"/>
          <w:sz w:val="20"/>
        </w:rPr>
        <w:tab/>
        <w:t>Walk in the Forest Test</w:t>
      </w:r>
    </w:p>
    <w:p w14:paraId="37600EA8" w14:textId="4441DDA0" w:rsidR="000609BF" w:rsidRPr="00AB10B9" w:rsidRDefault="000609BF" w:rsidP="000609BF">
      <w:pPr>
        <w:pStyle w:val="GLFootnotetext"/>
        <w:tabs>
          <w:tab w:val="left" w:pos="1800"/>
        </w:tabs>
        <w:rPr>
          <w:rFonts w:cs="Arial"/>
          <w:sz w:val="20"/>
        </w:rPr>
      </w:pPr>
      <w:r w:rsidRPr="00AB10B9">
        <w:rPr>
          <w:rFonts w:cs="Arial"/>
          <w:sz w:val="20"/>
        </w:rPr>
        <w:t>WISC-III/IV</w:t>
      </w:r>
      <w:r w:rsidRPr="00AB10B9">
        <w:rPr>
          <w:rFonts w:cs="Arial"/>
          <w:sz w:val="20"/>
        </w:rPr>
        <w:tab/>
        <w:t>Weschler Intelligence Scale for Children-3rd edition and 4th editions</w:t>
      </w:r>
    </w:p>
    <w:p w14:paraId="5466858F" w14:textId="363EBF21" w:rsidR="00065D82" w:rsidRPr="00AB10B9" w:rsidRDefault="00065D82" w:rsidP="00C9472C">
      <w:pPr>
        <w:pStyle w:val="GLHeading3"/>
      </w:pPr>
      <w:bookmarkStart w:id="2074" w:name="_Toc214642327"/>
      <w:bookmarkStart w:id="2075" w:name="_Toc214642631"/>
      <w:bookmarkStart w:id="2076" w:name="_Toc214993696"/>
      <w:bookmarkStart w:id="2077" w:name="_Toc214994238"/>
      <w:bookmarkStart w:id="2078" w:name="_Toc216717560"/>
      <w:bookmarkStart w:id="2079" w:name="_Toc227063525"/>
      <w:bookmarkStart w:id="2080" w:name="_Toc227063741"/>
      <w:bookmarkStart w:id="2081" w:name="_Toc227064811"/>
      <w:bookmarkStart w:id="2082" w:name="_Toc227125064"/>
      <w:bookmarkStart w:id="2083" w:name="_Toc275181397"/>
      <w:bookmarkStart w:id="2084" w:name="_Toc288166926"/>
      <w:r w:rsidRPr="00AB10B9">
        <w:t>Databases</w:t>
      </w:r>
      <w:bookmarkEnd w:id="2074"/>
      <w:bookmarkEnd w:id="2075"/>
      <w:bookmarkEnd w:id="2076"/>
      <w:bookmarkEnd w:id="2077"/>
      <w:bookmarkEnd w:id="2078"/>
      <w:bookmarkEnd w:id="2079"/>
      <w:bookmarkEnd w:id="2080"/>
      <w:bookmarkEnd w:id="2081"/>
      <w:bookmarkEnd w:id="2082"/>
      <w:bookmarkEnd w:id="2083"/>
      <w:bookmarkEnd w:id="2084"/>
    </w:p>
    <w:p w14:paraId="7B97367A" w14:textId="133B9157" w:rsidR="00891AB8" w:rsidRPr="00AB10B9" w:rsidRDefault="00891AB8" w:rsidP="00891AB8">
      <w:pPr>
        <w:pStyle w:val="GLFootnotetext"/>
        <w:tabs>
          <w:tab w:val="left" w:pos="1800"/>
        </w:tabs>
        <w:spacing w:before="40" w:after="40" w:line="240" w:lineRule="auto"/>
        <w:rPr>
          <w:sz w:val="20"/>
        </w:rPr>
      </w:pPr>
      <w:r w:rsidRPr="00AB10B9">
        <w:rPr>
          <w:rFonts w:cs="Arial"/>
          <w:sz w:val="20"/>
        </w:rPr>
        <w:t>CENTRAL</w:t>
      </w:r>
      <w:r w:rsidRPr="00AB10B9">
        <w:rPr>
          <w:rFonts w:cs="Arial"/>
          <w:sz w:val="20"/>
        </w:rPr>
        <w:tab/>
      </w:r>
      <w:r w:rsidRPr="00AB10B9">
        <w:rPr>
          <w:sz w:val="20"/>
        </w:rPr>
        <w:t>Cochrane Central Register of Controlled Trials</w:t>
      </w:r>
    </w:p>
    <w:p w14:paraId="6F4380B5" w14:textId="036CFF4A" w:rsidR="00891AB8" w:rsidRPr="00AB10B9" w:rsidRDefault="00891AB8" w:rsidP="00891AB8">
      <w:pPr>
        <w:pStyle w:val="GLFootnotetext"/>
        <w:tabs>
          <w:tab w:val="left" w:pos="1800"/>
        </w:tabs>
        <w:spacing w:before="40" w:after="40" w:line="240" w:lineRule="auto"/>
        <w:rPr>
          <w:sz w:val="20"/>
        </w:rPr>
      </w:pPr>
      <w:r w:rsidRPr="00AB10B9">
        <w:rPr>
          <w:sz w:val="20"/>
        </w:rPr>
        <w:t>CINAHL</w:t>
      </w:r>
      <w:r w:rsidRPr="00AB10B9">
        <w:rPr>
          <w:sz w:val="20"/>
        </w:rPr>
        <w:tab/>
        <w:t>Cumulative Index to Nursing and Allied Health Literature</w:t>
      </w:r>
    </w:p>
    <w:p w14:paraId="078A753B" w14:textId="634C345A" w:rsidR="00891AB8" w:rsidRPr="00AB10B9" w:rsidRDefault="00891AB8" w:rsidP="00891AB8">
      <w:pPr>
        <w:pStyle w:val="GLFootnotetext"/>
        <w:tabs>
          <w:tab w:val="left" w:pos="1800"/>
        </w:tabs>
        <w:spacing w:before="40" w:after="40" w:line="240" w:lineRule="auto"/>
        <w:rPr>
          <w:sz w:val="20"/>
        </w:rPr>
      </w:pPr>
      <w:r w:rsidRPr="00AB10B9">
        <w:rPr>
          <w:sz w:val="20"/>
        </w:rPr>
        <w:t>DARE</w:t>
      </w:r>
      <w:r w:rsidRPr="00AB10B9">
        <w:rPr>
          <w:sz w:val="20"/>
        </w:rPr>
        <w:tab/>
        <w:t>Database of Abstracts of Reviews of Effects</w:t>
      </w:r>
    </w:p>
    <w:p w14:paraId="7D814672" w14:textId="01E9A03E" w:rsidR="00891AB8" w:rsidRPr="00AB10B9" w:rsidRDefault="00891AB8" w:rsidP="00891AB8">
      <w:pPr>
        <w:pStyle w:val="GLFootnotetext"/>
        <w:tabs>
          <w:tab w:val="left" w:pos="1800"/>
        </w:tabs>
        <w:spacing w:before="40" w:after="40" w:line="240" w:lineRule="auto"/>
        <w:rPr>
          <w:sz w:val="20"/>
        </w:rPr>
      </w:pPr>
      <w:r w:rsidRPr="00AB10B9">
        <w:rPr>
          <w:sz w:val="20"/>
        </w:rPr>
        <w:t>Embase</w:t>
      </w:r>
      <w:r w:rsidRPr="00AB10B9">
        <w:rPr>
          <w:sz w:val="20"/>
        </w:rPr>
        <w:tab/>
        <w:t>Excerpta Medica Database</w:t>
      </w:r>
    </w:p>
    <w:p w14:paraId="7AB51F6B" w14:textId="3229822D" w:rsidR="00891AB8" w:rsidRPr="00AB10B9" w:rsidRDefault="00891AB8" w:rsidP="00891AB8">
      <w:pPr>
        <w:pStyle w:val="GLFootnotetext"/>
        <w:tabs>
          <w:tab w:val="left" w:pos="1800"/>
        </w:tabs>
        <w:spacing w:before="40" w:after="40" w:line="240" w:lineRule="auto"/>
        <w:rPr>
          <w:sz w:val="20"/>
        </w:rPr>
      </w:pPr>
      <w:r w:rsidRPr="00AB10B9">
        <w:rPr>
          <w:sz w:val="20"/>
        </w:rPr>
        <w:t>ERIC</w:t>
      </w:r>
      <w:r w:rsidRPr="00AB10B9">
        <w:rPr>
          <w:sz w:val="20"/>
        </w:rPr>
        <w:tab/>
        <w:t>Education Resources Information Centre</w:t>
      </w:r>
    </w:p>
    <w:p w14:paraId="0D00B35E" w14:textId="7AB6F1C7" w:rsidR="00891AB8" w:rsidRPr="00AB10B9" w:rsidRDefault="00891AB8" w:rsidP="00891AB8">
      <w:pPr>
        <w:pStyle w:val="GLFootnotetext"/>
        <w:tabs>
          <w:tab w:val="left" w:pos="1800"/>
        </w:tabs>
        <w:spacing w:before="40" w:after="40" w:line="240" w:lineRule="auto"/>
        <w:rPr>
          <w:sz w:val="20"/>
        </w:rPr>
      </w:pPr>
      <w:r w:rsidRPr="00AB10B9">
        <w:rPr>
          <w:sz w:val="20"/>
        </w:rPr>
        <w:t>HTA database</w:t>
      </w:r>
      <w:r w:rsidRPr="00AB10B9">
        <w:rPr>
          <w:sz w:val="20"/>
        </w:rPr>
        <w:tab/>
        <w:t>Health Technology Assessment Database</w:t>
      </w:r>
    </w:p>
    <w:p w14:paraId="576661AB" w14:textId="02ECC416" w:rsidR="00891AB8" w:rsidRPr="00AB10B9" w:rsidRDefault="00891AB8" w:rsidP="00891AB8">
      <w:pPr>
        <w:pStyle w:val="GLFootnotetext"/>
        <w:tabs>
          <w:tab w:val="left" w:pos="1800"/>
        </w:tabs>
        <w:spacing w:before="40" w:after="40" w:line="240" w:lineRule="auto"/>
        <w:rPr>
          <w:sz w:val="20"/>
        </w:rPr>
      </w:pPr>
      <w:r w:rsidRPr="00AB10B9">
        <w:rPr>
          <w:sz w:val="20"/>
        </w:rPr>
        <w:t>Medline</w:t>
      </w:r>
      <w:r w:rsidRPr="00AB10B9">
        <w:rPr>
          <w:sz w:val="20"/>
        </w:rPr>
        <w:tab/>
        <w:t>Medical Literature Analysis and Retrieval System Online</w:t>
      </w:r>
    </w:p>
    <w:p w14:paraId="11835538" w14:textId="50A46E8E" w:rsidR="00891AB8" w:rsidRPr="00AB10B9" w:rsidRDefault="00891AB8" w:rsidP="00891AB8">
      <w:pPr>
        <w:pStyle w:val="GLFootnotetext"/>
        <w:tabs>
          <w:tab w:val="left" w:pos="1800"/>
        </w:tabs>
        <w:spacing w:before="40" w:after="40" w:line="240" w:lineRule="auto"/>
        <w:rPr>
          <w:sz w:val="20"/>
        </w:rPr>
      </w:pPr>
      <w:r w:rsidRPr="00AB10B9">
        <w:rPr>
          <w:sz w:val="20"/>
        </w:rPr>
        <w:t>OCLC WorldCat</w:t>
      </w:r>
      <w:r w:rsidRPr="00AB10B9">
        <w:rPr>
          <w:sz w:val="20"/>
        </w:rPr>
        <w:tab/>
        <w:t>Online Computer Library Center World Catologue</w:t>
      </w:r>
    </w:p>
    <w:p w14:paraId="56A9685E" w14:textId="77777777" w:rsidR="00CA2F7C" w:rsidRPr="00AB10B9" w:rsidRDefault="00891AB8" w:rsidP="00CA2F7C">
      <w:pPr>
        <w:pStyle w:val="GLFootnotetext"/>
        <w:tabs>
          <w:tab w:val="left" w:pos="1800"/>
        </w:tabs>
        <w:spacing w:before="40" w:after="40" w:line="240" w:lineRule="auto"/>
        <w:rPr>
          <w:sz w:val="20"/>
        </w:rPr>
      </w:pPr>
      <w:r w:rsidRPr="00AB10B9">
        <w:rPr>
          <w:sz w:val="20"/>
        </w:rPr>
        <w:t>PsycINFO</w:t>
      </w:r>
      <w:r w:rsidRPr="00AB10B9">
        <w:rPr>
          <w:sz w:val="20"/>
        </w:rPr>
        <w:tab/>
        <w:t>Psychology Information Database</w:t>
      </w:r>
    </w:p>
    <w:p w14:paraId="78A44586" w14:textId="3E74F781" w:rsidR="00CA2F7C" w:rsidRPr="00AB10B9" w:rsidRDefault="00CA2F7C" w:rsidP="00CA2F7C">
      <w:pPr>
        <w:pStyle w:val="GLFootnotetext"/>
        <w:tabs>
          <w:tab w:val="left" w:pos="1800"/>
        </w:tabs>
        <w:spacing w:before="40" w:after="40" w:line="240" w:lineRule="auto"/>
        <w:rPr>
          <w:sz w:val="20"/>
        </w:rPr>
      </w:pPr>
      <w:r w:rsidRPr="00AB10B9">
        <w:rPr>
          <w:sz w:val="20"/>
        </w:rPr>
        <w:t>SSCI</w:t>
      </w:r>
      <w:r w:rsidRPr="00AB10B9">
        <w:rPr>
          <w:sz w:val="20"/>
        </w:rPr>
        <w:tab/>
        <w:t>Social Sciences Citation Index</w:t>
      </w:r>
    </w:p>
    <w:p w14:paraId="218EE5CE" w14:textId="735A7E0A" w:rsidR="00065D82" w:rsidRPr="00AB10B9" w:rsidRDefault="00065D82" w:rsidP="000D4A05">
      <w:pPr>
        <w:pStyle w:val="GLHeading2"/>
      </w:pPr>
      <w:bookmarkStart w:id="2085" w:name="_Toc268690606"/>
      <w:bookmarkStart w:id="2086" w:name="_Toc268707704"/>
      <w:bookmarkStart w:id="2087" w:name="_Toc295473629"/>
      <w:bookmarkStart w:id="2088" w:name="_Toc183493357"/>
      <w:bookmarkStart w:id="2089" w:name="_Toc183683364"/>
      <w:bookmarkStart w:id="2090" w:name="_Toc183692934"/>
      <w:bookmarkStart w:id="2091" w:name="_Toc184964873"/>
      <w:bookmarkStart w:id="2092" w:name="_Toc311630065"/>
      <w:bookmarkStart w:id="2093" w:name="_Toc311632023"/>
      <w:bookmarkStart w:id="2094" w:name="_Toc214642328"/>
      <w:bookmarkStart w:id="2095" w:name="_Toc214642632"/>
      <w:bookmarkStart w:id="2096" w:name="_Toc214993697"/>
      <w:bookmarkStart w:id="2097" w:name="_Toc214994239"/>
      <w:bookmarkStart w:id="2098" w:name="_Toc216717561"/>
      <w:bookmarkStart w:id="2099" w:name="_Toc227063526"/>
      <w:bookmarkStart w:id="2100" w:name="_Toc227063742"/>
      <w:bookmarkStart w:id="2101" w:name="_Toc227064812"/>
      <w:bookmarkStart w:id="2102" w:name="_Toc227125065"/>
      <w:bookmarkStart w:id="2103" w:name="_Toc275181398"/>
      <w:bookmarkStart w:id="2104" w:name="_Toc288166927"/>
      <w:r w:rsidRPr="00AB10B9">
        <w:t xml:space="preserve">A2.2 </w:t>
      </w:r>
      <w:bookmarkEnd w:id="2085"/>
      <w:bookmarkEnd w:id="2086"/>
      <w:bookmarkEnd w:id="2087"/>
      <w:bookmarkEnd w:id="2088"/>
      <w:bookmarkEnd w:id="2089"/>
      <w:bookmarkEnd w:id="2090"/>
      <w:bookmarkEnd w:id="2091"/>
      <w:bookmarkEnd w:id="2092"/>
      <w:bookmarkEnd w:id="2093"/>
      <w:r w:rsidR="002F5A25" w:rsidRPr="00AB10B9">
        <w:t>Glossary</w:t>
      </w:r>
      <w:bookmarkEnd w:id="2094"/>
      <w:bookmarkEnd w:id="2095"/>
      <w:bookmarkEnd w:id="2096"/>
      <w:bookmarkEnd w:id="2097"/>
      <w:bookmarkEnd w:id="2098"/>
      <w:bookmarkEnd w:id="2099"/>
      <w:bookmarkEnd w:id="2100"/>
      <w:bookmarkEnd w:id="2101"/>
      <w:bookmarkEnd w:id="2102"/>
      <w:bookmarkEnd w:id="2103"/>
      <w:bookmarkEnd w:id="2104"/>
    </w:p>
    <w:p w14:paraId="17791E2D" w14:textId="00BEA992" w:rsidR="00B804F7" w:rsidRPr="00AB10B9" w:rsidRDefault="00B804F7" w:rsidP="00B804F7">
      <w:pPr>
        <w:pStyle w:val="GLHeading3"/>
      </w:pPr>
      <w:bookmarkStart w:id="2105" w:name="_Toc275181399"/>
      <w:bookmarkStart w:id="2106" w:name="_Toc288166928"/>
      <w:r w:rsidRPr="00AB10B9">
        <w:t>Epidemiological and statistical terms</w:t>
      </w:r>
      <w:bookmarkEnd w:id="2105"/>
      <w:bookmarkEnd w:id="2106"/>
    </w:p>
    <w:p w14:paraId="4148EE29" w14:textId="77777777" w:rsidR="00B804F7" w:rsidRPr="00AB10B9" w:rsidRDefault="00B804F7" w:rsidP="00B804F7">
      <w:pPr>
        <w:pStyle w:val="GLBodytext"/>
        <w:tabs>
          <w:tab w:val="left" w:pos="1800"/>
        </w:tabs>
        <w:spacing w:before="40" w:after="40" w:line="240" w:lineRule="auto"/>
        <w:rPr>
          <w:b/>
        </w:rPr>
      </w:pPr>
      <w:r w:rsidRPr="00AB10B9">
        <w:rPr>
          <w:b/>
        </w:rPr>
        <w:t>Bias</w:t>
      </w:r>
    </w:p>
    <w:p w14:paraId="2D7C00EF" w14:textId="1139E064" w:rsidR="00B804F7" w:rsidRPr="00AB10B9" w:rsidRDefault="00B804F7" w:rsidP="00B804F7">
      <w:pPr>
        <w:pStyle w:val="GLBodytext"/>
        <w:tabs>
          <w:tab w:val="left" w:pos="1800"/>
        </w:tabs>
        <w:spacing w:before="40" w:after="40" w:line="240" w:lineRule="auto"/>
      </w:pPr>
      <w:r w:rsidRPr="00AB10B9">
        <w:t>Bias is a systematic deviation of a measureme</w:t>
      </w:r>
      <w:r w:rsidR="003C061D" w:rsidRPr="00AB10B9">
        <w:t>nt from the “true”</w:t>
      </w:r>
      <w:r w:rsidRPr="00AB10B9">
        <w:t xml:space="preserve"> value leading to either an over- or under-estimation of the treatment effect. Bias can originate from many different sources, such as allocation of patients, measurement, interpretation, publication and review of data</w:t>
      </w:r>
    </w:p>
    <w:p w14:paraId="5F78BCA0" w14:textId="77777777" w:rsidR="00B804F7" w:rsidRPr="00AB10B9" w:rsidRDefault="00B804F7" w:rsidP="00B804F7">
      <w:pPr>
        <w:pStyle w:val="GLBodytext"/>
        <w:tabs>
          <w:tab w:val="left" w:pos="1800"/>
        </w:tabs>
        <w:spacing w:before="120" w:after="40" w:line="240" w:lineRule="auto"/>
        <w:rPr>
          <w:b/>
        </w:rPr>
      </w:pPr>
      <w:r w:rsidRPr="00AB10B9">
        <w:rPr>
          <w:b/>
        </w:rPr>
        <w:t>Bonferroni’s correction</w:t>
      </w:r>
    </w:p>
    <w:p w14:paraId="35E928F5" w14:textId="0D1A8A4F" w:rsidR="00B804F7" w:rsidRPr="00AB10B9" w:rsidRDefault="00B804F7" w:rsidP="00B804F7">
      <w:pPr>
        <w:pStyle w:val="GLBodytext"/>
        <w:tabs>
          <w:tab w:val="left" w:pos="1800"/>
        </w:tabs>
        <w:spacing w:before="40" w:after="40" w:line="240" w:lineRule="auto"/>
      </w:pPr>
      <w:r w:rsidRPr="00AB10B9">
        <w:t>In statistics, the Bonferroni correction is a method used to counteract the problem of multiple comparisons increasing the likelihood of chance effects being interpreted as significant. The correction increases the p value accepted as denoting a statistically significant difference or effect.</w:t>
      </w:r>
    </w:p>
    <w:p w14:paraId="4CD508E2" w14:textId="77777777" w:rsidR="00B804F7" w:rsidRPr="00AB10B9" w:rsidRDefault="00B804F7" w:rsidP="00B804F7">
      <w:pPr>
        <w:pStyle w:val="GLBodytext"/>
        <w:tabs>
          <w:tab w:val="left" w:pos="1800"/>
        </w:tabs>
        <w:spacing w:before="120" w:after="40" w:line="240" w:lineRule="auto"/>
        <w:rPr>
          <w:b/>
        </w:rPr>
      </w:pPr>
      <w:r w:rsidRPr="00AB10B9">
        <w:rPr>
          <w:b/>
        </w:rPr>
        <w:t>Case series</w:t>
      </w:r>
    </w:p>
    <w:p w14:paraId="371087C3" w14:textId="23C2A3B0" w:rsidR="00B804F7" w:rsidRPr="00AB10B9" w:rsidRDefault="00B804F7" w:rsidP="00B804F7">
      <w:pPr>
        <w:pStyle w:val="GLBodytext"/>
        <w:tabs>
          <w:tab w:val="left" w:pos="1800"/>
        </w:tabs>
        <w:spacing w:before="40" w:after="40" w:line="240" w:lineRule="auto"/>
      </w:pPr>
      <w:r w:rsidRPr="00AB10B9">
        <w:t>Case series are collections of individual case reports, which may occur within a fairly short period of time. Cases consist of either only the exposed people with the outcomes, or people with the outcome regardless of the exposure. In neither of these examples can the risk for the outcome be determined</w:t>
      </w:r>
    </w:p>
    <w:p w14:paraId="7EE5E184" w14:textId="77777777" w:rsidR="00B804F7" w:rsidRPr="00AB10B9" w:rsidRDefault="00B804F7" w:rsidP="00B804F7">
      <w:pPr>
        <w:pStyle w:val="GLBodytext"/>
        <w:tabs>
          <w:tab w:val="left" w:pos="1800"/>
        </w:tabs>
        <w:spacing w:before="120" w:after="40" w:line="240" w:lineRule="auto"/>
        <w:rPr>
          <w:b/>
        </w:rPr>
      </w:pPr>
      <w:r w:rsidRPr="00AB10B9">
        <w:rPr>
          <w:b/>
        </w:rPr>
        <w:t>Case-control study</w:t>
      </w:r>
    </w:p>
    <w:p w14:paraId="5409786B" w14:textId="77777777" w:rsidR="00B804F7" w:rsidRPr="00AB10B9" w:rsidRDefault="00B804F7" w:rsidP="00B804F7">
      <w:pPr>
        <w:pStyle w:val="GLBodytext"/>
        <w:tabs>
          <w:tab w:val="left" w:pos="1800"/>
        </w:tabs>
        <w:spacing w:before="40" w:after="40" w:line="240" w:lineRule="auto"/>
      </w:pPr>
      <w:r w:rsidRPr="00AB10B9">
        <w:t>Patients with a certain outcome or disease and an appropriate group of controls without the outcome or disease are selected (usually with careful consideration of appropriate choice of controls, matching, etc.) and then information is obtained on whether the subjects have been exposed to the factor under investigation.</w:t>
      </w:r>
    </w:p>
    <w:p w14:paraId="58A5748B" w14:textId="77777777" w:rsidR="00155382" w:rsidRPr="00AB10B9" w:rsidRDefault="00155382" w:rsidP="00B804F7">
      <w:pPr>
        <w:pStyle w:val="GLBodytext"/>
        <w:tabs>
          <w:tab w:val="left" w:pos="1800"/>
        </w:tabs>
        <w:spacing w:before="120" w:after="40" w:line="240" w:lineRule="auto"/>
        <w:rPr>
          <w:b/>
        </w:rPr>
        <w:sectPr w:rsidR="00155382" w:rsidRPr="00AB10B9" w:rsidSect="00217FBE">
          <w:pgSz w:w="11907" w:h="16834" w:code="9"/>
          <w:pgMar w:top="1701" w:right="1418" w:bottom="1701" w:left="1701" w:header="567" w:footer="425" w:gutter="284"/>
          <w:cols w:space="720"/>
        </w:sectPr>
      </w:pPr>
    </w:p>
    <w:p w14:paraId="0A5D7744" w14:textId="20BB9DE7" w:rsidR="00B804F7" w:rsidRPr="00AB10B9" w:rsidRDefault="00B804F7" w:rsidP="00B804F7">
      <w:pPr>
        <w:pStyle w:val="GLBodytext"/>
        <w:tabs>
          <w:tab w:val="left" w:pos="1800"/>
        </w:tabs>
        <w:spacing w:before="120" w:after="40" w:line="240" w:lineRule="auto"/>
        <w:rPr>
          <w:b/>
        </w:rPr>
      </w:pPr>
      <w:r w:rsidRPr="00AB10B9">
        <w:rPr>
          <w:b/>
        </w:rPr>
        <w:lastRenderedPageBreak/>
        <w:t>Cohort study</w:t>
      </w:r>
    </w:p>
    <w:p w14:paraId="3EB52FBD" w14:textId="77777777" w:rsidR="00B804F7" w:rsidRPr="00AB10B9" w:rsidRDefault="00B804F7" w:rsidP="00B804F7">
      <w:pPr>
        <w:pStyle w:val="GLBodytext"/>
        <w:tabs>
          <w:tab w:val="left" w:pos="1800"/>
        </w:tabs>
        <w:spacing w:before="40" w:after="40" w:line="240" w:lineRule="auto"/>
      </w:pPr>
      <w:r w:rsidRPr="00AB10B9">
        <w:t>Subsets of a defined population can be identified who are, have been, or in the future may be exposed or not exposed in different degrees, to a risk factor or factors hypothesised to influence the probability of occurrence of a given disease or other outcome. Subjects are followed from a well-described starting point to determine whether the outcome/disease occurs (either retrospectively, or prospectively). The control group of people not exposed to the risk factor can be identified within the population-based cohort, and be matched by confounders known to be associated with the outcome (e.g., age, sex), or can be obtained from an historical cohort. Studies usually involve the observation of a large population, for a prolonged period (years).</w:t>
      </w:r>
    </w:p>
    <w:p w14:paraId="47F53CCD" w14:textId="77777777" w:rsidR="00B804F7" w:rsidRPr="00AB10B9" w:rsidRDefault="00B804F7" w:rsidP="00B804F7">
      <w:pPr>
        <w:pStyle w:val="GLBodytext"/>
        <w:tabs>
          <w:tab w:val="left" w:pos="1800"/>
        </w:tabs>
        <w:spacing w:before="120" w:after="40" w:line="240" w:lineRule="auto"/>
        <w:rPr>
          <w:b/>
        </w:rPr>
      </w:pPr>
      <w:r w:rsidRPr="00AB10B9">
        <w:rPr>
          <w:b/>
        </w:rPr>
        <w:t xml:space="preserve">Comorbid condition </w:t>
      </w:r>
    </w:p>
    <w:p w14:paraId="262A67D4" w14:textId="77777777" w:rsidR="00B804F7" w:rsidRPr="00AB10B9" w:rsidRDefault="00B804F7" w:rsidP="00B804F7">
      <w:pPr>
        <w:pStyle w:val="GLBodytext"/>
        <w:tabs>
          <w:tab w:val="left" w:pos="1800"/>
        </w:tabs>
        <w:spacing w:before="40" w:after="40" w:line="240" w:lineRule="auto"/>
      </w:pPr>
      <w:r w:rsidRPr="00AB10B9">
        <w:t>One that exists at the same time as another condition in the same individual. The two conditions are usually independent of each other. For example a child who has autism might also develop leukaemia. That the child has autism complicates treating the leukaemia, but the two conditions are independent of each other.</w:t>
      </w:r>
    </w:p>
    <w:p w14:paraId="43DE044F" w14:textId="4AE903E6" w:rsidR="00B804F7" w:rsidRPr="00AB10B9" w:rsidRDefault="00B804F7" w:rsidP="00B804F7">
      <w:pPr>
        <w:pStyle w:val="GLBodytext"/>
        <w:tabs>
          <w:tab w:val="left" w:pos="1800"/>
        </w:tabs>
        <w:spacing w:before="120" w:after="40" w:line="240" w:lineRule="auto"/>
        <w:rPr>
          <w:b/>
        </w:rPr>
      </w:pPr>
      <w:r w:rsidRPr="00AB10B9">
        <w:rPr>
          <w:b/>
        </w:rPr>
        <w:t>Co-morbidities</w:t>
      </w:r>
    </w:p>
    <w:p w14:paraId="375831CD" w14:textId="77777777" w:rsidR="00B804F7" w:rsidRPr="00AB10B9" w:rsidRDefault="00B804F7" w:rsidP="00B804F7">
      <w:pPr>
        <w:pStyle w:val="GLBodytext"/>
        <w:tabs>
          <w:tab w:val="left" w:pos="1800"/>
        </w:tabs>
        <w:spacing w:before="40" w:after="40" w:line="240" w:lineRule="auto"/>
      </w:pPr>
      <w:r w:rsidRPr="00AB10B9">
        <w:t>Conditions which occur in association with another condition (e.g., ASD) more commonly than in the general population</w:t>
      </w:r>
    </w:p>
    <w:p w14:paraId="4D7B5CEA" w14:textId="77777777" w:rsidR="00B804F7" w:rsidRPr="00AB10B9" w:rsidRDefault="00B804F7" w:rsidP="00B804F7">
      <w:pPr>
        <w:pStyle w:val="GLBodytext"/>
        <w:tabs>
          <w:tab w:val="left" w:pos="1800"/>
        </w:tabs>
        <w:spacing w:before="120" w:after="40" w:line="240" w:lineRule="auto"/>
        <w:rPr>
          <w:b/>
        </w:rPr>
      </w:pPr>
      <w:r w:rsidRPr="00AB10B9">
        <w:rPr>
          <w:b/>
        </w:rPr>
        <w:t>Cross-sectional study</w:t>
      </w:r>
    </w:p>
    <w:p w14:paraId="10A855E0" w14:textId="77777777" w:rsidR="00B804F7" w:rsidRPr="00AB10B9" w:rsidRDefault="00B804F7" w:rsidP="00B804F7">
      <w:pPr>
        <w:pStyle w:val="GLBodytext"/>
        <w:tabs>
          <w:tab w:val="left" w:pos="1800"/>
        </w:tabs>
        <w:spacing w:before="40" w:after="40" w:line="240" w:lineRule="auto"/>
      </w:pPr>
      <w:r w:rsidRPr="00AB10B9">
        <w:t>A study that examines the relationship between exposures (e.g., risk factor) and outcomes (e.g., disease) as they exist in a defined population, at a particular time.</w:t>
      </w:r>
    </w:p>
    <w:p w14:paraId="362F757B" w14:textId="77777777" w:rsidR="00D10221" w:rsidRPr="00AB10B9" w:rsidRDefault="00D10221" w:rsidP="00451F83">
      <w:pPr>
        <w:pStyle w:val="GLBodytext"/>
        <w:tabs>
          <w:tab w:val="left" w:pos="1800"/>
        </w:tabs>
        <w:spacing w:before="120" w:after="40" w:line="240" w:lineRule="auto"/>
        <w:rPr>
          <w:b/>
        </w:rPr>
      </w:pPr>
      <w:r w:rsidRPr="00AB10B9">
        <w:rPr>
          <w:b/>
        </w:rPr>
        <w:t>Detection bias</w:t>
      </w:r>
    </w:p>
    <w:p w14:paraId="0D8F8ABF" w14:textId="1991A6DB" w:rsidR="000C1C87" w:rsidRPr="00AB10B9" w:rsidRDefault="00D10221" w:rsidP="00E144CD">
      <w:pPr>
        <w:pStyle w:val="GLBodytext"/>
        <w:spacing w:before="40" w:after="40" w:line="240" w:lineRule="auto"/>
      </w:pPr>
      <w:r w:rsidRPr="00AB10B9">
        <w:t xml:space="preserve">Detection bias refers to systematic differences between groups in how outcomes are determined. Awareness by outcome assessors/respondents of whether an intervention was received or not (i.e., </w:t>
      </w:r>
      <w:r w:rsidR="00717F53" w:rsidRPr="00AB10B9">
        <w:t>they are not blind</w:t>
      </w:r>
      <w:r w:rsidRPr="00AB10B9">
        <w:t xml:space="preserve"> to allocated condition) may increa</w:t>
      </w:r>
      <w:r w:rsidR="00717F53" w:rsidRPr="00AB10B9">
        <w:t>s</w:t>
      </w:r>
      <w:r w:rsidRPr="00AB10B9">
        <w:t>e the risk of their</w:t>
      </w:r>
      <w:r w:rsidR="00717F53" w:rsidRPr="00AB10B9">
        <w:t xml:space="preserve"> measurements/ratings/reports being affected by detection bias.</w:t>
      </w:r>
      <w:r w:rsidRPr="00AB10B9">
        <w:t xml:space="preserve"> </w:t>
      </w:r>
    </w:p>
    <w:p w14:paraId="24F33630" w14:textId="55BAC4A7" w:rsidR="00B804F7" w:rsidRPr="00AB10B9" w:rsidRDefault="00B804F7" w:rsidP="00451F83">
      <w:pPr>
        <w:pStyle w:val="GLBodytext"/>
        <w:tabs>
          <w:tab w:val="left" w:pos="1800"/>
        </w:tabs>
        <w:spacing w:before="120" w:after="40" w:line="240" w:lineRule="auto"/>
        <w:rPr>
          <w:b/>
        </w:rPr>
      </w:pPr>
      <w:r w:rsidRPr="00AB10B9">
        <w:rPr>
          <w:b/>
        </w:rPr>
        <w:t>Effect size</w:t>
      </w:r>
    </w:p>
    <w:p w14:paraId="217291AD" w14:textId="3F0D48D2" w:rsidR="00B804F7" w:rsidRPr="00AB10B9" w:rsidRDefault="00F70299" w:rsidP="00B804F7">
      <w:pPr>
        <w:pStyle w:val="GLBodytext"/>
        <w:tabs>
          <w:tab w:val="left" w:pos="1800"/>
        </w:tabs>
        <w:spacing w:before="40" w:after="40" w:line="240" w:lineRule="auto"/>
        <w:rPr>
          <w:szCs w:val="22"/>
        </w:rPr>
      </w:pPr>
      <w:r w:rsidRPr="00AB10B9">
        <w:rPr>
          <w:szCs w:val="22"/>
          <w:lang w:val="en-US" w:eastAsia="en-US"/>
        </w:rPr>
        <w:t>A quantitative measure of the strength of a phenomenon, a standardised measure of the size of the difference between two groups.</w:t>
      </w:r>
    </w:p>
    <w:p w14:paraId="434B6334" w14:textId="77777777" w:rsidR="00B804F7" w:rsidRPr="00AB10B9" w:rsidRDefault="00B804F7" w:rsidP="00451F83">
      <w:pPr>
        <w:pStyle w:val="GLBodytext"/>
        <w:tabs>
          <w:tab w:val="left" w:pos="1800"/>
        </w:tabs>
        <w:spacing w:before="120" w:after="40" w:line="240" w:lineRule="auto"/>
        <w:rPr>
          <w:b/>
        </w:rPr>
      </w:pPr>
      <w:r w:rsidRPr="00AB10B9">
        <w:rPr>
          <w:b/>
        </w:rPr>
        <w:t>Effectiveness</w:t>
      </w:r>
    </w:p>
    <w:p w14:paraId="3E299510" w14:textId="77777777" w:rsidR="00B804F7" w:rsidRPr="00AB10B9" w:rsidRDefault="00B804F7" w:rsidP="00B804F7">
      <w:pPr>
        <w:pStyle w:val="GLBodytext"/>
        <w:tabs>
          <w:tab w:val="left" w:pos="1800"/>
        </w:tabs>
        <w:spacing w:before="40" w:after="40" w:line="240" w:lineRule="auto"/>
      </w:pPr>
      <w:r w:rsidRPr="00AB10B9">
        <w:t>A measure of the extent to which a specific intervention, procedure, regimen, or service, when deployed in the field in routine circumstances, does what it is intended to do for a specified population.</w:t>
      </w:r>
    </w:p>
    <w:p w14:paraId="5C48521D" w14:textId="77777777" w:rsidR="00B804F7" w:rsidRPr="00AB10B9" w:rsidRDefault="00B804F7" w:rsidP="00451F83">
      <w:pPr>
        <w:pStyle w:val="GLBodytext"/>
        <w:tabs>
          <w:tab w:val="left" w:pos="1800"/>
        </w:tabs>
        <w:spacing w:before="120" w:after="40" w:line="240" w:lineRule="auto"/>
        <w:rPr>
          <w:b/>
        </w:rPr>
      </w:pPr>
      <w:r w:rsidRPr="00AB10B9">
        <w:rPr>
          <w:b/>
        </w:rPr>
        <w:t>Generalisability</w:t>
      </w:r>
    </w:p>
    <w:p w14:paraId="5D83116D" w14:textId="77777777" w:rsidR="00B804F7" w:rsidRPr="00AB10B9" w:rsidRDefault="00B804F7" w:rsidP="00B804F7">
      <w:pPr>
        <w:pStyle w:val="GLBodytext"/>
        <w:tabs>
          <w:tab w:val="left" w:pos="1800"/>
        </w:tabs>
        <w:spacing w:before="40" w:after="40" w:line="240" w:lineRule="auto"/>
      </w:pPr>
      <w:r w:rsidRPr="00AB10B9">
        <w:t>Applicability of the results to other populations.</w:t>
      </w:r>
    </w:p>
    <w:p w14:paraId="380FEB2A" w14:textId="77777777" w:rsidR="003A3E29" w:rsidRPr="00AB10B9" w:rsidRDefault="003A3E29" w:rsidP="00451F83">
      <w:pPr>
        <w:pStyle w:val="GLBodytext"/>
        <w:tabs>
          <w:tab w:val="left" w:pos="1800"/>
        </w:tabs>
        <w:spacing w:before="120" w:after="40" w:line="240" w:lineRule="auto"/>
        <w:rPr>
          <w:b/>
        </w:rPr>
      </w:pPr>
      <w:r w:rsidRPr="00AB10B9">
        <w:rPr>
          <w:b/>
        </w:rPr>
        <w:t xml:space="preserve">High functioning </w:t>
      </w:r>
    </w:p>
    <w:p w14:paraId="620BAA0E" w14:textId="74E61671" w:rsidR="003A3E29" w:rsidRPr="00AB10B9" w:rsidRDefault="00C15E00" w:rsidP="00AB10B9">
      <w:pPr>
        <w:pStyle w:val="GLBodytext"/>
        <w:tabs>
          <w:tab w:val="left" w:pos="1620"/>
        </w:tabs>
      </w:pPr>
      <w:r w:rsidRPr="00AB10B9">
        <w:t>Whilst it is acknowledged that the term “high functioning” is not universally favoured, i</w:t>
      </w:r>
      <w:r w:rsidR="003A3E29" w:rsidRPr="00AB10B9">
        <w:t>n this report, the term “high functioning” is used to refer to</w:t>
      </w:r>
      <w:r w:rsidRPr="00AB10B9">
        <w:t xml:space="preserve"> people with higher cognitive functioning either as established by intelligence tests (</w:t>
      </w:r>
      <w:r w:rsidR="000E7186" w:rsidRPr="00AB10B9">
        <w:t>generally indicated by full IQ scores of 70 or above</w:t>
      </w:r>
      <w:r w:rsidRPr="00AB10B9">
        <w:t>), or through the diagnosis of “</w:t>
      </w:r>
      <w:r w:rsidR="003A3E29" w:rsidRPr="00AB10B9">
        <w:t>high-functioning autism</w:t>
      </w:r>
      <w:r w:rsidRPr="00AB10B9">
        <w:t>” or Asperger syndrome (under DSM-IV criteria).</w:t>
      </w:r>
      <w:r w:rsidR="003A3E29" w:rsidRPr="00AB10B9">
        <w:t xml:space="preserve"> </w:t>
      </w:r>
      <w:r w:rsidRPr="00AB10B9">
        <w:t xml:space="preserve">In light of the removal of Asperger syndrome as a separate diagnostic classification in </w:t>
      </w:r>
      <w:hyperlink r:id="rId26" w:history="1">
        <w:r w:rsidRPr="00AB10B9">
          <w:t>DSM-5</w:t>
        </w:r>
      </w:hyperlink>
      <w:r w:rsidRPr="00AB10B9">
        <w:t xml:space="preserve">, these distinctions may no longer be used clinically. </w:t>
      </w:r>
    </w:p>
    <w:p w14:paraId="72C7639C" w14:textId="55BD8106" w:rsidR="00B666D4" w:rsidRPr="00AB10B9" w:rsidRDefault="00B666D4" w:rsidP="00451F83">
      <w:pPr>
        <w:pStyle w:val="GLBodytext"/>
        <w:tabs>
          <w:tab w:val="left" w:pos="1800"/>
        </w:tabs>
        <w:spacing w:before="120" w:after="40" w:line="240" w:lineRule="auto"/>
        <w:rPr>
          <w:b/>
        </w:rPr>
      </w:pPr>
      <w:r w:rsidRPr="00AB10B9">
        <w:rPr>
          <w:b/>
        </w:rPr>
        <w:t>Idiomatic language</w:t>
      </w:r>
    </w:p>
    <w:p w14:paraId="58808D2B" w14:textId="77D67168" w:rsidR="00B666D4" w:rsidRPr="00AB10B9" w:rsidRDefault="00B666D4" w:rsidP="00451F83">
      <w:pPr>
        <w:pStyle w:val="GLBodytext"/>
        <w:tabs>
          <w:tab w:val="left" w:pos="1800"/>
        </w:tabs>
        <w:spacing w:before="120" w:after="40" w:line="240" w:lineRule="auto"/>
      </w:pPr>
      <w:r w:rsidRPr="00AB10B9">
        <w:lastRenderedPageBreak/>
        <w:t>Idiomatic language is the use of expressions such as metaphors and idioms that don’t mean the same as their literal meaning (e.g., its raining cats and dogs).</w:t>
      </w:r>
    </w:p>
    <w:p w14:paraId="08407C36" w14:textId="67EE0390" w:rsidR="00B804F7" w:rsidRPr="00AB10B9" w:rsidRDefault="00B804F7" w:rsidP="00451F83">
      <w:pPr>
        <w:pStyle w:val="GLBodytext"/>
        <w:tabs>
          <w:tab w:val="left" w:pos="1800"/>
        </w:tabs>
        <w:spacing w:before="120" w:after="40" w:line="240" w:lineRule="auto"/>
        <w:rPr>
          <w:b/>
        </w:rPr>
      </w:pPr>
      <w:r w:rsidRPr="00AB10B9">
        <w:rPr>
          <w:b/>
        </w:rPr>
        <w:t>Level of evidence</w:t>
      </w:r>
    </w:p>
    <w:p w14:paraId="2CE9CF87" w14:textId="77777777" w:rsidR="00B804F7" w:rsidRPr="00AB10B9" w:rsidRDefault="00B804F7" w:rsidP="00B804F7">
      <w:pPr>
        <w:pStyle w:val="GLBodytext"/>
        <w:tabs>
          <w:tab w:val="left" w:pos="1800"/>
        </w:tabs>
        <w:spacing w:before="40" w:after="40" w:line="240" w:lineRule="auto"/>
      </w:pPr>
      <w:r w:rsidRPr="00AB10B9">
        <w:t>A hierarchy of study evidence that indicates the degree to which bias has been eliminated in the study design.</w:t>
      </w:r>
    </w:p>
    <w:p w14:paraId="20CB3274" w14:textId="77777777" w:rsidR="00B804F7" w:rsidRPr="00AB10B9" w:rsidRDefault="00B804F7" w:rsidP="00451F83">
      <w:pPr>
        <w:pStyle w:val="GLBodytext"/>
        <w:tabs>
          <w:tab w:val="left" w:pos="1800"/>
        </w:tabs>
        <w:spacing w:before="120" w:after="40" w:line="240" w:lineRule="auto"/>
        <w:rPr>
          <w:b/>
        </w:rPr>
      </w:pPr>
      <w:r w:rsidRPr="00AB10B9">
        <w:rPr>
          <w:b/>
        </w:rPr>
        <w:t>Matched controls</w:t>
      </w:r>
    </w:p>
    <w:p w14:paraId="2E5B5FC3" w14:textId="77777777" w:rsidR="00B804F7" w:rsidRPr="00AB10B9" w:rsidRDefault="00B804F7" w:rsidP="00B804F7">
      <w:pPr>
        <w:pStyle w:val="GLBodytext"/>
        <w:tabs>
          <w:tab w:val="left" w:pos="1800"/>
        </w:tabs>
        <w:spacing w:before="40" w:after="40" w:line="240" w:lineRule="auto"/>
      </w:pPr>
      <w:r w:rsidRPr="00AB10B9">
        <w:t xml:space="preserve">Matching is a method used to ensure that two study groups are similar with regards to "nuisance" factors that might distort or confound a relationship that is being studied (e.g., age, sex) </w:t>
      </w:r>
    </w:p>
    <w:p w14:paraId="02758A98" w14:textId="77777777" w:rsidR="00B804F7" w:rsidRPr="00AB10B9" w:rsidRDefault="00B804F7" w:rsidP="00451F83">
      <w:pPr>
        <w:pStyle w:val="GLBodytext"/>
        <w:tabs>
          <w:tab w:val="left" w:pos="1800"/>
        </w:tabs>
        <w:spacing w:before="120" w:after="40" w:line="240" w:lineRule="auto"/>
        <w:rPr>
          <w:b/>
        </w:rPr>
      </w:pPr>
      <w:r w:rsidRPr="00AB10B9">
        <w:rPr>
          <w:b/>
        </w:rPr>
        <w:t>Mean</w:t>
      </w:r>
    </w:p>
    <w:p w14:paraId="72529905" w14:textId="77777777" w:rsidR="00B804F7" w:rsidRPr="00AB10B9" w:rsidRDefault="00B804F7" w:rsidP="00B804F7">
      <w:pPr>
        <w:pStyle w:val="GLBodytext"/>
        <w:tabs>
          <w:tab w:val="left" w:pos="1800"/>
        </w:tabs>
        <w:spacing w:before="40" w:after="40" w:line="240" w:lineRule="auto"/>
      </w:pPr>
      <w:r w:rsidRPr="00AB10B9">
        <w:t>Calculated by adding all the individual values in the group and dividing by the number of values in the group.</w:t>
      </w:r>
    </w:p>
    <w:p w14:paraId="65C550AC" w14:textId="77777777" w:rsidR="00B804F7" w:rsidRPr="00AB10B9" w:rsidRDefault="00B804F7" w:rsidP="00451F83">
      <w:pPr>
        <w:pStyle w:val="GLBodytext"/>
        <w:tabs>
          <w:tab w:val="left" w:pos="1800"/>
        </w:tabs>
        <w:spacing w:before="120" w:after="40" w:line="240" w:lineRule="auto"/>
        <w:rPr>
          <w:b/>
        </w:rPr>
      </w:pPr>
      <w:r w:rsidRPr="00AB10B9">
        <w:rPr>
          <w:b/>
        </w:rPr>
        <w:t>Observational studies</w:t>
      </w:r>
    </w:p>
    <w:p w14:paraId="5DB4D0FE" w14:textId="77777777" w:rsidR="00B804F7" w:rsidRPr="00AB10B9" w:rsidRDefault="00B804F7" w:rsidP="00E144CD">
      <w:pPr>
        <w:pStyle w:val="GLBodytext"/>
        <w:tabs>
          <w:tab w:val="left" w:pos="1800"/>
        </w:tabs>
        <w:spacing w:before="40" w:after="40" w:line="240" w:lineRule="auto"/>
      </w:pPr>
      <w:r w:rsidRPr="00AB10B9">
        <w:t>Also known as epidemiological studies. These are usually undertaken by investigators who are not involved in the clinical care of the patients being studied, and who are not using the technology under investigation.</w:t>
      </w:r>
    </w:p>
    <w:p w14:paraId="33249C16" w14:textId="77777777" w:rsidR="000C1C87" w:rsidRPr="00AB10B9" w:rsidRDefault="000C1C87" w:rsidP="00E144CD">
      <w:pPr>
        <w:pStyle w:val="GLBodytext"/>
        <w:tabs>
          <w:tab w:val="left" w:pos="1800"/>
        </w:tabs>
        <w:spacing w:before="120" w:after="40" w:line="240" w:lineRule="auto"/>
        <w:rPr>
          <w:b/>
        </w:rPr>
      </w:pPr>
      <w:r w:rsidRPr="00AB10B9">
        <w:rPr>
          <w:b/>
        </w:rPr>
        <w:t>Performance bias</w:t>
      </w:r>
    </w:p>
    <w:p w14:paraId="64E8CE4D" w14:textId="6FDEAC3C" w:rsidR="000C1C87" w:rsidRPr="00AB10B9" w:rsidRDefault="000C1C87" w:rsidP="00E144CD">
      <w:pPr>
        <w:pStyle w:val="GLBodytext"/>
        <w:spacing w:before="40" w:after="40" w:line="240" w:lineRule="auto"/>
      </w:pPr>
      <w:r w:rsidRPr="00AB10B9">
        <w:t xml:space="preserve">Performance bias refers to systematic differences between groups in the care that is provided, or in exposure to factors other than the interventions of interest. After enrolment into the study, blinding (or masking) of study participants and personnel may reduce the risk that knowledge of which intervention was received, rather than the intervention itself, affects outcomes. Effective blinding can also ensure that the compared groups receive a similar amount of attention, ancillary treatment and diagnostic investigations. Blinding is not always possible, however. </w:t>
      </w:r>
    </w:p>
    <w:p w14:paraId="7CC2796F" w14:textId="1E84CB77" w:rsidR="00B804F7" w:rsidRPr="00AB10B9" w:rsidRDefault="00B804F7" w:rsidP="00E144CD">
      <w:pPr>
        <w:pStyle w:val="GLBodytext"/>
        <w:tabs>
          <w:tab w:val="left" w:pos="1800"/>
        </w:tabs>
        <w:spacing w:before="120" w:after="40" w:line="240" w:lineRule="auto"/>
        <w:rPr>
          <w:b/>
        </w:rPr>
      </w:pPr>
      <w:r w:rsidRPr="00AB10B9">
        <w:rPr>
          <w:b/>
        </w:rPr>
        <w:t>Power</w:t>
      </w:r>
    </w:p>
    <w:p w14:paraId="4BB99D5F" w14:textId="77777777" w:rsidR="00B804F7" w:rsidRPr="00AB10B9" w:rsidRDefault="00B804F7" w:rsidP="00E144CD">
      <w:pPr>
        <w:pStyle w:val="GLBodytext"/>
        <w:tabs>
          <w:tab w:val="left" w:pos="1800"/>
        </w:tabs>
        <w:spacing w:before="40" w:after="40" w:line="240" w:lineRule="auto"/>
      </w:pPr>
      <w:r w:rsidRPr="00AB10B9">
        <w:t>The probability that a statistical test or study will detect a defined pattern in data and declare the extent of the pattern as showing statistical significance.</w:t>
      </w:r>
    </w:p>
    <w:p w14:paraId="2AD71DB4" w14:textId="77777777" w:rsidR="00B804F7" w:rsidRPr="00AB10B9" w:rsidRDefault="00B804F7" w:rsidP="00451F83">
      <w:pPr>
        <w:pStyle w:val="GLBodytext"/>
        <w:tabs>
          <w:tab w:val="left" w:pos="1800"/>
        </w:tabs>
        <w:spacing w:before="120" w:after="40" w:line="240" w:lineRule="auto"/>
        <w:rPr>
          <w:b/>
        </w:rPr>
      </w:pPr>
      <w:r w:rsidRPr="00AB10B9">
        <w:rPr>
          <w:b/>
        </w:rPr>
        <w:t>Quality of evidence</w:t>
      </w:r>
    </w:p>
    <w:p w14:paraId="199B5437" w14:textId="77777777" w:rsidR="00B804F7" w:rsidRPr="00AB10B9" w:rsidRDefault="00B804F7" w:rsidP="00B804F7">
      <w:pPr>
        <w:pStyle w:val="GLBodytext"/>
        <w:tabs>
          <w:tab w:val="left" w:pos="1800"/>
        </w:tabs>
        <w:spacing w:before="40" w:after="40" w:line="240" w:lineRule="auto"/>
      </w:pPr>
      <w:r w:rsidRPr="00AB10B9">
        <w:t>Degree to which bias has been prevented through the design and conduct of research from which evidence is derived.</w:t>
      </w:r>
    </w:p>
    <w:p w14:paraId="76FA82F1" w14:textId="77777777" w:rsidR="00B804F7" w:rsidRPr="00AB10B9" w:rsidRDefault="00B804F7" w:rsidP="00451F83">
      <w:pPr>
        <w:pStyle w:val="GLBodytext"/>
        <w:tabs>
          <w:tab w:val="left" w:pos="1800"/>
        </w:tabs>
        <w:spacing w:before="120" w:after="40" w:line="240" w:lineRule="auto"/>
        <w:rPr>
          <w:b/>
        </w:rPr>
      </w:pPr>
      <w:r w:rsidRPr="00AB10B9">
        <w:rPr>
          <w:b/>
        </w:rPr>
        <w:t>Randomised controlled trial (RCT)</w:t>
      </w:r>
    </w:p>
    <w:p w14:paraId="037E43E7" w14:textId="77777777" w:rsidR="00B804F7" w:rsidRPr="00AB10B9" w:rsidRDefault="00B804F7" w:rsidP="00B804F7">
      <w:pPr>
        <w:pStyle w:val="GLBodytext"/>
        <w:tabs>
          <w:tab w:val="left" w:pos="1800"/>
        </w:tabs>
        <w:spacing w:before="40" w:after="40" w:line="240" w:lineRule="auto"/>
      </w:pPr>
      <w:r w:rsidRPr="00AB10B9">
        <w:t xml:space="preserve">An epidemiological experiment in which subjects in a population are randomly allocated into groups to receive or not receive an experimental preventive or therapeutic procedure, manoeuvre, or intervention. The groups are compared prospectively. </w:t>
      </w:r>
    </w:p>
    <w:p w14:paraId="1DFF9B35" w14:textId="77777777" w:rsidR="00B804F7" w:rsidRPr="00AB10B9" w:rsidRDefault="00B804F7" w:rsidP="00451F83">
      <w:pPr>
        <w:pStyle w:val="GLBodytext"/>
        <w:tabs>
          <w:tab w:val="left" w:pos="1800"/>
        </w:tabs>
        <w:spacing w:before="120" w:after="40" w:line="240" w:lineRule="auto"/>
        <w:rPr>
          <w:b/>
        </w:rPr>
      </w:pPr>
      <w:r w:rsidRPr="00AB10B9">
        <w:rPr>
          <w:b/>
        </w:rPr>
        <w:t>Secondary study</w:t>
      </w:r>
    </w:p>
    <w:p w14:paraId="71F2131F" w14:textId="77777777" w:rsidR="00B804F7" w:rsidRPr="00AB10B9" w:rsidRDefault="00B804F7" w:rsidP="00B804F7">
      <w:pPr>
        <w:pStyle w:val="GLBodytext"/>
        <w:tabs>
          <w:tab w:val="left" w:pos="1800"/>
        </w:tabs>
        <w:spacing w:before="40" w:after="40" w:line="240" w:lineRule="auto"/>
      </w:pPr>
      <w:r w:rsidRPr="00AB10B9">
        <w:t>An analysis or synthesis of research data reported elsewhere, including systematic reviews, meta analyses and guidelines.</w:t>
      </w:r>
    </w:p>
    <w:p w14:paraId="6ED4886A" w14:textId="77777777" w:rsidR="00B804F7" w:rsidRPr="00AB10B9" w:rsidRDefault="00B804F7" w:rsidP="00451F83">
      <w:pPr>
        <w:pStyle w:val="GLBodytext"/>
        <w:tabs>
          <w:tab w:val="left" w:pos="1800"/>
        </w:tabs>
        <w:spacing w:before="120" w:after="40" w:line="240" w:lineRule="auto"/>
        <w:rPr>
          <w:b/>
        </w:rPr>
      </w:pPr>
      <w:r w:rsidRPr="00AB10B9">
        <w:rPr>
          <w:b/>
        </w:rPr>
        <w:t>Selection bias</w:t>
      </w:r>
    </w:p>
    <w:p w14:paraId="6A8249F5" w14:textId="77777777" w:rsidR="00B804F7" w:rsidRPr="00AB10B9" w:rsidRDefault="00B804F7" w:rsidP="00B804F7">
      <w:pPr>
        <w:pStyle w:val="GLBodytext"/>
        <w:tabs>
          <w:tab w:val="left" w:pos="1800"/>
        </w:tabs>
        <w:spacing w:before="40" w:after="40" w:line="240" w:lineRule="auto"/>
      </w:pPr>
      <w:r w:rsidRPr="00AB10B9">
        <w:t>Error due to systematic differences in characteristics between those who are selected for inclusion in a study and those who are not (or between those compared within a study and those who are not).</w:t>
      </w:r>
    </w:p>
    <w:p w14:paraId="235C3B29" w14:textId="77777777" w:rsidR="00B804F7" w:rsidRPr="00AB10B9" w:rsidRDefault="00B804F7" w:rsidP="00451F83">
      <w:pPr>
        <w:pStyle w:val="GLBodytext"/>
        <w:tabs>
          <w:tab w:val="left" w:pos="1800"/>
        </w:tabs>
        <w:spacing w:before="120" w:after="40" w:line="240" w:lineRule="auto"/>
        <w:rPr>
          <w:b/>
        </w:rPr>
      </w:pPr>
      <w:r w:rsidRPr="00AB10B9">
        <w:rPr>
          <w:b/>
        </w:rPr>
        <w:t>Strength of evidence</w:t>
      </w:r>
    </w:p>
    <w:p w14:paraId="245650BD" w14:textId="77777777" w:rsidR="00B804F7" w:rsidRPr="00AB10B9" w:rsidRDefault="00B804F7" w:rsidP="00B804F7">
      <w:pPr>
        <w:pStyle w:val="GLBodytext"/>
        <w:tabs>
          <w:tab w:val="left" w:pos="1800"/>
        </w:tabs>
        <w:spacing w:before="40" w:after="40" w:line="240" w:lineRule="auto"/>
      </w:pPr>
      <w:r w:rsidRPr="00AB10B9">
        <w:t>The strength of evidence for an intervention effect includes the level (type of studies), quality (how well the studies were designed and performed to eliminate bias) and statistical precision (P-value and confidence interval).</w:t>
      </w:r>
    </w:p>
    <w:p w14:paraId="4164F562" w14:textId="77777777" w:rsidR="00B804F7" w:rsidRPr="00AB10B9" w:rsidRDefault="00B804F7" w:rsidP="00451F83">
      <w:pPr>
        <w:pStyle w:val="GLBodytext"/>
        <w:tabs>
          <w:tab w:val="left" w:pos="1800"/>
        </w:tabs>
        <w:spacing w:before="120" w:after="40" w:line="240" w:lineRule="auto"/>
        <w:rPr>
          <w:b/>
        </w:rPr>
      </w:pPr>
      <w:r w:rsidRPr="00AB10B9">
        <w:rPr>
          <w:b/>
        </w:rPr>
        <w:lastRenderedPageBreak/>
        <w:t>Systematic review (SR)</w:t>
      </w:r>
    </w:p>
    <w:p w14:paraId="7D0E6BC1" w14:textId="59267742" w:rsidR="00B804F7" w:rsidRPr="00AB10B9" w:rsidRDefault="00B804F7" w:rsidP="00B804F7">
      <w:pPr>
        <w:pStyle w:val="GLBodytext"/>
        <w:tabs>
          <w:tab w:val="left" w:pos="1800"/>
        </w:tabs>
        <w:spacing w:before="40" w:after="40" w:line="240" w:lineRule="auto"/>
      </w:pPr>
      <w:r w:rsidRPr="00AB10B9">
        <w:t>A literature review reporting a systematic method to search for, identify and appraise a number of independent studies.</w:t>
      </w:r>
    </w:p>
    <w:p w14:paraId="43BE7304" w14:textId="77777777" w:rsidR="00155382" w:rsidRPr="00AB10B9" w:rsidRDefault="00155382" w:rsidP="004E7795">
      <w:pPr>
        <w:pStyle w:val="GLHeading3"/>
        <w:sectPr w:rsidR="00155382" w:rsidRPr="00AB10B9" w:rsidSect="00217FBE">
          <w:pgSz w:w="11907" w:h="16834" w:code="9"/>
          <w:pgMar w:top="1701" w:right="1418" w:bottom="1701" w:left="1701" w:header="567" w:footer="425" w:gutter="284"/>
          <w:cols w:space="720"/>
        </w:sectPr>
      </w:pPr>
    </w:p>
    <w:p w14:paraId="30DE36BB" w14:textId="5E74D93A" w:rsidR="004E7795" w:rsidRPr="00AB10B9" w:rsidRDefault="004E7795" w:rsidP="004E7795">
      <w:pPr>
        <w:pStyle w:val="GLHeading3"/>
      </w:pPr>
      <w:bookmarkStart w:id="2107" w:name="_Toc275181400"/>
      <w:bookmarkStart w:id="2108" w:name="_Toc288166929"/>
      <w:r w:rsidRPr="00AB10B9">
        <w:lastRenderedPageBreak/>
        <w:t>Topic Specific Terms</w:t>
      </w:r>
      <w:bookmarkEnd w:id="2107"/>
      <w:bookmarkEnd w:id="2108"/>
    </w:p>
    <w:p w14:paraId="4F8EE5E3" w14:textId="4A688FC8" w:rsidR="00E93ECC" w:rsidRPr="00AB10B9" w:rsidRDefault="00E93ECC" w:rsidP="004E7795">
      <w:pPr>
        <w:pStyle w:val="GLBodytext"/>
        <w:spacing w:before="120" w:after="40" w:line="240" w:lineRule="auto"/>
        <w:rPr>
          <w:b/>
        </w:rPr>
      </w:pPr>
      <w:r w:rsidRPr="00AB10B9">
        <w:rPr>
          <w:b/>
        </w:rPr>
        <w:t>Neurotypical</w:t>
      </w:r>
    </w:p>
    <w:p w14:paraId="07364BA3" w14:textId="26EDA98C" w:rsidR="005A1158" w:rsidRPr="00AB10B9" w:rsidRDefault="005A1158" w:rsidP="004E7795">
      <w:pPr>
        <w:pStyle w:val="GLBodytext"/>
        <w:spacing w:before="120" w:after="40" w:line="240" w:lineRule="auto"/>
        <w:rPr>
          <w:b/>
        </w:rPr>
      </w:pPr>
      <w:r w:rsidRPr="00AB10B9">
        <w:rPr>
          <w:szCs w:val="22"/>
          <w:lang w:val="en-US" w:eastAsia="en-US"/>
        </w:rPr>
        <w:t>An abbreviatio</w:t>
      </w:r>
      <w:r w:rsidR="00CF3517" w:rsidRPr="00AB10B9">
        <w:rPr>
          <w:szCs w:val="22"/>
          <w:lang w:val="en-US" w:eastAsia="en-US"/>
        </w:rPr>
        <w:t xml:space="preserve">n of neurologically typical, </w:t>
      </w:r>
      <w:r w:rsidRPr="00AB10B9">
        <w:rPr>
          <w:szCs w:val="22"/>
          <w:lang w:val="en-US" w:eastAsia="en-US"/>
        </w:rPr>
        <w:t>a term coined in the autistic community as a label for people who are not on the autism spectrum.</w:t>
      </w:r>
      <w:r w:rsidRPr="00AB10B9">
        <w:rPr>
          <w:b/>
        </w:rPr>
        <w:t xml:space="preserve"> </w:t>
      </w:r>
    </w:p>
    <w:p w14:paraId="07B7344A" w14:textId="7D011E2C" w:rsidR="00392469" w:rsidRPr="00AB10B9" w:rsidRDefault="00392469" w:rsidP="004E7795">
      <w:pPr>
        <w:pStyle w:val="GLBodytext"/>
        <w:spacing w:before="120" w:after="40" w:line="240" w:lineRule="auto"/>
        <w:rPr>
          <w:b/>
        </w:rPr>
      </w:pPr>
      <w:r w:rsidRPr="00AB10B9">
        <w:rPr>
          <w:b/>
        </w:rPr>
        <w:t xml:space="preserve">Prosody </w:t>
      </w:r>
    </w:p>
    <w:p w14:paraId="19FEEE2E" w14:textId="1C869FFF" w:rsidR="00392469" w:rsidRPr="00AB10B9" w:rsidRDefault="0023048C" w:rsidP="004E7795">
      <w:pPr>
        <w:pStyle w:val="GLBodytext"/>
        <w:spacing w:before="120" w:after="40" w:line="240" w:lineRule="auto"/>
        <w:rPr>
          <w:szCs w:val="22"/>
        </w:rPr>
      </w:pPr>
      <w:r w:rsidRPr="00AB10B9">
        <w:rPr>
          <w:szCs w:val="22"/>
        </w:rPr>
        <w:t>I</w:t>
      </w:r>
      <w:r w:rsidR="005A1158" w:rsidRPr="00AB10B9">
        <w:rPr>
          <w:szCs w:val="22"/>
        </w:rPr>
        <w:t xml:space="preserve">n linguistics, prosody is the </w:t>
      </w:r>
      <w:r w:rsidR="005A1158" w:rsidRPr="00AB10B9">
        <w:rPr>
          <w:szCs w:val="22"/>
          <w:lang w:val="en-US" w:eastAsia="en-US"/>
        </w:rPr>
        <w:t>rhythm, stress, and intonation of speech.</w:t>
      </w:r>
    </w:p>
    <w:p w14:paraId="7200C885" w14:textId="77777777" w:rsidR="001A655D" w:rsidRPr="00AB10B9" w:rsidRDefault="001A655D" w:rsidP="001A655D">
      <w:pPr>
        <w:pStyle w:val="GLBodytext"/>
        <w:spacing w:before="120" w:after="40" w:line="240" w:lineRule="auto"/>
        <w:rPr>
          <w:b/>
        </w:rPr>
      </w:pPr>
      <w:r w:rsidRPr="00AB10B9">
        <w:rPr>
          <w:b/>
        </w:rPr>
        <w:t>Social competence</w:t>
      </w:r>
    </w:p>
    <w:p w14:paraId="0D416B73" w14:textId="681D8A2D" w:rsidR="000C59AC" w:rsidRPr="00AB10B9" w:rsidRDefault="00A76B64" w:rsidP="00A76B64">
      <w:pPr>
        <w:pStyle w:val="GLBodytext"/>
      </w:pPr>
      <w:r w:rsidRPr="00AB10B9">
        <w:t>T</w:t>
      </w:r>
      <w:r w:rsidR="000C59AC" w:rsidRPr="00AB10B9">
        <w:t>he ability to achieve personal goals in social interaction while simultaneously maintaining positive relationships with others o</w:t>
      </w:r>
      <w:r w:rsidRPr="00AB10B9">
        <w:t xml:space="preserve">ver time and across situations </w:t>
      </w:r>
      <w:r w:rsidR="00D217D0" w:rsidRPr="00AB10B9">
        <w:fldChar w:fldCharType="begin"/>
      </w:r>
      <w:r w:rsidR="00CD74CC" w:rsidRPr="00AB10B9">
        <w:instrText xml:space="preserve"> ADDIN EN.CITE &lt;EndNote&gt;&lt;Cite&gt;&lt;Author&gt;Rubin&lt;/Author&gt;&lt;Year&gt;1992&lt;/Year&gt;&lt;RecNum&gt;2867&lt;/RecNum&gt;&lt;DisplayText&gt;[21]&lt;/DisplayText&gt;&lt;record&gt;&lt;rec-number&gt;2867&lt;/rec-number&gt;&lt;foreign-keys&gt;&lt;key app="EN" db-id="a259t9rf1addawe502uxfef0x5ppx9ppwwas" timestamp="1411086136"&gt;2867&lt;/key&gt;&lt;/foreign-keys&gt;&lt;ref-type name="Book Section"&gt;5&lt;/ref-type&gt;&lt;contributors&gt;&lt;authors&gt;&lt;author&gt;Rubin, K. H.&lt;/author&gt;&lt;author&gt;Rose-Krasnor, L.&lt;/author&gt;&lt;/authors&gt;&lt;secondary-authors&gt;&lt;author&gt;Van Hasselt, V. B.&lt;/author&gt;&lt;author&gt;Hersen, M.&lt;/author&gt;&lt;/secondary-authors&gt;&lt;/contributors&gt;&lt;titles&gt;&lt;title&gt;Interpersonal problem solving&lt;/title&gt;&lt;secondary-title&gt;Handbook of Social Development.&lt;/secondary-title&gt;&lt;/titles&gt;&lt;pages&gt;283-323&lt;/pages&gt;&lt;dates&gt;&lt;year&gt;1992&lt;/year&gt;&lt;/dates&gt;&lt;pub-location&gt;New York&lt;/pub-location&gt;&lt;publisher&gt;Plenum&lt;/publisher&gt;&lt;urls&gt;&lt;/urls&gt;&lt;/record&gt;&lt;/Cite&gt;&lt;/EndNote&gt;</w:instrText>
      </w:r>
      <w:r w:rsidR="00D217D0" w:rsidRPr="00AB10B9">
        <w:fldChar w:fldCharType="separate"/>
      </w:r>
      <w:r w:rsidR="00540258" w:rsidRPr="00AB10B9">
        <w:rPr>
          <w:noProof/>
        </w:rPr>
        <w:t>[</w:t>
      </w:r>
      <w:hyperlink w:anchor="_ENREF_21" w:tooltip="Rubin, 1992 #2867" w:history="1">
        <w:r w:rsidR="00CD74CC" w:rsidRPr="00AB10B9">
          <w:rPr>
            <w:noProof/>
          </w:rPr>
          <w:t>21</w:t>
        </w:r>
      </w:hyperlink>
      <w:r w:rsidR="00540258" w:rsidRPr="00AB10B9">
        <w:rPr>
          <w:noProof/>
        </w:rPr>
        <w:t>]</w:t>
      </w:r>
      <w:r w:rsidR="00D217D0" w:rsidRPr="00AB10B9">
        <w:fldChar w:fldCharType="end"/>
      </w:r>
    </w:p>
    <w:p w14:paraId="33519B70" w14:textId="3C95F70D" w:rsidR="004E7795" w:rsidRPr="00AB10B9" w:rsidRDefault="004E7795" w:rsidP="004E7795">
      <w:pPr>
        <w:pStyle w:val="GLBodytext"/>
        <w:spacing w:before="120" w:after="40" w:line="240" w:lineRule="auto"/>
        <w:rPr>
          <w:b/>
        </w:rPr>
      </w:pPr>
      <w:r w:rsidRPr="00AB10B9">
        <w:rPr>
          <w:b/>
        </w:rPr>
        <w:t>Social skills group</w:t>
      </w:r>
      <w:r w:rsidR="004F3FA7" w:rsidRPr="00AB10B9">
        <w:rPr>
          <w:b/>
        </w:rPr>
        <w:t>s</w:t>
      </w:r>
    </w:p>
    <w:p w14:paraId="6AC1DF4D" w14:textId="7E1BA805" w:rsidR="004E7795" w:rsidRPr="00AB10B9" w:rsidRDefault="00CE1EAC" w:rsidP="001A655D">
      <w:pPr>
        <w:pStyle w:val="GLBodytext"/>
      </w:pPr>
      <w:r w:rsidRPr="00AB10B9">
        <w:t xml:space="preserve">Social skills groups </w:t>
      </w:r>
      <w:r w:rsidR="0031184C" w:rsidRPr="00AB10B9">
        <w:t xml:space="preserve">provide structured sessions in social skills training </w:t>
      </w:r>
      <w:r w:rsidR="00F36551" w:rsidRPr="00AB10B9">
        <w:t xml:space="preserve">in small groups </w:t>
      </w:r>
      <w:r w:rsidRPr="00AB10B9">
        <w:t xml:space="preserve">of people of a similar age group </w:t>
      </w:r>
      <w:r w:rsidR="00F36551" w:rsidRPr="00AB10B9">
        <w:t>with similar social problems. A session typically includes teaching a specific skill, demonstration of the skill through role playing, practice of the skill, and individualised feedback.</w:t>
      </w:r>
      <w:r w:rsidRPr="00AB10B9">
        <w:t xml:space="preserve"> Groups meet on a regular basis, typically for </w:t>
      </w:r>
      <w:r w:rsidR="00F36551" w:rsidRPr="00AB10B9">
        <w:t>1-2 hours</w:t>
      </w:r>
      <w:r w:rsidRPr="00AB10B9">
        <w:t>, for several weeks, facilitated by at least one</w:t>
      </w:r>
      <w:r w:rsidR="00F36551" w:rsidRPr="00AB10B9">
        <w:t xml:space="preserve"> </w:t>
      </w:r>
      <w:r w:rsidR="006D0DCD" w:rsidRPr="00AB10B9">
        <w:t>trained instructor/</w:t>
      </w:r>
      <w:r w:rsidR="00F36551" w:rsidRPr="00AB10B9">
        <w:t>therapist.</w:t>
      </w:r>
      <w:r w:rsidR="00485CC2" w:rsidRPr="00AB10B9">
        <w:t xml:space="preserve"> Parents are typically provided </w:t>
      </w:r>
      <w:r w:rsidRPr="00AB10B9">
        <w:t xml:space="preserve">training </w:t>
      </w:r>
      <w:r w:rsidR="00485CC2" w:rsidRPr="00AB10B9">
        <w:t xml:space="preserve">in concurrent sessions </w:t>
      </w:r>
      <w:r w:rsidRPr="00AB10B9">
        <w:t>to encourage their children to practi</w:t>
      </w:r>
      <w:r w:rsidR="00FD1B52" w:rsidRPr="00AB10B9">
        <w:t>ce newly learned skills at home.</w:t>
      </w:r>
    </w:p>
    <w:p w14:paraId="781202CF" w14:textId="77777777" w:rsidR="005E015D" w:rsidRPr="00AB10B9" w:rsidRDefault="005E015D" w:rsidP="004E7795">
      <w:pPr>
        <w:pStyle w:val="GLBodytext"/>
        <w:spacing w:before="40" w:after="40" w:line="240" w:lineRule="auto"/>
        <w:sectPr w:rsidR="005E015D" w:rsidRPr="00AB10B9" w:rsidSect="00217FBE">
          <w:pgSz w:w="11907" w:h="16834" w:code="9"/>
          <w:pgMar w:top="1701" w:right="1418" w:bottom="1701" w:left="1701" w:header="567" w:footer="425" w:gutter="284"/>
          <w:cols w:space="720"/>
        </w:sectPr>
      </w:pPr>
    </w:p>
    <w:p w14:paraId="0FF6F0F7" w14:textId="19A0E607" w:rsidR="00132BB5" w:rsidRPr="00AB10B9" w:rsidRDefault="00132BB5" w:rsidP="00BE63AF">
      <w:pPr>
        <w:pStyle w:val="GLHeading1"/>
      </w:pPr>
      <w:bookmarkStart w:id="2109" w:name="_Toc275181401"/>
      <w:bookmarkStart w:id="2110" w:name="_Toc288166930"/>
      <w:bookmarkStart w:id="2111" w:name="_Toc214642331"/>
      <w:bookmarkStart w:id="2112" w:name="_Toc214642635"/>
      <w:bookmarkStart w:id="2113" w:name="_Toc214993700"/>
      <w:bookmarkStart w:id="2114" w:name="_Toc214994242"/>
      <w:bookmarkStart w:id="2115" w:name="_Toc216717564"/>
      <w:bookmarkStart w:id="2116" w:name="_Toc227063529"/>
      <w:bookmarkStart w:id="2117" w:name="_Toc227063745"/>
      <w:bookmarkStart w:id="2118" w:name="_Toc227064815"/>
      <w:bookmarkStart w:id="2119" w:name="_Toc227125068"/>
      <w:bookmarkStart w:id="2120" w:name="_Toc295473630"/>
      <w:bookmarkStart w:id="2121" w:name="_Toc183493360"/>
      <w:bookmarkStart w:id="2122" w:name="_Toc183683367"/>
      <w:bookmarkStart w:id="2123" w:name="_Toc183692937"/>
      <w:bookmarkStart w:id="2124" w:name="_Toc184964876"/>
      <w:bookmarkStart w:id="2125" w:name="_Toc311630068"/>
      <w:bookmarkStart w:id="2126" w:name="_Toc311632026"/>
      <w:r w:rsidRPr="00AB10B9">
        <w:lastRenderedPageBreak/>
        <w:t>Appendix 3: Evidence Tables of included studies</w:t>
      </w:r>
      <w:bookmarkEnd w:id="2109"/>
      <w:bookmarkEnd w:id="2110"/>
      <w:r w:rsidR="00035634" w:rsidRPr="00AB10B9">
        <w:t xml:space="preserve"> </w:t>
      </w:r>
      <w:bookmarkEnd w:id="2111"/>
      <w:bookmarkEnd w:id="2112"/>
      <w:bookmarkEnd w:id="2113"/>
      <w:bookmarkEnd w:id="2114"/>
      <w:bookmarkEnd w:id="2115"/>
      <w:bookmarkEnd w:id="2116"/>
      <w:bookmarkEnd w:id="2117"/>
      <w:bookmarkEnd w:id="2118"/>
      <w:bookmarkEnd w:id="2119"/>
    </w:p>
    <w:p w14:paraId="284DDD91" w14:textId="6627E47F" w:rsidR="00DE46CC" w:rsidRPr="00AB10B9" w:rsidRDefault="00244DD4" w:rsidP="005A12A4">
      <w:pPr>
        <w:pStyle w:val="GLBodytext"/>
      </w:pPr>
      <w:r w:rsidRPr="00AB10B9">
        <w:t>S</w:t>
      </w:r>
      <w:r w:rsidR="00DA101F" w:rsidRPr="00AB10B9">
        <w:t xml:space="preserve">tudies </w:t>
      </w:r>
      <w:r w:rsidRPr="00AB10B9">
        <w:t>are ordered</w:t>
      </w:r>
      <w:r w:rsidR="0097298C" w:rsidRPr="00AB10B9">
        <w:t xml:space="preserve"> using the following hierarchy: study type (</w:t>
      </w:r>
      <w:r w:rsidR="00543CF5" w:rsidRPr="00AB10B9">
        <w:t>systematic reviews</w:t>
      </w:r>
      <w:r w:rsidR="00132BB5" w:rsidRPr="00AB10B9">
        <w:t xml:space="preserve"> </w:t>
      </w:r>
      <w:r w:rsidR="0097298C" w:rsidRPr="00AB10B9">
        <w:t>then</w:t>
      </w:r>
      <w:r w:rsidR="00132BB5" w:rsidRPr="00AB10B9">
        <w:t xml:space="preserve"> </w:t>
      </w:r>
      <w:r w:rsidR="00DA101F" w:rsidRPr="00AB10B9">
        <w:t>primary studies</w:t>
      </w:r>
      <w:r w:rsidR="0097298C" w:rsidRPr="00AB10B9">
        <w:t>)</w:t>
      </w:r>
      <w:r w:rsidR="00DA101F" w:rsidRPr="00AB10B9">
        <w:t xml:space="preserve">, </w:t>
      </w:r>
      <w:r w:rsidR="00132BB5" w:rsidRPr="00AB10B9">
        <w:t>level of evidence (hi</w:t>
      </w:r>
      <w:r w:rsidR="0097298C" w:rsidRPr="00AB10B9">
        <w:t>ghest</w:t>
      </w:r>
      <w:r w:rsidR="00DA101F" w:rsidRPr="00AB10B9">
        <w:t xml:space="preserve"> first), </w:t>
      </w:r>
      <w:r w:rsidR="0097298C" w:rsidRPr="00AB10B9">
        <w:t xml:space="preserve">year of </w:t>
      </w:r>
      <w:r w:rsidR="00CC4EA2" w:rsidRPr="00AB10B9">
        <w:t>publication</w:t>
      </w:r>
      <w:r w:rsidR="00DE46CC" w:rsidRPr="00AB10B9">
        <w:t xml:space="preserve"> </w:t>
      </w:r>
      <w:r w:rsidR="0097298C" w:rsidRPr="00AB10B9">
        <w:t xml:space="preserve">(most recently published </w:t>
      </w:r>
      <w:r w:rsidR="00657673" w:rsidRPr="00AB10B9">
        <w:t>last</w:t>
      </w:r>
      <w:r w:rsidR="0097298C" w:rsidRPr="00AB10B9">
        <w:t>), first author’s surname (alphabetical order).</w:t>
      </w:r>
    </w:p>
    <w:p w14:paraId="43BD00CF" w14:textId="77777777" w:rsidR="00132BB5" w:rsidRPr="00AB10B9" w:rsidRDefault="00132BB5" w:rsidP="005A12A4">
      <w:pPr>
        <w:pStyle w:val="GLTableheading"/>
      </w:pPr>
      <w:bookmarkStart w:id="2127" w:name="_Toc214643182"/>
      <w:bookmarkStart w:id="2128" w:name="_Toc216717592"/>
      <w:bookmarkStart w:id="2129" w:name="_Toc227063762"/>
      <w:bookmarkStart w:id="2130" w:name="_Toc227064400"/>
      <w:bookmarkStart w:id="2131" w:name="_Toc275180902"/>
      <w:bookmarkStart w:id="2132" w:name="_Toc275181130"/>
      <w:bookmarkStart w:id="2133" w:name="_Toc275181909"/>
      <w:bookmarkStart w:id="2134" w:name="_Toc278631943"/>
      <w:r w:rsidRPr="00AB10B9">
        <w:t>Systematic reviews</w:t>
      </w:r>
      <w:bookmarkEnd w:id="2127"/>
      <w:bookmarkEnd w:id="2128"/>
      <w:bookmarkEnd w:id="2129"/>
      <w:bookmarkEnd w:id="2130"/>
      <w:bookmarkEnd w:id="2131"/>
      <w:bookmarkEnd w:id="2132"/>
      <w:bookmarkEnd w:id="2133"/>
      <w:bookmarkEnd w:id="2134"/>
    </w:p>
    <w:tbl>
      <w:tblPr>
        <w:tblW w:w="142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17"/>
        <w:gridCol w:w="2623"/>
        <w:gridCol w:w="57"/>
      </w:tblGrid>
      <w:tr w:rsidR="007F0141" w:rsidRPr="00AB10B9" w14:paraId="73ED3682" w14:textId="77777777" w:rsidTr="000608A7">
        <w:trPr>
          <w:cantSplit/>
          <w:trHeight w:val="359"/>
          <w:tblHeader/>
        </w:trPr>
        <w:tc>
          <w:tcPr>
            <w:tcW w:w="14290" w:type="dxa"/>
            <w:gridSpan w:val="7"/>
            <w:tcBorders>
              <w:top w:val="single" w:sz="4" w:space="0" w:color="auto"/>
              <w:left w:val="single" w:sz="4" w:space="0" w:color="auto"/>
              <w:bottom w:val="single" w:sz="4" w:space="0" w:color="auto"/>
              <w:right w:val="single" w:sz="4" w:space="0" w:color="auto"/>
            </w:tcBorders>
            <w:shd w:val="clear" w:color="auto" w:fill="A0A0A0"/>
          </w:tcPr>
          <w:p w14:paraId="5CC45B3E" w14:textId="7CC53A11" w:rsidR="007F0141" w:rsidRPr="00AB10B9" w:rsidRDefault="007F0141" w:rsidP="00CD74CC">
            <w:pPr>
              <w:pStyle w:val="TableHeadGreyTintTables"/>
            </w:pPr>
            <w:r w:rsidRPr="00AB10B9">
              <w:t xml:space="preserve">Kaat &amp; Lecavalier (2014) </w:t>
            </w:r>
            <w:r w:rsidR="00D217D0" w:rsidRPr="00AB10B9">
              <w:rPr>
                <w:b w:val="0"/>
              </w:rPr>
              <w:fldChar w:fldCharType="begin"/>
            </w:r>
            <w:r w:rsidR="00540258" w:rsidRPr="00AB10B9">
              <w:rPr>
                <w:b w:val="0"/>
              </w:rPr>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rsidR="00D217D0" w:rsidRPr="00AB10B9">
              <w:rPr>
                <w:b w:val="0"/>
              </w:rPr>
              <w:fldChar w:fldCharType="separate"/>
            </w:r>
            <w:r w:rsidR="00540258" w:rsidRPr="00AB10B9">
              <w:rPr>
                <w:b w:val="0"/>
                <w:noProof/>
              </w:rPr>
              <w:t>[</w:t>
            </w:r>
            <w:hyperlink w:anchor="_ENREF_24" w:tooltip="Kaat, 2014 #2197" w:history="1">
              <w:r w:rsidR="00CD74CC" w:rsidRPr="00AB10B9">
                <w:rPr>
                  <w:b w:val="0"/>
                  <w:noProof/>
                </w:rPr>
                <w:t>24</w:t>
              </w:r>
            </w:hyperlink>
            <w:r w:rsidR="00540258" w:rsidRPr="00AB10B9">
              <w:rPr>
                <w:b w:val="0"/>
                <w:noProof/>
              </w:rPr>
              <w:t>]</w:t>
            </w:r>
            <w:r w:rsidR="00D217D0" w:rsidRPr="00AB10B9">
              <w:rPr>
                <w:b w:val="0"/>
              </w:rPr>
              <w:fldChar w:fldCharType="end"/>
            </w:r>
          </w:p>
        </w:tc>
      </w:tr>
      <w:tr w:rsidR="007F0141" w:rsidRPr="00AB10B9" w14:paraId="79F24D2C" w14:textId="77777777" w:rsidTr="000608A7">
        <w:trPr>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6E510306" w14:textId="77777777" w:rsidR="007F0141" w:rsidRPr="00AB10B9" w:rsidRDefault="007F0141" w:rsidP="000608A7">
            <w:pPr>
              <w:pStyle w:val="TableText"/>
            </w:pPr>
            <w:r w:rsidRPr="00AB10B9">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34EDE94D" w14:textId="77777777" w:rsidR="007F0141" w:rsidRPr="00AB10B9" w:rsidRDefault="007F0141" w:rsidP="000608A7">
            <w:pPr>
              <w:pStyle w:val="TableText"/>
            </w:pPr>
            <w:r w:rsidRPr="00AB10B9">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261C0D02" w14:textId="77777777" w:rsidR="007F0141" w:rsidRPr="00AB10B9" w:rsidRDefault="007F0141" w:rsidP="000608A7">
            <w:pPr>
              <w:pStyle w:val="TableText"/>
            </w:pPr>
            <w:r w:rsidRPr="00AB10B9">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1D2BDDFF" w14:textId="77777777" w:rsidR="007F0141" w:rsidRPr="00AB10B9" w:rsidRDefault="007F0141" w:rsidP="000608A7">
            <w:pPr>
              <w:pStyle w:val="TableText"/>
            </w:pPr>
            <w:r w:rsidRPr="00AB10B9">
              <w:t>Inclusion and exclusion criteria</w:t>
            </w:r>
          </w:p>
        </w:tc>
        <w:tc>
          <w:tcPr>
            <w:tcW w:w="4217" w:type="dxa"/>
            <w:tcBorders>
              <w:top w:val="single" w:sz="4" w:space="0" w:color="auto"/>
              <w:left w:val="single" w:sz="4" w:space="0" w:color="auto"/>
              <w:bottom w:val="single" w:sz="4" w:space="0" w:color="auto"/>
              <w:right w:val="single" w:sz="4" w:space="0" w:color="auto"/>
            </w:tcBorders>
            <w:shd w:val="clear" w:color="auto" w:fill="D9D9D9"/>
          </w:tcPr>
          <w:p w14:paraId="36F03210" w14:textId="77777777" w:rsidR="007F0141" w:rsidRPr="00AB10B9" w:rsidRDefault="007F0141" w:rsidP="000608A7">
            <w:pPr>
              <w:pStyle w:val="TableText"/>
            </w:pPr>
            <w:r w:rsidRPr="00AB10B9">
              <w:t>Results</w:t>
            </w:r>
          </w:p>
        </w:tc>
        <w:tc>
          <w:tcPr>
            <w:tcW w:w="2680" w:type="dxa"/>
            <w:gridSpan w:val="2"/>
            <w:tcBorders>
              <w:top w:val="single" w:sz="4" w:space="0" w:color="auto"/>
              <w:left w:val="single" w:sz="4" w:space="0" w:color="auto"/>
              <w:bottom w:val="single" w:sz="4" w:space="0" w:color="auto"/>
              <w:right w:val="single" w:sz="4" w:space="0" w:color="auto"/>
            </w:tcBorders>
            <w:shd w:val="clear" w:color="auto" w:fill="D9D9D9"/>
          </w:tcPr>
          <w:p w14:paraId="37BD7305" w14:textId="77777777" w:rsidR="007F0141" w:rsidRPr="00AB10B9" w:rsidRDefault="007F0141" w:rsidP="000608A7">
            <w:pPr>
              <w:pStyle w:val="TableText"/>
            </w:pPr>
            <w:r w:rsidRPr="00AB10B9">
              <w:t>Conclusions</w:t>
            </w:r>
          </w:p>
        </w:tc>
      </w:tr>
      <w:tr w:rsidR="007F0141" w:rsidRPr="00AB10B9" w14:paraId="1680EE38" w14:textId="77777777" w:rsidTr="000608A7">
        <w:trPr>
          <w:trHeight w:val="859"/>
        </w:trPr>
        <w:tc>
          <w:tcPr>
            <w:tcW w:w="1697" w:type="dxa"/>
            <w:tcBorders>
              <w:top w:val="single" w:sz="4" w:space="0" w:color="auto"/>
              <w:left w:val="single" w:sz="4" w:space="0" w:color="auto"/>
              <w:bottom w:val="single" w:sz="4" w:space="0" w:color="auto"/>
              <w:right w:val="single" w:sz="4" w:space="0" w:color="auto"/>
            </w:tcBorders>
          </w:tcPr>
          <w:p w14:paraId="5F878054" w14:textId="77777777" w:rsidR="007F0141" w:rsidRPr="00AB10B9" w:rsidRDefault="007F0141" w:rsidP="000608A7">
            <w:pPr>
              <w:pStyle w:val="TableText"/>
              <w:rPr>
                <w:sz w:val="16"/>
                <w:szCs w:val="16"/>
              </w:rPr>
            </w:pPr>
            <w:r w:rsidRPr="00AB10B9">
              <w:rPr>
                <w:b/>
                <w:sz w:val="16"/>
                <w:szCs w:val="16"/>
              </w:rPr>
              <w:t>Country</w:t>
            </w:r>
            <w:r w:rsidRPr="00AB10B9">
              <w:rPr>
                <w:sz w:val="16"/>
                <w:szCs w:val="16"/>
              </w:rPr>
              <w:t>: US</w:t>
            </w:r>
          </w:p>
          <w:p w14:paraId="6C52ED5B" w14:textId="77777777" w:rsidR="007F0141" w:rsidRPr="00AB10B9" w:rsidRDefault="007F0141" w:rsidP="000608A7">
            <w:pPr>
              <w:pStyle w:val="TableText"/>
              <w:rPr>
                <w:sz w:val="16"/>
                <w:szCs w:val="16"/>
              </w:rPr>
            </w:pPr>
            <w:r w:rsidRPr="00AB10B9">
              <w:rPr>
                <w:b/>
                <w:sz w:val="16"/>
                <w:szCs w:val="16"/>
              </w:rPr>
              <w:t>Study type</w:t>
            </w:r>
            <w:r w:rsidRPr="00AB10B9">
              <w:rPr>
                <w:sz w:val="16"/>
                <w:szCs w:val="16"/>
              </w:rPr>
              <w:t>: systematic review of group-based social skills training (SST)</w:t>
            </w:r>
          </w:p>
          <w:p w14:paraId="4468A9E7" w14:textId="77777777" w:rsidR="007F0141" w:rsidRPr="00AB10B9" w:rsidRDefault="007F0141" w:rsidP="000608A7">
            <w:pPr>
              <w:pStyle w:val="TableText"/>
              <w:rPr>
                <w:sz w:val="16"/>
                <w:szCs w:val="16"/>
              </w:rPr>
            </w:pPr>
            <w:r w:rsidRPr="00AB10B9">
              <w:rPr>
                <w:b/>
                <w:sz w:val="16"/>
                <w:szCs w:val="16"/>
              </w:rPr>
              <w:t>Evidence level</w:t>
            </w:r>
            <w:r w:rsidRPr="00AB10B9">
              <w:rPr>
                <w:sz w:val="16"/>
                <w:szCs w:val="16"/>
              </w:rPr>
              <w:t>: I (systematic review includes level II primary studies)</w:t>
            </w:r>
          </w:p>
        </w:tc>
        <w:tc>
          <w:tcPr>
            <w:tcW w:w="1818" w:type="dxa"/>
            <w:tcBorders>
              <w:top w:val="single" w:sz="4" w:space="0" w:color="auto"/>
              <w:left w:val="single" w:sz="4" w:space="0" w:color="auto"/>
              <w:bottom w:val="single" w:sz="4" w:space="0" w:color="auto"/>
              <w:right w:val="single" w:sz="4" w:space="0" w:color="auto"/>
            </w:tcBorders>
          </w:tcPr>
          <w:p w14:paraId="7E4AE7D8" w14:textId="77777777" w:rsidR="007F0141" w:rsidRPr="00AB10B9" w:rsidRDefault="007F0141" w:rsidP="000608A7">
            <w:pPr>
              <w:pStyle w:val="GL-Tablebody"/>
              <w:rPr>
                <w:szCs w:val="16"/>
              </w:rPr>
            </w:pPr>
            <w:r w:rsidRPr="00AB10B9">
              <w:rPr>
                <w:b/>
                <w:szCs w:val="16"/>
              </w:rPr>
              <w:t>Review scope</w:t>
            </w:r>
            <w:r w:rsidRPr="00AB10B9">
              <w:rPr>
                <w:szCs w:val="16"/>
              </w:rPr>
              <w:t xml:space="preserve">: </w:t>
            </w:r>
            <w:r w:rsidRPr="00AB10B9">
              <w:t xml:space="preserve">group based SST for children with ASD, using a range of study designs, published between 2000 and 2012. Focus is on review of methodology rather than efficacy </w:t>
            </w:r>
            <w:r w:rsidRPr="00AB10B9">
              <w:rPr>
                <w:i/>
              </w:rPr>
              <w:t>per se.</w:t>
            </w:r>
          </w:p>
        </w:tc>
        <w:tc>
          <w:tcPr>
            <w:tcW w:w="1939" w:type="dxa"/>
            <w:tcBorders>
              <w:top w:val="single" w:sz="4" w:space="0" w:color="auto"/>
              <w:left w:val="single" w:sz="4" w:space="0" w:color="auto"/>
              <w:bottom w:val="single" w:sz="4" w:space="0" w:color="auto"/>
              <w:right w:val="single" w:sz="4" w:space="0" w:color="auto"/>
            </w:tcBorders>
          </w:tcPr>
          <w:p w14:paraId="1AAD3D03" w14:textId="77777777" w:rsidR="007F0141" w:rsidRPr="00AB10B9" w:rsidRDefault="007F0141" w:rsidP="000608A7">
            <w:pPr>
              <w:pStyle w:val="TableText"/>
              <w:rPr>
                <w:sz w:val="16"/>
                <w:szCs w:val="16"/>
              </w:rPr>
            </w:pPr>
            <w:r w:rsidRPr="00AB10B9">
              <w:rPr>
                <w:b/>
                <w:sz w:val="16"/>
                <w:szCs w:val="16"/>
              </w:rPr>
              <w:t>Participants</w:t>
            </w:r>
            <w:r w:rsidRPr="00AB10B9">
              <w:rPr>
                <w:sz w:val="16"/>
                <w:szCs w:val="16"/>
              </w:rPr>
              <w:t>: children and adolescents aged 18 years or younger with ASD</w:t>
            </w:r>
          </w:p>
          <w:p w14:paraId="030A532B" w14:textId="77777777" w:rsidR="007F0141" w:rsidRPr="00AB10B9" w:rsidRDefault="007F0141" w:rsidP="000608A7">
            <w:pPr>
              <w:pStyle w:val="TableText"/>
              <w:rPr>
                <w:sz w:val="16"/>
                <w:szCs w:val="16"/>
              </w:rPr>
            </w:pPr>
            <w:r w:rsidRPr="00AB10B9">
              <w:rPr>
                <w:b/>
                <w:sz w:val="16"/>
                <w:szCs w:val="16"/>
              </w:rPr>
              <w:t>Search method</w:t>
            </w:r>
            <w:r w:rsidRPr="00AB10B9">
              <w:rPr>
                <w:sz w:val="16"/>
                <w:szCs w:val="16"/>
              </w:rPr>
              <w:t>: PsycINFO and PubMed databases searched using narrow scope of search terms in English, peer reviewed journals, as well as reference checking.</w:t>
            </w:r>
          </w:p>
          <w:p w14:paraId="3E253924" w14:textId="77777777" w:rsidR="007F0141" w:rsidRPr="00AB10B9" w:rsidRDefault="007F0141" w:rsidP="000608A7">
            <w:pPr>
              <w:pStyle w:val="TableText"/>
              <w:rPr>
                <w:sz w:val="16"/>
                <w:szCs w:val="16"/>
              </w:rPr>
            </w:pPr>
            <w:r w:rsidRPr="00AB10B9">
              <w:rPr>
                <w:b/>
                <w:sz w:val="16"/>
                <w:szCs w:val="16"/>
              </w:rPr>
              <w:t>Appraisal</w:t>
            </w:r>
            <w:r w:rsidRPr="00AB10B9">
              <w:rPr>
                <w:sz w:val="16"/>
                <w:szCs w:val="16"/>
              </w:rPr>
              <w:t>: Studies were coded according to quality criteria including: study design criteria, sample characteristics, manualisation of intervention, programme fidelity, treatment intensity, outcome variables, rigour of statistical analyses, generalisation or maintenance effects, funding source.</w:t>
            </w:r>
          </w:p>
        </w:tc>
        <w:tc>
          <w:tcPr>
            <w:tcW w:w="1939" w:type="dxa"/>
            <w:tcBorders>
              <w:top w:val="single" w:sz="4" w:space="0" w:color="auto"/>
              <w:left w:val="single" w:sz="4" w:space="0" w:color="auto"/>
              <w:bottom w:val="single" w:sz="4" w:space="0" w:color="auto"/>
              <w:right w:val="single" w:sz="4" w:space="0" w:color="auto"/>
            </w:tcBorders>
          </w:tcPr>
          <w:p w14:paraId="350DED7A" w14:textId="77777777" w:rsidR="007F0141" w:rsidRPr="00AB10B9" w:rsidRDefault="007F0141" w:rsidP="000608A7">
            <w:pPr>
              <w:pStyle w:val="TableText"/>
              <w:rPr>
                <w:sz w:val="16"/>
                <w:szCs w:val="16"/>
              </w:rPr>
            </w:pPr>
            <w:r w:rsidRPr="00AB10B9">
              <w:rPr>
                <w:b/>
                <w:sz w:val="16"/>
                <w:szCs w:val="16"/>
              </w:rPr>
              <w:t>Inclusion</w:t>
            </w:r>
            <w:r w:rsidRPr="00AB10B9">
              <w:rPr>
                <w:sz w:val="16"/>
                <w:szCs w:val="16"/>
              </w:rPr>
              <w:t>: children aged 18 years or younger with ASD; group-based (n=3 or more, at least 2 with ASD) SST intervention; original data on treatment outcomes.</w:t>
            </w:r>
          </w:p>
          <w:p w14:paraId="725C322A" w14:textId="77777777" w:rsidR="007F0141" w:rsidRPr="00AB10B9" w:rsidRDefault="007F0141" w:rsidP="000608A7">
            <w:pPr>
              <w:pStyle w:val="TableText"/>
              <w:rPr>
                <w:sz w:val="16"/>
                <w:szCs w:val="16"/>
              </w:rPr>
            </w:pPr>
            <w:r w:rsidRPr="00AB10B9">
              <w:rPr>
                <w:b/>
                <w:sz w:val="16"/>
                <w:szCs w:val="16"/>
              </w:rPr>
              <w:t>Exclusion</w:t>
            </w:r>
            <w:r w:rsidRPr="00AB10B9">
              <w:rPr>
                <w:sz w:val="16"/>
                <w:szCs w:val="16"/>
              </w:rPr>
              <w:t>: music and art therapies unless social skills primarily targeted and social gains outcomes measured.</w:t>
            </w:r>
          </w:p>
        </w:tc>
        <w:tc>
          <w:tcPr>
            <w:tcW w:w="4217" w:type="dxa"/>
            <w:tcBorders>
              <w:top w:val="single" w:sz="4" w:space="0" w:color="auto"/>
              <w:left w:val="single" w:sz="4" w:space="0" w:color="auto"/>
              <w:bottom w:val="single" w:sz="4" w:space="0" w:color="auto"/>
              <w:right w:val="single" w:sz="4" w:space="0" w:color="auto"/>
            </w:tcBorders>
          </w:tcPr>
          <w:p w14:paraId="55FD7516" w14:textId="77777777" w:rsidR="007F0141" w:rsidRPr="00AB10B9" w:rsidRDefault="007F0141" w:rsidP="000608A7">
            <w:pPr>
              <w:pStyle w:val="TableText"/>
              <w:rPr>
                <w:sz w:val="16"/>
                <w:szCs w:val="16"/>
              </w:rPr>
            </w:pPr>
            <w:r w:rsidRPr="00AB10B9">
              <w:rPr>
                <w:sz w:val="16"/>
                <w:szCs w:val="16"/>
              </w:rPr>
              <w:t xml:space="preserve">48 eligible studies identified, 7 were single case experimental design studies, 20 were uncontrolled trials, and 21 were controlled studies, 13 of which (27% of whole sample) were randomised controlled trials (RCTs). </w:t>
            </w:r>
          </w:p>
          <w:p w14:paraId="7781A255" w14:textId="77777777" w:rsidR="007F0141" w:rsidRPr="00AB10B9" w:rsidRDefault="007F0141" w:rsidP="000608A7">
            <w:pPr>
              <w:pStyle w:val="Tablelistheading"/>
              <w:rPr>
                <w:sz w:val="16"/>
                <w:szCs w:val="16"/>
              </w:rPr>
            </w:pPr>
            <w:r w:rsidRPr="00AB10B9">
              <w:rPr>
                <w:b/>
                <w:sz w:val="16"/>
                <w:szCs w:val="16"/>
              </w:rPr>
              <w:t>Key findings</w:t>
            </w:r>
            <w:r w:rsidRPr="00AB10B9">
              <w:rPr>
                <w:sz w:val="16"/>
                <w:szCs w:val="16"/>
              </w:rPr>
              <w:t>:</w:t>
            </w:r>
          </w:p>
          <w:p w14:paraId="433D92CF" w14:textId="77777777" w:rsidR="007F0141" w:rsidRPr="00AB10B9" w:rsidRDefault="007F0141" w:rsidP="000608A7">
            <w:pPr>
              <w:pStyle w:val="GLTabletextdashed"/>
              <w:rPr>
                <w:rStyle w:val="indent1"/>
                <w:szCs w:val="16"/>
              </w:rPr>
            </w:pPr>
            <w:r w:rsidRPr="00AB10B9">
              <w:rPr>
                <w:rStyle w:val="indent1"/>
                <w:szCs w:val="16"/>
              </w:rPr>
              <w:t>Considering all 48 studies:</w:t>
            </w:r>
          </w:p>
          <w:p w14:paraId="2C35F9D3" w14:textId="77777777" w:rsidR="007F0141" w:rsidRPr="00AB10B9" w:rsidRDefault="007F0141" w:rsidP="000608A7">
            <w:pPr>
              <w:pStyle w:val="GLTabletextdashed"/>
              <w:rPr>
                <w:rStyle w:val="indent1"/>
                <w:szCs w:val="16"/>
              </w:rPr>
            </w:pPr>
            <w:r w:rsidRPr="00AB10B9">
              <w:rPr>
                <w:rStyle w:val="indent1"/>
                <w:szCs w:val="16"/>
              </w:rPr>
              <w:t>- very few studies independently confirmed IQ or ASD diagnoses</w:t>
            </w:r>
          </w:p>
          <w:p w14:paraId="2DBDD956" w14:textId="77777777" w:rsidR="007F0141" w:rsidRPr="00AB10B9" w:rsidRDefault="007F0141" w:rsidP="000608A7">
            <w:pPr>
              <w:pStyle w:val="GLTabletextdashed"/>
              <w:rPr>
                <w:rStyle w:val="Bulletbulletsymbol"/>
                <w:sz w:val="16"/>
                <w:szCs w:val="16"/>
              </w:rPr>
            </w:pPr>
            <w:r w:rsidRPr="00AB10B9">
              <w:rPr>
                <w:rStyle w:val="Bulletbulletsymbol"/>
                <w:sz w:val="16"/>
                <w:szCs w:val="16"/>
              </w:rPr>
              <w:t>- 4 (8%) did not exclude people with intellectual disability (ID)</w:t>
            </w:r>
          </w:p>
          <w:p w14:paraId="67478F3B" w14:textId="77777777" w:rsidR="007F0141" w:rsidRPr="00AB10B9" w:rsidRDefault="007F0141" w:rsidP="000608A7">
            <w:pPr>
              <w:pStyle w:val="GLTabletextdashed"/>
              <w:rPr>
                <w:rStyle w:val="Bulletbulletsymbol"/>
                <w:sz w:val="16"/>
                <w:szCs w:val="16"/>
              </w:rPr>
            </w:pPr>
            <w:r w:rsidRPr="00AB10B9">
              <w:rPr>
                <w:rStyle w:val="Bulletbulletsymbol"/>
                <w:sz w:val="16"/>
                <w:szCs w:val="16"/>
              </w:rPr>
              <w:t>- 18 (38%) had sample of 10 or fewer in treatment group</w:t>
            </w:r>
          </w:p>
          <w:p w14:paraId="3F4EC637" w14:textId="77777777" w:rsidR="007F0141" w:rsidRPr="00AB10B9" w:rsidRDefault="007F0141" w:rsidP="000608A7">
            <w:pPr>
              <w:pStyle w:val="GLTabletextdashed"/>
              <w:rPr>
                <w:rStyle w:val="Bulletbulletsymbol"/>
                <w:sz w:val="16"/>
                <w:szCs w:val="16"/>
              </w:rPr>
            </w:pPr>
            <w:r w:rsidRPr="00AB10B9">
              <w:rPr>
                <w:rStyle w:val="Bulletbulletsymbol"/>
                <w:sz w:val="16"/>
                <w:szCs w:val="16"/>
              </w:rPr>
              <w:t>- most (71%) used or adapted manualised treatments</w:t>
            </w:r>
          </w:p>
          <w:p w14:paraId="4C170884" w14:textId="77777777" w:rsidR="007F0141" w:rsidRPr="00AB10B9" w:rsidRDefault="007F0141" w:rsidP="000608A7">
            <w:pPr>
              <w:pStyle w:val="GLTabletextdashed"/>
              <w:rPr>
                <w:rStyle w:val="Bulletbulletsymbol"/>
                <w:sz w:val="16"/>
                <w:szCs w:val="16"/>
              </w:rPr>
            </w:pPr>
            <w:r w:rsidRPr="00AB10B9">
              <w:rPr>
                <w:rStyle w:val="Bulletbulletsymbol"/>
                <w:sz w:val="16"/>
                <w:szCs w:val="16"/>
              </w:rPr>
              <w:t xml:space="preserve">- most (91%) had validated outcome measures. </w:t>
            </w:r>
          </w:p>
          <w:p w14:paraId="2AAE964F" w14:textId="77777777" w:rsidR="007F0141" w:rsidRPr="00AB10B9" w:rsidRDefault="007F0141" w:rsidP="000608A7">
            <w:pPr>
              <w:pStyle w:val="Tablelistheading"/>
              <w:rPr>
                <w:b/>
                <w:sz w:val="16"/>
                <w:szCs w:val="16"/>
              </w:rPr>
            </w:pPr>
            <w:r w:rsidRPr="00AB10B9">
              <w:rPr>
                <w:b/>
                <w:sz w:val="16"/>
                <w:szCs w:val="16"/>
              </w:rPr>
              <w:t>Limitations of evidence base</w:t>
            </w:r>
          </w:p>
          <w:p w14:paraId="06C90CD3" w14:textId="77777777" w:rsidR="007F0141" w:rsidRPr="00AB10B9" w:rsidRDefault="007F0141" w:rsidP="000608A7">
            <w:pPr>
              <w:pStyle w:val="GLTabletextdashed"/>
              <w:rPr>
                <w:szCs w:val="16"/>
              </w:rPr>
            </w:pPr>
            <w:r w:rsidRPr="00AB10B9">
              <w:rPr>
                <w:szCs w:val="16"/>
              </w:rPr>
              <w:t>Methodological limitations were discussed at length in comparison to quality criteria.</w:t>
            </w:r>
          </w:p>
          <w:p w14:paraId="69FDB000" w14:textId="77777777" w:rsidR="007F0141" w:rsidRPr="00AB10B9" w:rsidRDefault="007F0141" w:rsidP="000608A7">
            <w:pPr>
              <w:pStyle w:val="GLTabletextdashed"/>
              <w:rPr>
                <w:szCs w:val="16"/>
              </w:rPr>
            </w:pPr>
            <w:r w:rsidRPr="00AB10B9">
              <w:rPr>
                <w:rStyle w:val="indent1"/>
              </w:rPr>
              <w:t>Recommendations provided for future trials with respect to study design, expanding participant characterisation (e.g., people with ID), increasing sample sizes, statistical methods and analyses, and outcome measures.</w:t>
            </w:r>
            <w:r w:rsidRPr="00AB10B9">
              <w:rPr>
                <w:szCs w:val="16"/>
              </w:rPr>
              <w:t xml:space="preserve"> </w:t>
            </w:r>
          </w:p>
        </w:tc>
        <w:tc>
          <w:tcPr>
            <w:tcW w:w="2680" w:type="dxa"/>
            <w:gridSpan w:val="2"/>
            <w:tcBorders>
              <w:top w:val="single" w:sz="4" w:space="0" w:color="auto"/>
              <w:left w:val="single" w:sz="4" w:space="0" w:color="auto"/>
              <w:bottom w:val="single" w:sz="4" w:space="0" w:color="auto"/>
              <w:right w:val="single" w:sz="4" w:space="0" w:color="auto"/>
            </w:tcBorders>
          </w:tcPr>
          <w:p w14:paraId="4455D66D" w14:textId="77777777" w:rsidR="007F0141" w:rsidRPr="00AB10B9" w:rsidRDefault="007F0141" w:rsidP="000608A7">
            <w:pPr>
              <w:pStyle w:val="GLTabletextdashed"/>
              <w:rPr>
                <w:szCs w:val="16"/>
              </w:rPr>
            </w:pPr>
            <w:r w:rsidRPr="00AB10B9">
              <w:rPr>
                <w:b/>
              </w:rPr>
              <w:t xml:space="preserve">Author </w:t>
            </w:r>
            <w:r w:rsidRPr="00AB10B9">
              <w:rPr>
                <w:b/>
                <w:szCs w:val="16"/>
              </w:rPr>
              <w:t>conclusions</w:t>
            </w:r>
            <w:r w:rsidRPr="00AB10B9">
              <w:rPr>
                <w:szCs w:val="16"/>
              </w:rPr>
              <w:t xml:space="preserve">: </w:t>
            </w:r>
          </w:p>
          <w:p w14:paraId="2C0FF90D" w14:textId="77777777" w:rsidR="007F0141" w:rsidRPr="00AB10B9" w:rsidRDefault="007F0141" w:rsidP="000608A7">
            <w:pPr>
              <w:pStyle w:val="GLTabletextdashed"/>
              <w:rPr>
                <w:rStyle w:val="indent1"/>
                <w:i/>
                <w:szCs w:val="16"/>
              </w:rPr>
            </w:pPr>
            <w:r w:rsidRPr="00AB10B9">
              <w:rPr>
                <w:rStyle w:val="indent1"/>
                <w:szCs w:val="16"/>
              </w:rPr>
              <w:t>“</w:t>
            </w:r>
            <w:r w:rsidRPr="00AB10B9">
              <w:rPr>
                <w:rStyle w:val="indent1"/>
                <w:i/>
                <w:szCs w:val="16"/>
              </w:rPr>
              <w:t xml:space="preserve">Methodological rigor has been improving as the field grows.” </w:t>
            </w:r>
            <w:r w:rsidRPr="00AB10B9">
              <w:rPr>
                <w:rStyle w:val="indent1"/>
                <w:szCs w:val="16"/>
              </w:rPr>
              <w:t>Argues it</w:t>
            </w:r>
            <w:r w:rsidRPr="00AB10B9">
              <w:rPr>
                <w:rStyle w:val="indent1"/>
              </w:rPr>
              <w:t xml:space="preserve"> is “</w:t>
            </w:r>
            <w:r w:rsidRPr="00AB10B9">
              <w:rPr>
                <w:rStyle w:val="indent1"/>
                <w:i/>
              </w:rPr>
              <w:t>presumptive to conduct an efficacy review across all SST interventions given the differences in program design, targeted skills, instructional methods, and the various outcomes reported.”</w:t>
            </w:r>
          </w:p>
          <w:p w14:paraId="7BD23F4F" w14:textId="77777777" w:rsidR="007F0141" w:rsidRPr="00AB10B9" w:rsidRDefault="007F0141" w:rsidP="000608A7">
            <w:pPr>
              <w:pStyle w:val="TableText"/>
              <w:rPr>
                <w:sz w:val="16"/>
                <w:szCs w:val="16"/>
              </w:rPr>
            </w:pPr>
            <w:r w:rsidRPr="00AB10B9">
              <w:rPr>
                <w:b/>
                <w:sz w:val="16"/>
                <w:szCs w:val="16"/>
              </w:rPr>
              <w:t>Reviewer’s comments</w:t>
            </w:r>
            <w:r w:rsidRPr="00AB10B9">
              <w:rPr>
                <w:sz w:val="16"/>
                <w:szCs w:val="16"/>
              </w:rPr>
              <w:t>: Fairly restricted search strategy, useful qualitative appraisal of study quality, useful tables of study characteristics organised around study designs. Two of the 13 studies identified as RCT’s (Lopata 2008; Owens 2008) were not fully randomised in group allocation.</w:t>
            </w:r>
          </w:p>
          <w:p w14:paraId="4BD3C6DD" w14:textId="77777777" w:rsidR="007F0141" w:rsidRPr="00AB10B9" w:rsidRDefault="007F0141" w:rsidP="000608A7">
            <w:pPr>
              <w:pStyle w:val="TableText"/>
              <w:rPr>
                <w:sz w:val="16"/>
                <w:szCs w:val="16"/>
              </w:rPr>
            </w:pPr>
            <w:r w:rsidRPr="00AB10B9">
              <w:rPr>
                <w:b/>
                <w:sz w:val="16"/>
                <w:szCs w:val="16"/>
              </w:rPr>
              <w:t>Source of funding</w:t>
            </w:r>
            <w:r w:rsidRPr="00AB10B9">
              <w:rPr>
                <w:sz w:val="16"/>
                <w:szCs w:val="16"/>
              </w:rPr>
              <w:t>: not stated, authors are academic university-based researchers</w:t>
            </w:r>
          </w:p>
        </w:tc>
      </w:tr>
      <w:tr w:rsidR="007F0141" w:rsidRPr="00AB10B9" w14:paraId="0B0C9034" w14:textId="77777777" w:rsidTr="000608A7">
        <w:trPr>
          <w:gridAfter w:val="1"/>
          <w:wAfter w:w="57" w:type="dxa"/>
          <w:cantSplit/>
          <w:trHeight w:val="152"/>
        </w:trPr>
        <w:tc>
          <w:tcPr>
            <w:tcW w:w="11610" w:type="dxa"/>
            <w:gridSpan w:val="5"/>
            <w:tcBorders>
              <w:top w:val="single" w:sz="4" w:space="0" w:color="auto"/>
              <w:left w:val="single" w:sz="4" w:space="0" w:color="auto"/>
              <w:bottom w:val="single" w:sz="4" w:space="0" w:color="auto"/>
              <w:right w:val="single" w:sz="4" w:space="0" w:color="auto"/>
            </w:tcBorders>
            <w:shd w:val="clear" w:color="auto" w:fill="D9D9D9"/>
          </w:tcPr>
          <w:p w14:paraId="6B3F9D54" w14:textId="77777777" w:rsidR="007F0141" w:rsidRPr="00AB10B9" w:rsidRDefault="007F0141" w:rsidP="000608A7">
            <w:pPr>
              <w:pStyle w:val="GL-Tablebody"/>
            </w:pPr>
            <w:r w:rsidRPr="00AB10B9">
              <w:t xml:space="preserve">Study quality:    Internal validity: ?      Precision: ?       Applicability: ? </w:t>
            </w:r>
          </w:p>
        </w:tc>
        <w:tc>
          <w:tcPr>
            <w:tcW w:w="2623" w:type="dxa"/>
            <w:tcBorders>
              <w:top w:val="single" w:sz="4" w:space="0" w:color="auto"/>
              <w:left w:val="single" w:sz="4" w:space="0" w:color="auto"/>
              <w:bottom w:val="single" w:sz="4" w:space="0" w:color="auto"/>
              <w:right w:val="single" w:sz="4" w:space="0" w:color="auto"/>
            </w:tcBorders>
            <w:shd w:val="clear" w:color="auto" w:fill="D9D9D9"/>
          </w:tcPr>
          <w:p w14:paraId="02838832" w14:textId="77777777" w:rsidR="007F0141" w:rsidRPr="00AB10B9" w:rsidRDefault="007F0141" w:rsidP="000608A7">
            <w:pPr>
              <w:pStyle w:val="GL-Tablebody"/>
            </w:pPr>
            <w:r w:rsidRPr="00AB10B9">
              <w:t>Overall Score: ?</w:t>
            </w:r>
          </w:p>
        </w:tc>
      </w:tr>
    </w:tbl>
    <w:p w14:paraId="7C04CA8B" w14:textId="77777777" w:rsidR="007F0141" w:rsidRPr="00AB10B9" w:rsidRDefault="007F0141" w:rsidP="007F0141">
      <w:pPr>
        <w:pStyle w:val="GLFootnotetext"/>
      </w:pPr>
      <w:r w:rsidRPr="00AB10B9">
        <w:rPr>
          <w:b/>
        </w:rPr>
        <w:t>Key</w:t>
      </w:r>
      <w:r w:rsidRPr="00AB10B9">
        <w:t xml:space="preserve">: ASD=autism spectrum disorder; ID=intellectual disability; IQ=Intelligence Quotient; RCT=randomised controlled trial; SST=social skills training; US=United States of America </w:t>
      </w:r>
    </w:p>
    <w:p w14:paraId="5EDB3B68" w14:textId="77777777" w:rsidR="007F0141" w:rsidRPr="00AB10B9" w:rsidRDefault="007F0141" w:rsidP="007F0141">
      <w:pPr>
        <w:pStyle w:val="GLTableheading"/>
        <w:sectPr w:rsidR="007F0141" w:rsidRPr="00AB10B9" w:rsidSect="00217FBE">
          <w:headerReference w:type="default" r:id="rId27"/>
          <w:pgSz w:w="16820" w:h="11900" w:orient="landscape" w:code="9"/>
          <w:pgMar w:top="1418" w:right="1701" w:bottom="1701" w:left="1701" w:header="567" w:footer="425" w:gutter="284"/>
          <w:cols w:space="720"/>
        </w:sectPr>
      </w:pPr>
    </w:p>
    <w:tbl>
      <w:tblPr>
        <w:tblW w:w="143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7"/>
        <w:gridCol w:w="1818"/>
        <w:gridCol w:w="1939"/>
        <w:gridCol w:w="1939"/>
        <w:gridCol w:w="4217"/>
        <w:gridCol w:w="2680"/>
        <w:gridCol w:w="20"/>
      </w:tblGrid>
      <w:tr w:rsidR="00AF153C" w:rsidRPr="00AB10B9" w14:paraId="645A6E0A" w14:textId="77777777" w:rsidTr="004D7AC2">
        <w:trPr>
          <w:gridAfter w:val="1"/>
          <w:wAfter w:w="20" w:type="dxa"/>
          <w:cantSplit/>
          <w:trHeight w:val="359"/>
          <w:tblHeader/>
        </w:trPr>
        <w:tc>
          <w:tcPr>
            <w:tcW w:w="14290" w:type="dxa"/>
            <w:gridSpan w:val="6"/>
            <w:tcBorders>
              <w:top w:val="single" w:sz="4" w:space="0" w:color="auto"/>
              <w:left w:val="single" w:sz="4" w:space="0" w:color="auto"/>
              <w:bottom w:val="single" w:sz="4" w:space="0" w:color="auto"/>
              <w:right w:val="single" w:sz="4" w:space="0" w:color="auto"/>
            </w:tcBorders>
            <w:shd w:val="clear" w:color="auto" w:fill="A0A0A0"/>
          </w:tcPr>
          <w:p w14:paraId="40DFCA23" w14:textId="4ED66003" w:rsidR="00AF153C" w:rsidRPr="00AB10B9" w:rsidRDefault="00B334ED" w:rsidP="00CD74CC">
            <w:pPr>
              <w:pStyle w:val="TableHeadGreyTintTables"/>
            </w:pPr>
            <w:bookmarkStart w:id="2135" w:name="_Toc214643183"/>
            <w:bookmarkStart w:id="2136" w:name="_Toc216717593"/>
            <w:bookmarkStart w:id="2137" w:name="_Toc227063763"/>
            <w:bookmarkStart w:id="2138" w:name="_Toc227064401"/>
            <w:r w:rsidRPr="00AB10B9">
              <w:lastRenderedPageBreak/>
              <w:t>Reic</w:t>
            </w:r>
            <w:r w:rsidR="00AF153C" w:rsidRPr="00AB10B9">
              <w:t xml:space="preserve">how et al (2012) </w:t>
            </w:r>
            <w:r w:rsidR="00D217D0" w:rsidRPr="00AB10B9">
              <w:rPr>
                <w:b w:val="0"/>
              </w:rPr>
              <w:fldChar w:fldCharType="begin"/>
            </w:r>
            <w:r w:rsidR="00CD74CC" w:rsidRPr="00AB10B9">
              <w:rPr>
                <w:b w:val="0"/>
              </w:rPr>
              <w:instrText xml:space="preserve"> ADDIN EN.CITE &lt;EndNote&gt;&lt;Cite&gt;&lt;Author&gt;Reichow&lt;/Author&gt;&lt;Year&gt;2013&lt;/Year&gt;&lt;RecNum&gt;1192&lt;/RecNum&gt;&lt;DisplayText&gt;[26]&lt;/DisplayText&gt;&lt;record&gt;&lt;rec-number&gt;1192&lt;/rec-number&gt;&lt;foreign-keys&gt;&lt;key app="EN" db-id="a259t9rf1addawe502uxfef0x5ppx9ppwwas" timestamp="1399014460"&gt;1192&lt;/key&gt;&lt;/foreign-keys&gt;&lt;ref-type name="Journal Article"&gt;17&lt;/ref-type&gt;&lt;contributors&gt;&lt;authors&gt;&lt;author&gt;Reichow, B.&lt;/author&gt;&lt;author&gt;Steiner, A. M.&lt;/author&gt;&lt;author&gt;Volkmar, F.&lt;/author&gt;&lt;/authors&gt;&lt;/contributors&gt;&lt;auth-address&gt;B. Reichow, Child Study Center, Yale University School of Medicine, New Haven, CT, USA.&lt;/auth-address&gt;&lt;titles&gt;&lt;title&gt;Cochrane review: social skills groups for people aged 6 to 21 with autism spectrum disorders (ASD)&lt;/title&gt;&lt;/titles&gt;&lt;pages&gt;266-315&lt;/pages&gt;&lt;volume&gt;8&lt;/volume&gt;&lt;number&gt;2&lt;/number&gt;&lt;edition&gt;2&lt;/edition&gt;&lt;keywords&gt;&lt;keyword&gt;*emotional intelligence&lt;/keyword&gt;&lt;keyword&gt;adolescent&lt;/keyword&gt;&lt;keyword&gt;*autism/th [Therapy]&lt;/keyword&gt;&lt;keyword&gt;child&lt;/keyword&gt;&lt;keyword&gt;Child Development Disorders&lt;/keyword&gt;&lt;keyword&gt;emotion&lt;/keyword&gt;&lt;keyword&gt;*evidence based medicine&lt;/keyword&gt;&lt;keyword&gt;Group [*methods]&lt;/keyword&gt;&lt;keyword&gt;*group therapy&lt;/keyword&gt;&lt;keyword&gt;human&lt;/keyword&gt;&lt;keyword&gt;*human relation&lt;/keyword&gt;&lt;keyword&gt;meta analysis&lt;/keyword&gt;&lt;keyword&gt;Pervasive [*rehabilitation]&lt;/keyword&gt;&lt;keyword&gt;psychotherapy&lt;/keyword&gt;&lt;keyword&gt;quality of life&lt;/keyword&gt;&lt;keyword&gt;randomized controlled trial (topic)&lt;/keyword&gt;&lt;keyword&gt;reinforcement&lt;/keyword&gt;&lt;keyword&gt;review&lt;/keyword&gt;&lt;keyword&gt;Social&lt;/keyword&gt;&lt;keyword&gt;*social behavior&lt;/keyword&gt;&lt;keyword&gt;treatment outcome&lt;/keyword&gt;&lt;keyword&gt;United States&lt;/keyword&gt;&lt;keyword&gt;young adult&lt;/keyword&gt;&lt;/keywords&gt;&lt;dates&gt;&lt;year&gt;2013&lt;/year&gt;&lt;/dates&gt;&lt;pub-location&gt;United Kingdom&lt;/pub-location&gt;&lt;urls&gt;&lt;related-urls&gt;&lt;url&gt;http://ovidsp.ovid.com/ovidweb.cgi?T=JS&amp;amp;PAGE=reference&amp;amp;D=emed11&amp;amp;NEWS=N&amp;amp;AN=23877884&lt;/url&gt;&lt;/related-urls&gt;&lt;/urls&gt;&lt;/record&gt;&lt;/Cite&gt;&lt;/EndNote&gt;</w:instrText>
            </w:r>
            <w:r w:rsidR="00D217D0" w:rsidRPr="00AB10B9">
              <w:rPr>
                <w:b w:val="0"/>
              </w:rPr>
              <w:fldChar w:fldCharType="separate"/>
            </w:r>
            <w:r w:rsidR="00540258" w:rsidRPr="00AB10B9">
              <w:rPr>
                <w:b w:val="0"/>
                <w:noProof/>
              </w:rPr>
              <w:t>[</w:t>
            </w:r>
            <w:hyperlink w:anchor="_ENREF_26" w:tooltip="Reichow, 2013 #1192" w:history="1">
              <w:r w:rsidR="00CD74CC" w:rsidRPr="00AB10B9">
                <w:rPr>
                  <w:b w:val="0"/>
                  <w:noProof/>
                </w:rPr>
                <w:t>26</w:t>
              </w:r>
            </w:hyperlink>
            <w:r w:rsidR="00540258" w:rsidRPr="00AB10B9">
              <w:rPr>
                <w:b w:val="0"/>
                <w:noProof/>
              </w:rPr>
              <w:t>]</w:t>
            </w:r>
            <w:r w:rsidR="00D217D0" w:rsidRPr="00AB10B9">
              <w:rPr>
                <w:b w:val="0"/>
              </w:rPr>
              <w:fldChar w:fldCharType="end"/>
            </w:r>
          </w:p>
        </w:tc>
      </w:tr>
      <w:tr w:rsidR="00AF153C" w:rsidRPr="00AB10B9" w14:paraId="78C2C16A" w14:textId="77777777" w:rsidTr="004D7AC2">
        <w:trPr>
          <w:gridAfter w:val="1"/>
          <w:wAfter w:w="20" w:type="dxa"/>
          <w:cantSplit/>
          <w:trHeight w:val="475"/>
        </w:trPr>
        <w:tc>
          <w:tcPr>
            <w:tcW w:w="1697" w:type="dxa"/>
            <w:tcBorders>
              <w:top w:val="single" w:sz="4" w:space="0" w:color="auto"/>
              <w:left w:val="single" w:sz="4" w:space="0" w:color="auto"/>
              <w:bottom w:val="single" w:sz="4" w:space="0" w:color="auto"/>
              <w:right w:val="single" w:sz="4" w:space="0" w:color="auto"/>
            </w:tcBorders>
            <w:shd w:val="clear" w:color="auto" w:fill="D9D9D9"/>
          </w:tcPr>
          <w:p w14:paraId="7C3C60DA" w14:textId="77777777" w:rsidR="00AF153C" w:rsidRPr="00AB10B9" w:rsidRDefault="00AF153C" w:rsidP="00410979">
            <w:pPr>
              <w:pStyle w:val="TableText"/>
            </w:pPr>
            <w:r w:rsidRPr="00AB10B9">
              <w:br w:type="page"/>
              <w:t>Country, study type, aims</w:t>
            </w:r>
          </w:p>
        </w:tc>
        <w:tc>
          <w:tcPr>
            <w:tcW w:w="1818" w:type="dxa"/>
            <w:tcBorders>
              <w:top w:val="single" w:sz="4" w:space="0" w:color="auto"/>
              <w:left w:val="single" w:sz="4" w:space="0" w:color="auto"/>
              <w:bottom w:val="single" w:sz="4" w:space="0" w:color="auto"/>
              <w:right w:val="single" w:sz="4" w:space="0" w:color="auto"/>
            </w:tcBorders>
            <w:shd w:val="clear" w:color="auto" w:fill="D9D9D9"/>
          </w:tcPr>
          <w:p w14:paraId="335C88A0" w14:textId="77777777" w:rsidR="00AF153C" w:rsidRPr="00AB10B9" w:rsidRDefault="00AF153C" w:rsidP="00410979">
            <w:pPr>
              <w:pStyle w:val="TableText"/>
            </w:pPr>
            <w:r w:rsidRPr="00AB10B9">
              <w:t>Review scope</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7FF23EA8" w14:textId="77777777" w:rsidR="00AF153C" w:rsidRPr="00AB10B9" w:rsidRDefault="00AF153C" w:rsidP="00410979">
            <w:pPr>
              <w:pStyle w:val="TableText"/>
            </w:pPr>
            <w:r w:rsidRPr="00AB10B9">
              <w:t>Participants and search method</w:t>
            </w:r>
          </w:p>
        </w:tc>
        <w:tc>
          <w:tcPr>
            <w:tcW w:w="1939" w:type="dxa"/>
            <w:tcBorders>
              <w:top w:val="single" w:sz="4" w:space="0" w:color="auto"/>
              <w:left w:val="single" w:sz="4" w:space="0" w:color="auto"/>
              <w:bottom w:val="single" w:sz="4" w:space="0" w:color="auto"/>
              <w:right w:val="single" w:sz="4" w:space="0" w:color="auto"/>
            </w:tcBorders>
            <w:shd w:val="clear" w:color="auto" w:fill="D9D9D9"/>
          </w:tcPr>
          <w:p w14:paraId="0B5ABFC0" w14:textId="77777777" w:rsidR="00AF153C" w:rsidRPr="00AB10B9" w:rsidRDefault="00AF153C" w:rsidP="00410979">
            <w:pPr>
              <w:pStyle w:val="TableText"/>
            </w:pPr>
            <w:r w:rsidRPr="00AB10B9">
              <w:t>Inclusion and exclusion criteria</w:t>
            </w:r>
          </w:p>
        </w:tc>
        <w:tc>
          <w:tcPr>
            <w:tcW w:w="4217" w:type="dxa"/>
            <w:tcBorders>
              <w:top w:val="single" w:sz="4" w:space="0" w:color="auto"/>
              <w:left w:val="single" w:sz="4" w:space="0" w:color="auto"/>
              <w:bottom w:val="single" w:sz="4" w:space="0" w:color="auto"/>
              <w:right w:val="single" w:sz="4" w:space="0" w:color="auto"/>
            </w:tcBorders>
            <w:shd w:val="clear" w:color="auto" w:fill="D9D9D9"/>
          </w:tcPr>
          <w:p w14:paraId="337AE106" w14:textId="77777777" w:rsidR="00AF153C" w:rsidRPr="00AB10B9" w:rsidRDefault="00AF153C" w:rsidP="00410979">
            <w:pPr>
              <w:pStyle w:val="TableText"/>
            </w:pPr>
            <w:r w:rsidRPr="00AB10B9">
              <w:t>Results</w:t>
            </w:r>
          </w:p>
        </w:tc>
        <w:tc>
          <w:tcPr>
            <w:tcW w:w="2680" w:type="dxa"/>
            <w:tcBorders>
              <w:top w:val="single" w:sz="4" w:space="0" w:color="auto"/>
              <w:left w:val="single" w:sz="4" w:space="0" w:color="auto"/>
              <w:bottom w:val="single" w:sz="4" w:space="0" w:color="auto"/>
              <w:right w:val="single" w:sz="4" w:space="0" w:color="auto"/>
            </w:tcBorders>
            <w:shd w:val="clear" w:color="auto" w:fill="D9D9D9"/>
          </w:tcPr>
          <w:p w14:paraId="0C176678" w14:textId="77777777" w:rsidR="00AF153C" w:rsidRPr="00AB10B9" w:rsidRDefault="00AF153C" w:rsidP="00410979">
            <w:pPr>
              <w:pStyle w:val="TableText"/>
            </w:pPr>
            <w:r w:rsidRPr="00AB10B9">
              <w:t>Conclusions</w:t>
            </w:r>
          </w:p>
        </w:tc>
      </w:tr>
      <w:tr w:rsidR="00AF153C" w:rsidRPr="00AB10B9" w14:paraId="0CBA06A8" w14:textId="77777777" w:rsidTr="004D7AC2">
        <w:trPr>
          <w:gridAfter w:val="1"/>
          <w:wAfter w:w="20" w:type="dxa"/>
          <w:trHeight w:val="859"/>
        </w:trPr>
        <w:tc>
          <w:tcPr>
            <w:tcW w:w="1697" w:type="dxa"/>
            <w:tcBorders>
              <w:top w:val="single" w:sz="4" w:space="0" w:color="auto"/>
              <w:left w:val="single" w:sz="4" w:space="0" w:color="auto"/>
              <w:bottom w:val="single" w:sz="4" w:space="0" w:color="auto"/>
              <w:right w:val="single" w:sz="4" w:space="0" w:color="auto"/>
            </w:tcBorders>
          </w:tcPr>
          <w:p w14:paraId="6282E5B5" w14:textId="77777777" w:rsidR="00AF153C" w:rsidRPr="00AB10B9" w:rsidRDefault="00AF153C" w:rsidP="00410979">
            <w:pPr>
              <w:pStyle w:val="TableText"/>
              <w:rPr>
                <w:sz w:val="16"/>
                <w:szCs w:val="16"/>
              </w:rPr>
            </w:pPr>
            <w:r w:rsidRPr="00AB10B9">
              <w:rPr>
                <w:b/>
                <w:sz w:val="16"/>
                <w:szCs w:val="16"/>
              </w:rPr>
              <w:t>Country</w:t>
            </w:r>
            <w:r w:rsidRPr="00AB10B9">
              <w:rPr>
                <w:sz w:val="16"/>
                <w:szCs w:val="16"/>
              </w:rPr>
              <w:t>: US</w:t>
            </w:r>
          </w:p>
          <w:p w14:paraId="52B347AA" w14:textId="375443FB" w:rsidR="00AF153C" w:rsidRPr="00AB10B9" w:rsidRDefault="00AF153C" w:rsidP="00410979">
            <w:pPr>
              <w:pStyle w:val="TableText"/>
              <w:rPr>
                <w:sz w:val="16"/>
                <w:szCs w:val="16"/>
              </w:rPr>
            </w:pPr>
            <w:r w:rsidRPr="00AB10B9">
              <w:rPr>
                <w:b/>
                <w:sz w:val="16"/>
                <w:szCs w:val="16"/>
              </w:rPr>
              <w:t>Study type</w:t>
            </w:r>
            <w:r w:rsidRPr="00AB10B9">
              <w:rPr>
                <w:sz w:val="16"/>
                <w:szCs w:val="16"/>
              </w:rPr>
              <w:t xml:space="preserve">: systematic review of social skills </w:t>
            </w:r>
            <w:r w:rsidR="005F0E4F" w:rsidRPr="00AB10B9">
              <w:rPr>
                <w:sz w:val="16"/>
                <w:szCs w:val="16"/>
              </w:rPr>
              <w:t>groups</w:t>
            </w:r>
            <w:r w:rsidRPr="00AB10B9">
              <w:rPr>
                <w:sz w:val="16"/>
                <w:szCs w:val="16"/>
              </w:rPr>
              <w:t xml:space="preserve"> </w:t>
            </w:r>
            <w:r w:rsidR="005F0E4F" w:rsidRPr="00AB10B9">
              <w:rPr>
                <w:sz w:val="16"/>
                <w:szCs w:val="16"/>
              </w:rPr>
              <w:t xml:space="preserve">for young people with ASD </w:t>
            </w:r>
          </w:p>
          <w:p w14:paraId="42D128B6" w14:textId="5FF31F1C" w:rsidR="00AF153C" w:rsidRPr="00AB10B9" w:rsidRDefault="00AF153C" w:rsidP="00410979">
            <w:pPr>
              <w:pStyle w:val="TableText"/>
              <w:rPr>
                <w:sz w:val="16"/>
                <w:szCs w:val="16"/>
              </w:rPr>
            </w:pPr>
            <w:r w:rsidRPr="00AB10B9">
              <w:rPr>
                <w:b/>
                <w:sz w:val="16"/>
                <w:szCs w:val="16"/>
              </w:rPr>
              <w:t>Evidence level</w:t>
            </w:r>
            <w:r w:rsidRPr="00AB10B9">
              <w:rPr>
                <w:sz w:val="16"/>
                <w:szCs w:val="16"/>
              </w:rPr>
              <w:t>: I (systematic review includes level II primary studies)</w:t>
            </w:r>
          </w:p>
        </w:tc>
        <w:tc>
          <w:tcPr>
            <w:tcW w:w="1818" w:type="dxa"/>
            <w:tcBorders>
              <w:top w:val="single" w:sz="4" w:space="0" w:color="auto"/>
              <w:left w:val="single" w:sz="4" w:space="0" w:color="auto"/>
              <w:bottom w:val="single" w:sz="4" w:space="0" w:color="auto"/>
              <w:right w:val="single" w:sz="4" w:space="0" w:color="auto"/>
            </w:tcBorders>
          </w:tcPr>
          <w:p w14:paraId="6D13B3CB" w14:textId="32E4BA6B" w:rsidR="00AF153C" w:rsidRPr="00AB10B9" w:rsidRDefault="00AF153C" w:rsidP="008A0C82">
            <w:pPr>
              <w:pStyle w:val="GL-Tablebody"/>
              <w:rPr>
                <w:szCs w:val="16"/>
              </w:rPr>
            </w:pPr>
            <w:r w:rsidRPr="00AB10B9">
              <w:rPr>
                <w:b/>
                <w:szCs w:val="16"/>
              </w:rPr>
              <w:t>Review scope</w:t>
            </w:r>
            <w:r w:rsidRPr="00AB10B9">
              <w:rPr>
                <w:szCs w:val="16"/>
              </w:rPr>
              <w:t xml:space="preserve">: </w:t>
            </w:r>
            <w:r w:rsidR="008A0C82" w:rsidRPr="00AB10B9">
              <w:rPr>
                <w:szCs w:val="16"/>
              </w:rPr>
              <w:t>effectiveness of</w:t>
            </w:r>
            <w:r w:rsidR="00BB66B6" w:rsidRPr="00AB10B9">
              <w:rPr>
                <w:szCs w:val="16"/>
              </w:rPr>
              <w:t xml:space="preserve"> </w:t>
            </w:r>
            <w:r w:rsidR="00410979" w:rsidRPr="00AB10B9">
              <w:t xml:space="preserve">social skills groups </w:t>
            </w:r>
            <w:r w:rsidR="008A0C82" w:rsidRPr="00AB10B9">
              <w:t>for improving social competence, social communication and quality of life in people aged 6-21 years with ASD.</w:t>
            </w:r>
          </w:p>
        </w:tc>
        <w:tc>
          <w:tcPr>
            <w:tcW w:w="1939" w:type="dxa"/>
            <w:tcBorders>
              <w:top w:val="single" w:sz="4" w:space="0" w:color="auto"/>
              <w:left w:val="single" w:sz="4" w:space="0" w:color="auto"/>
              <w:bottom w:val="single" w:sz="4" w:space="0" w:color="auto"/>
              <w:right w:val="single" w:sz="4" w:space="0" w:color="auto"/>
            </w:tcBorders>
          </w:tcPr>
          <w:p w14:paraId="27E55F3E" w14:textId="0DE677AA" w:rsidR="00AF153C" w:rsidRPr="00AB10B9" w:rsidRDefault="00AF153C" w:rsidP="00410979">
            <w:pPr>
              <w:pStyle w:val="TableText"/>
              <w:rPr>
                <w:sz w:val="16"/>
                <w:szCs w:val="16"/>
              </w:rPr>
            </w:pPr>
            <w:r w:rsidRPr="00AB10B9">
              <w:rPr>
                <w:b/>
                <w:sz w:val="16"/>
                <w:szCs w:val="16"/>
              </w:rPr>
              <w:t>Participants</w:t>
            </w:r>
            <w:r w:rsidRPr="00AB10B9">
              <w:rPr>
                <w:sz w:val="16"/>
                <w:szCs w:val="16"/>
              </w:rPr>
              <w:t xml:space="preserve">: children </w:t>
            </w:r>
            <w:r w:rsidR="00BB66B6" w:rsidRPr="00AB10B9">
              <w:rPr>
                <w:sz w:val="16"/>
                <w:szCs w:val="16"/>
              </w:rPr>
              <w:t xml:space="preserve">and young people aged 6-21 years </w:t>
            </w:r>
            <w:r w:rsidRPr="00AB10B9">
              <w:rPr>
                <w:sz w:val="16"/>
                <w:szCs w:val="16"/>
              </w:rPr>
              <w:t>with ASD</w:t>
            </w:r>
          </w:p>
          <w:p w14:paraId="2583A7F7" w14:textId="0868ADDB" w:rsidR="00AF153C" w:rsidRPr="00AB10B9" w:rsidRDefault="00AF153C" w:rsidP="00410979">
            <w:pPr>
              <w:pStyle w:val="TableText"/>
              <w:rPr>
                <w:sz w:val="16"/>
                <w:szCs w:val="16"/>
              </w:rPr>
            </w:pPr>
            <w:r w:rsidRPr="00AB10B9">
              <w:rPr>
                <w:b/>
                <w:sz w:val="16"/>
                <w:szCs w:val="16"/>
              </w:rPr>
              <w:t>Search method</w:t>
            </w:r>
            <w:r w:rsidRPr="00AB10B9">
              <w:rPr>
                <w:sz w:val="16"/>
                <w:szCs w:val="16"/>
              </w:rPr>
              <w:t xml:space="preserve">: </w:t>
            </w:r>
            <w:r w:rsidR="007503AB" w:rsidRPr="00AB10B9">
              <w:rPr>
                <w:sz w:val="16"/>
                <w:szCs w:val="16"/>
              </w:rPr>
              <w:t xml:space="preserve">Databases: </w:t>
            </w:r>
            <w:r w:rsidR="00922D48" w:rsidRPr="00AB10B9">
              <w:rPr>
                <w:sz w:val="16"/>
                <w:szCs w:val="16"/>
              </w:rPr>
              <w:t>C</w:t>
            </w:r>
            <w:r w:rsidR="00341571" w:rsidRPr="00AB10B9">
              <w:rPr>
                <w:sz w:val="16"/>
                <w:szCs w:val="16"/>
              </w:rPr>
              <w:t>E</w:t>
            </w:r>
            <w:r w:rsidR="00922D48" w:rsidRPr="00AB10B9">
              <w:rPr>
                <w:sz w:val="16"/>
                <w:szCs w:val="16"/>
              </w:rPr>
              <w:t>NTRAL, MEDLINE, EMBASE, PsycINFO, CINAHL, ERIC, Sociological Abstracts, OCLC WorldCat, Social Ci</w:t>
            </w:r>
            <w:r w:rsidR="007503AB" w:rsidRPr="00AB10B9">
              <w:rPr>
                <w:sz w:val="16"/>
                <w:szCs w:val="16"/>
              </w:rPr>
              <w:t xml:space="preserve">tation Index, Controlled Trials, </w:t>
            </w:r>
            <w:r w:rsidRPr="00AB10B9">
              <w:rPr>
                <w:sz w:val="16"/>
                <w:szCs w:val="16"/>
              </w:rPr>
              <w:t xml:space="preserve">searched </w:t>
            </w:r>
            <w:r w:rsidR="00922D48" w:rsidRPr="00AB10B9">
              <w:rPr>
                <w:sz w:val="16"/>
                <w:szCs w:val="16"/>
              </w:rPr>
              <w:t xml:space="preserve">from inception to 2011 using broad search strategies, </w:t>
            </w:r>
            <w:r w:rsidR="005B7F69" w:rsidRPr="00AB10B9">
              <w:rPr>
                <w:sz w:val="16"/>
                <w:szCs w:val="16"/>
              </w:rPr>
              <w:t>and</w:t>
            </w:r>
            <w:r w:rsidR="00922D48" w:rsidRPr="00AB10B9">
              <w:rPr>
                <w:sz w:val="16"/>
                <w:szCs w:val="16"/>
              </w:rPr>
              <w:t xml:space="preserve"> </w:t>
            </w:r>
            <w:r w:rsidRPr="00AB10B9">
              <w:rPr>
                <w:sz w:val="16"/>
                <w:szCs w:val="16"/>
              </w:rPr>
              <w:t>reference checking</w:t>
            </w:r>
            <w:r w:rsidR="00BD4BBF" w:rsidRPr="00AB10B9">
              <w:rPr>
                <w:sz w:val="16"/>
                <w:szCs w:val="16"/>
              </w:rPr>
              <w:t xml:space="preserve"> of published papers</w:t>
            </w:r>
            <w:r w:rsidRPr="00AB10B9">
              <w:rPr>
                <w:sz w:val="16"/>
                <w:szCs w:val="16"/>
              </w:rPr>
              <w:t>.</w:t>
            </w:r>
          </w:p>
          <w:p w14:paraId="46CF6B6C" w14:textId="027312A3" w:rsidR="00AF153C" w:rsidRPr="00AB10B9" w:rsidRDefault="00AF153C" w:rsidP="00C32B1F">
            <w:pPr>
              <w:pStyle w:val="TableText"/>
              <w:rPr>
                <w:sz w:val="16"/>
                <w:szCs w:val="16"/>
              </w:rPr>
            </w:pPr>
            <w:r w:rsidRPr="00AB10B9">
              <w:rPr>
                <w:b/>
                <w:sz w:val="16"/>
                <w:szCs w:val="16"/>
              </w:rPr>
              <w:t>Appraisal</w:t>
            </w:r>
            <w:r w:rsidRPr="00AB10B9">
              <w:rPr>
                <w:sz w:val="16"/>
                <w:szCs w:val="16"/>
              </w:rPr>
              <w:t>:</w:t>
            </w:r>
            <w:r w:rsidR="00D304C6" w:rsidRPr="00AB10B9">
              <w:rPr>
                <w:sz w:val="16"/>
                <w:szCs w:val="16"/>
              </w:rPr>
              <w:t xml:space="preserve"> </w:t>
            </w:r>
            <w:r w:rsidR="0028715E" w:rsidRPr="00AB10B9">
              <w:rPr>
                <w:sz w:val="16"/>
                <w:szCs w:val="16"/>
              </w:rPr>
              <w:t xml:space="preserve">Two reviewers independently selected </w:t>
            </w:r>
            <w:r w:rsidR="00C32B1F" w:rsidRPr="00AB10B9">
              <w:rPr>
                <w:sz w:val="16"/>
                <w:szCs w:val="16"/>
              </w:rPr>
              <w:t xml:space="preserve">studies </w:t>
            </w:r>
            <w:r w:rsidR="0028715E" w:rsidRPr="00AB10B9">
              <w:rPr>
                <w:sz w:val="16"/>
                <w:szCs w:val="16"/>
              </w:rPr>
              <w:t>and assessed risk of bias</w:t>
            </w:r>
            <w:r w:rsidR="00436176" w:rsidRPr="00AB10B9">
              <w:rPr>
                <w:sz w:val="16"/>
                <w:szCs w:val="16"/>
              </w:rPr>
              <w:t xml:space="preserve"> using </w:t>
            </w:r>
            <w:r w:rsidR="00211592" w:rsidRPr="00AB10B9">
              <w:rPr>
                <w:sz w:val="16"/>
                <w:szCs w:val="16"/>
              </w:rPr>
              <w:t>validated checklists</w:t>
            </w:r>
            <w:r w:rsidR="0028715E" w:rsidRPr="00AB10B9">
              <w:rPr>
                <w:sz w:val="16"/>
                <w:szCs w:val="16"/>
              </w:rPr>
              <w:t>. Effect sizes a</w:t>
            </w:r>
            <w:r w:rsidR="00284B4F" w:rsidRPr="00AB10B9">
              <w:rPr>
                <w:sz w:val="16"/>
                <w:szCs w:val="16"/>
              </w:rPr>
              <w:t xml:space="preserve">nd random effects meta analyses </w:t>
            </w:r>
            <w:r w:rsidR="00C32B1F" w:rsidRPr="00AB10B9">
              <w:rPr>
                <w:sz w:val="16"/>
                <w:szCs w:val="16"/>
              </w:rPr>
              <w:t>conducted</w:t>
            </w:r>
            <w:r w:rsidR="00284B4F" w:rsidRPr="00AB10B9">
              <w:rPr>
                <w:sz w:val="16"/>
                <w:szCs w:val="16"/>
              </w:rPr>
              <w:t>.</w:t>
            </w:r>
          </w:p>
        </w:tc>
        <w:tc>
          <w:tcPr>
            <w:tcW w:w="1939" w:type="dxa"/>
            <w:tcBorders>
              <w:top w:val="single" w:sz="4" w:space="0" w:color="auto"/>
              <w:left w:val="single" w:sz="4" w:space="0" w:color="auto"/>
              <w:bottom w:val="single" w:sz="4" w:space="0" w:color="auto"/>
              <w:right w:val="single" w:sz="4" w:space="0" w:color="auto"/>
            </w:tcBorders>
          </w:tcPr>
          <w:p w14:paraId="1E58ED05" w14:textId="0220AB3C" w:rsidR="00AF153C" w:rsidRPr="00AB10B9" w:rsidRDefault="00AF153C" w:rsidP="00410979">
            <w:pPr>
              <w:pStyle w:val="TableText"/>
              <w:rPr>
                <w:sz w:val="16"/>
                <w:szCs w:val="16"/>
              </w:rPr>
            </w:pPr>
            <w:r w:rsidRPr="00AB10B9">
              <w:rPr>
                <w:b/>
                <w:sz w:val="16"/>
                <w:szCs w:val="16"/>
              </w:rPr>
              <w:t>Inclusion</w:t>
            </w:r>
            <w:r w:rsidRPr="00AB10B9">
              <w:rPr>
                <w:sz w:val="16"/>
                <w:szCs w:val="16"/>
              </w:rPr>
              <w:t xml:space="preserve">: </w:t>
            </w:r>
            <w:r w:rsidR="0037182B" w:rsidRPr="00AB10B9">
              <w:rPr>
                <w:sz w:val="16"/>
                <w:szCs w:val="16"/>
              </w:rPr>
              <w:t>young people</w:t>
            </w:r>
            <w:r w:rsidRPr="00AB10B9">
              <w:rPr>
                <w:sz w:val="16"/>
                <w:szCs w:val="16"/>
              </w:rPr>
              <w:t xml:space="preserve"> aged </w:t>
            </w:r>
            <w:r w:rsidR="0037182B" w:rsidRPr="00AB10B9">
              <w:rPr>
                <w:sz w:val="16"/>
                <w:szCs w:val="16"/>
              </w:rPr>
              <w:t>6-21 years</w:t>
            </w:r>
            <w:r w:rsidRPr="00AB10B9">
              <w:rPr>
                <w:sz w:val="16"/>
                <w:szCs w:val="16"/>
              </w:rPr>
              <w:t xml:space="preserve"> with ASD; group-based (n=</w:t>
            </w:r>
            <w:r w:rsidR="0037182B" w:rsidRPr="00AB10B9">
              <w:rPr>
                <w:sz w:val="16"/>
                <w:szCs w:val="16"/>
              </w:rPr>
              <w:t>2 or more</w:t>
            </w:r>
            <w:r w:rsidR="005225B3" w:rsidRPr="00AB10B9">
              <w:rPr>
                <w:sz w:val="16"/>
                <w:szCs w:val="16"/>
              </w:rPr>
              <w:t xml:space="preserve"> participants</w:t>
            </w:r>
            <w:r w:rsidR="0037182B" w:rsidRPr="00AB10B9">
              <w:rPr>
                <w:sz w:val="16"/>
                <w:szCs w:val="16"/>
              </w:rPr>
              <w:t xml:space="preserve"> </w:t>
            </w:r>
            <w:r w:rsidRPr="00AB10B9">
              <w:rPr>
                <w:sz w:val="16"/>
                <w:szCs w:val="16"/>
              </w:rPr>
              <w:t>with ASD</w:t>
            </w:r>
            <w:r w:rsidR="005225B3" w:rsidRPr="00AB10B9">
              <w:rPr>
                <w:sz w:val="16"/>
                <w:szCs w:val="16"/>
              </w:rPr>
              <w:t xml:space="preserve"> per group</w:t>
            </w:r>
            <w:r w:rsidRPr="00AB10B9">
              <w:rPr>
                <w:sz w:val="16"/>
                <w:szCs w:val="16"/>
              </w:rPr>
              <w:t xml:space="preserve">) </w:t>
            </w:r>
            <w:r w:rsidR="0037182B" w:rsidRPr="00AB10B9">
              <w:rPr>
                <w:sz w:val="16"/>
                <w:szCs w:val="16"/>
              </w:rPr>
              <w:t>social skil</w:t>
            </w:r>
            <w:r w:rsidR="0075650A" w:rsidRPr="00AB10B9">
              <w:rPr>
                <w:sz w:val="16"/>
                <w:szCs w:val="16"/>
              </w:rPr>
              <w:t>l</w:t>
            </w:r>
            <w:r w:rsidR="0037182B" w:rsidRPr="00AB10B9">
              <w:rPr>
                <w:sz w:val="16"/>
                <w:szCs w:val="16"/>
              </w:rPr>
              <w:t xml:space="preserve">s </w:t>
            </w:r>
            <w:r w:rsidRPr="00AB10B9">
              <w:rPr>
                <w:sz w:val="16"/>
                <w:szCs w:val="16"/>
              </w:rPr>
              <w:t xml:space="preserve">intervention; </w:t>
            </w:r>
            <w:r w:rsidR="0037182B" w:rsidRPr="00AB10B9">
              <w:rPr>
                <w:sz w:val="16"/>
                <w:szCs w:val="16"/>
              </w:rPr>
              <w:t>RCT design; compared with no intervention, wait list or usual treatment; evaluated social competence as primary outcome.</w:t>
            </w:r>
          </w:p>
          <w:p w14:paraId="5489AA0A" w14:textId="459A7B83" w:rsidR="00AF153C" w:rsidRPr="00AB10B9" w:rsidRDefault="00AF153C" w:rsidP="002718A2">
            <w:pPr>
              <w:pStyle w:val="TableText"/>
              <w:rPr>
                <w:sz w:val="16"/>
                <w:szCs w:val="16"/>
              </w:rPr>
            </w:pPr>
            <w:r w:rsidRPr="00AB10B9">
              <w:rPr>
                <w:b/>
                <w:sz w:val="16"/>
                <w:szCs w:val="16"/>
              </w:rPr>
              <w:t>Exclusion</w:t>
            </w:r>
            <w:r w:rsidRPr="00AB10B9">
              <w:rPr>
                <w:sz w:val="16"/>
                <w:szCs w:val="16"/>
              </w:rPr>
              <w:t xml:space="preserve">: </w:t>
            </w:r>
            <w:r w:rsidR="002718A2" w:rsidRPr="00AB10B9">
              <w:rPr>
                <w:sz w:val="16"/>
                <w:szCs w:val="16"/>
              </w:rPr>
              <w:t>studies evaluating support groups and psychodynmamic group therapies</w:t>
            </w:r>
            <w:r w:rsidRPr="00AB10B9">
              <w:rPr>
                <w:sz w:val="16"/>
                <w:szCs w:val="16"/>
              </w:rPr>
              <w:t>.</w:t>
            </w:r>
            <w:r w:rsidR="005225B3" w:rsidRPr="00AB10B9">
              <w:rPr>
                <w:sz w:val="16"/>
                <w:szCs w:val="16"/>
              </w:rPr>
              <w:t xml:space="preserve"> </w:t>
            </w:r>
          </w:p>
        </w:tc>
        <w:tc>
          <w:tcPr>
            <w:tcW w:w="4217" w:type="dxa"/>
            <w:tcBorders>
              <w:top w:val="single" w:sz="4" w:space="0" w:color="auto"/>
              <w:left w:val="single" w:sz="4" w:space="0" w:color="auto"/>
              <w:bottom w:val="single" w:sz="4" w:space="0" w:color="auto"/>
              <w:right w:val="single" w:sz="4" w:space="0" w:color="auto"/>
            </w:tcBorders>
          </w:tcPr>
          <w:p w14:paraId="311C39F0" w14:textId="07698BC2" w:rsidR="00C171A3" w:rsidRPr="00AB10B9" w:rsidRDefault="0070621F" w:rsidP="00410979">
            <w:pPr>
              <w:pStyle w:val="TableText"/>
              <w:rPr>
                <w:sz w:val="16"/>
                <w:szCs w:val="16"/>
              </w:rPr>
            </w:pPr>
            <w:r w:rsidRPr="00AB10B9">
              <w:rPr>
                <w:sz w:val="16"/>
                <w:szCs w:val="16"/>
              </w:rPr>
              <w:t>5 RCTs</w:t>
            </w:r>
            <w:r w:rsidR="00761CE6" w:rsidRPr="00AB10B9">
              <w:rPr>
                <w:sz w:val="16"/>
                <w:szCs w:val="16"/>
              </w:rPr>
              <w:t xml:space="preserve"> with 196 participants</w:t>
            </w:r>
            <w:r w:rsidRPr="00AB10B9">
              <w:rPr>
                <w:sz w:val="16"/>
                <w:szCs w:val="16"/>
              </w:rPr>
              <w:t xml:space="preserve"> were included</w:t>
            </w:r>
            <w:r w:rsidR="00761CE6" w:rsidRPr="00AB10B9">
              <w:rPr>
                <w:sz w:val="16"/>
                <w:szCs w:val="16"/>
              </w:rPr>
              <w:t xml:space="preserve">. </w:t>
            </w:r>
          </w:p>
          <w:p w14:paraId="22E77C5D" w14:textId="77777777" w:rsidR="00C171A3" w:rsidRPr="00AB10B9" w:rsidRDefault="00C171A3" w:rsidP="00C171A3">
            <w:pPr>
              <w:pStyle w:val="Tablelistheading"/>
              <w:rPr>
                <w:sz w:val="16"/>
                <w:szCs w:val="16"/>
              </w:rPr>
            </w:pPr>
            <w:r w:rsidRPr="00AB10B9">
              <w:rPr>
                <w:b/>
                <w:sz w:val="16"/>
                <w:szCs w:val="16"/>
              </w:rPr>
              <w:t>Key findings</w:t>
            </w:r>
            <w:r w:rsidRPr="00AB10B9">
              <w:rPr>
                <w:sz w:val="16"/>
                <w:szCs w:val="16"/>
              </w:rPr>
              <w:t>:</w:t>
            </w:r>
          </w:p>
          <w:p w14:paraId="1933D795" w14:textId="345EBA42" w:rsidR="0067490C" w:rsidRPr="00AB10B9" w:rsidRDefault="005416D7" w:rsidP="00410979">
            <w:pPr>
              <w:pStyle w:val="TableText"/>
              <w:rPr>
                <w:sz w:val="16"/>
                <w:szCs w:val="16"/>
              </w:rPr>
            </w:pPr>
            <w:r w:rsidRPr="00AB10B9">
              <w:rPr>
                <w:sz w:val="16"/>
                <w:szCs w:val="16"/>
              </w:rPr>
              <w:t>S</w:t>
            </w:r>
            <w:r w:rsidR="0097490A" w:rsidRPr="00AB10B9">
              <w:rPr>
                <w:sz w:val="16"/>
                <w:szCs w:val="16"/>
              </w:rPr>
              <w:t>ocial skills group vs control group</w:t>
            </w:r>
            <w:r w:rsidR="0015075F" w:rsidRPr="00AB10B9">
              <w:rPr>
                <w:sz w:val="16"/>
                <w:szCs w:val="16"/>
              </w:rPr>
              <w:t xml:space="preserve"> had significantly increased</w:t>
            </w:r>
            <w:r w:rsidR="0067490C" w:rsidRPr="00AB10B9">
              <w:rPr>
                <w:sz w:val="16"/>
                <w:szCs w:val="16"/>
              </w:rPr>
              <w:t>:</w:t>
            </w:r>
          </w:p>
          <w:p w14:paraId="2FC7D443" w14:textId="2435D0A0" w:rsidR="0067490C" w:rsidRPr="00AB10B9" w:rsidRDefault="0067490C" w:rsidP="00410979">
            <w:pPr>
              <w:pStyle w:val="TableText"/>
              <w:rPr>
                <w:sz w:val="16"/>
                <w:szCs w:val="16"/>
              </w:rPr>
            </w:pPr>
            <w:r w:rsidRPr="00AB10B9">
              <w:rPr>
                <w:sz w:val="16"/>
                <w:szCs w:val="16"/>
              </w:rPr>
              <w:t>-</w:t>
            </w:r>
            <w:r w:rsidR="005416D7" w:rsidRPr="00AB10B9">
              <w:rPr>
                <w:sz w:val="16"/>
                <w:szCs w:val="16"/>
              </w:rPr>
              <w:t xml:space="preserve"> social competence (ES=0.</w:t>
            </w:r>
            <w:r w:rsidR="00753D80" w:rsidRPr="00AB10B9">
              <w:rPr>
                <w:sz w:val="16"/>
                <w:szCs w:val="16"/>
              </w:rPr>
              <w:t>47, 95% CI=</w:t>
            </w:r>
            <w:r w:rsidR="00C823F4" w:rsidRPr="00AB10B9">
              <w:rPr>
                <w:sz w:val="16"/>
                <w:szCs w:val="16"/>
              </w:rPr>
              <w:t xml:space="preserve">0.16 to </w:t>
            </w:r>
            <w:r w:rsidRPr="00AB10B9">
              <w:rPr>
                <w:sz w:val="16"/>
                <w:szCs w:val="16"/>
              </w:rPr>
              <w:t>0.78, p=0.003), and</w:t>
            </w:r>
          </w:p>
          <w:p w14:paraId="404D1793" w14:textId="46B2180B" w:rsidR="00AF153C" w:rsidRPr="00AB10B9" w:rsidRDefault="0067490C" w:rsidP="00410979">
            <w:pPr>
              <w:pStyle w:val="TableText"/>
              <w:rPr>
                <w:sz w:val="16"/>
                <w:szCs w:val="16"/>
              </w:rPr>
            </w:pPr>
            <w:r w:rsidRPr="00AB10B9">
              <w:rPr>
                <w:sz w:val="16"/>
                <w:szCs w:val="16"/>
              </w:rPr>
              <w:t xml:space="preserve">- </w:t>
            </w:r>
            <w:r w:rsidR="005416D7" w:rsidRPr="00AB10B9">
              <w:rPr>
                <w:sz w:val="16"/>
                <w:szCs w:val="16"/>
              </w:rPr>
              <w:t>friendshi</w:t>
            </w:r>
            <w:r w:rsidR="00753D80" w:rsidRPr="00AB10B9">
              <w:rPr>
                <w:sz w:val="16"/>
                <w:szCs w:val="16"/>
              </w:rPr>
              <w:t>p quality (ES=0.41, 95% CI=</w:t>
            </w:r>
            <w:r w:rsidR="00C823F4" w:rsidRPr="00AB10B9">
              <w:rPr>
                <w:sz w:val="16"/>
                <w:szCs w:val="16"/>
              </w:rPr>
              <w:t xml:space="preserve">0.02 to </w:t>
            </w:r>
            <w:r w:rsidR="005416D7" w:rsidRPr="00AB10B9">
              <w:rPr>
                <w:sz w:val="16"/>
                <w:szCs w:val="16"/>
              </w:rPr>
              <w:t>0.81, p=0.04</w:t>
            </w:r>
            <w:r w:rsidR="0097490A" w:rsidRPr="00AB10B9">
              <w:rPr>
                <w:sz w:val="16"/>
                <w:szCs w:val="16"/>
              </w:rPr>
              <w:t>).</w:t>
            </w:r>
          </w:p>
          <w:p w14:paraId="2027113C" w14:textId="3C0BC844" w:rsidR="00B15EF8" w:rsidRPr="00AB10B9" w:rsidRDefault="00B15EF8" w:rsidP="00410979">
            <w:pPr>
              <w:pStyle w:val="TableText"/>
              <w:rPr>
                <w:sz w:val="16"/>
                <w:szCs w:val="16"/>
              </w:rPr>
            </w:pPr>
            <w:r w:rsidRPr="00AB10B9">
              <w:rPr>
                <w:sz w:val="16"/>
                <w:szCs w:val="16"/>
              </w:rPr>
              <w:t>No treatment effects found for emotional recognition (2 studies) or social communication as related to understanding of idioms (</w:t>
            </w:r>
            <w:r w:rsidR="00941D9F" w:rsidRPr="00AB10B9">
              <w:rPr>
                <w:sz w:val="16"/>
                <w:szCs w:val="16"/>
              </w:rPr>
              <w:t>1</w:t>
            </w:r>
            <w:r w:rsidRPr="00AB10B9">
              <w:rPr>
                <w:sz w:val="16"/>
                <w:szCs w:val="16"/>
              </w:rPr>
              <w:t xml:space="preserve"> study).</w:t>
            </w:r>
          </w:p>
          <w:p w14:paraId="15CCFD85" w14:textId="0737A7FF" w:rsidR="00B15EF8" w:rsidRPr="00AB10B9" w:rsidRDefault="00C823F4" w:rsidP="00410979">
            <w:pPr>
              <w:pStyle w:val="TableText"/>
              <w:rPr>
                <w:sz w:val="16"/>
                <w:szCs w:val="16"/>
              </w:rPr>
            </w:pPr>
            <w:r w:rsidRPr="00AB10B9">
              <w:rPr>
                <w:sz w:val="16"/>
                <w:szCs w:val="16"/>
              </w:rPr>
              <w:t>Single studies found treatment effect of decreas</w:t>
            </w:r>
            <w:r w:rsidR="00753D80" w:rsidRPr="00AB10B9">
              <w:rPr>
                <w:sz w:val="16"/>
                <w:szCs w:val="16"/>
              </w:rPr>
              <w:t>ed loneliness (ES=-0.66, 95% CI=</w:t>
            </w:r>
            <w:r w:rsidRPr="00AB10B9">
              <w:rPr>
                <w:sz w:val="16"/>
                <w:szCs w:val="16"/>
              </w:rPr>
              <w:t>-1.15 to -0.17</w:t>
            </w:r>
            <w:r w:rsidR="00B874B3" w:rsidRPr="00AB10B9">
              <w:rPr>
                <w:sz w:val="16"/>
                <w:szCs w:val="16"/>
              </w:rPr>
              <w:t>, p=0.008</w:t>
            </w:r>
            <w:r w:rsidRPr="00AB10B9">
              <w:rPr>
                <w:sz w:val="16"/>
                <w:szCs w:val="16"/>
              </w:rPr>
              <w:t>), but no effect on child or parental depression. No adverse effects reported.</w:t>
            </w:r>
          </w:p>
          <w:p w14:paraId="3235C63D" w14:textId="77777777" w:rsidR="00AF153C" w:rsidRPr="00AB10B9" w:rsidRDefault="00AF153C" w:rsidP="00410979">
            <w:pPr>
              <w:pStyle w:val="Tablelistheading"/>
              <w:rPr>
                <w:b/>
                <w:sz w:val="16"/>
                <w:szCs w:val="16"/>
              </w:rPr>
            </w:pPr>
            <w:r w:rsidRPr="00AB10B9">
              <w:rPr>
                <w:b/>
                <w:sz w:val="16"/>
                <w:szCs w:val="16"/>
              </w:rPr>
              <w:t>Limitations of evidence base</w:t>
            </w:r>
          </w:p>
          <w:p w14:paraId="0E27990E" w14:textId="3391562C" w:rsidR="00AF153C" w:rsidRPr="00AB10B9" w:rsidRDefault="003466B5" w:rsidP="003466B5">
            <w:pPr>
              <w:pStyle w:val="GLTabletextdashed"/>
            </w:pPr>
            <w:r w:rsidRPr="00AB10B9">
              <w:rPr>
                <w:rStyle w:val="indent1"/>
              </w:rPr>
              <w:t>A</w:t>
            </w:r>
            <w:r w:rsidR="00EE0E60" w:rsidRPr="00AB10B9">
              <w:rPr>
                <w:rStyle w:val="indent1"/>
              </w:rPr>
              <w:t xml:space="preserve"> small number o</w:t>
            </w:r>
            <w:r w:rsidR="00B10335" w:rsidRPr="00AB10B9">
              <w:rPr>
                <w:rStyle w:val="indent1"/>
              </w:rPr>
              <w:t xml:space="preserve">f studies included. </w:t>
            </w:r>
            <w:r w:rsidRPr="00AB10B9">
              <w:rPr>
                <w:rStyle w:val="indent1"/>
              </w:rPr>
              <w:t xml:space="preserve">A </w:t>
            </w:r>
            <w:r w:rsidR="00B10335" w:rsidRPr="00AB10B9">
              <w:rPr>
                <w:rStyle w:val="indent1"/>
              </w:rPr>
              <w:t xml:space="preserve">high risk for bias due to parents knowing that their child was in the intervention group or not. </w:t>
            </w:r>
            <w:r w:rsidRPr="00AB10B9">
              <w:rPr>
                <w:szCs w:val="16"/>
              </w:rPr>
              <w:t>Limited generalisability</w:t>
            </w:r>
            <w:r w:rsidR="00C3718F" w:rsidRPr="00AB10B9">
              <w:rPr>
                <w:szCs w:val="16"/>
              </w:rPr>
              <w:t xml:space="preserve">. </w:t>
            </w:r>
            <w:r w:rsidR="00EB3188" w:rsidRPr="00AB10B9">
              <w:rPr>
                <w:szCs w:val="16"/>
              </w:rPr>
              <w:t>Studies were all conducted in the US, mainly focused on children aged 7-12 years, and participants w</w:t>
            </w:r>
            <w:r w:rsidRPr="00AB10B9">
              <w:rPr>
                <w:szCs w:val="16"/>
              </w:rPr>
              <w:t>e</w:t>
            </w:r>
            <w:r w:rsidR="00EB3188" w:rsidRPr="00AB10B9">
              <w:rPr>
                <w:szCs w:val="16"/>
              </w:rPr>
              <w:t>re of average or above average intelligence.</w:t>
            </w:r>
          </w:p>
        </w:tc>
        <w:tc>
          <w:tcPr>
            <w:tcW w:w="2680" w:type="dxa"/>
            <w:tcBorders>
              <w:top w:val="single" w:sz="4" w:space="0" w:color="auto"/>
              <w:left w:val="single" w:sz="4" w:space="0" w:color="auto"/>
              <w:bottom w:val="single" w:sz="4" w:space="0" w:color="auto"/>
              <w:right w:val="single" w:sz="4" w:space="0" w:color="auto"/>
            </w:tcBorders>
          </w:tcPr>
          <w:p w14:paraId="2027727F" w14:textId="71F57C57" w:rsidR="00AF153C" w:rsidRPr="00AB10B9" w:rsidRDefault="00891FEB" w:rsidP="00410979">
            <w:pPr>
              <w:pStyle w:val="GLTabletextdashed"/>
              <w:rPr>
                <w:szCs w:val="16"/>
              </w:rPr>
            </w:pPr>
            <w:r w:rsidRPr="00AB10B9">
              <w:rPr>
                <w:b/>
              </w:rPr>
              <w:t xml:space="preserve">Author </w:t>
            </w:r>
            <w:r w:rsidR="00AF153C" w:rsidRPr="00AB10B9">
              <w:rPr>
                <w:b/>
                <w:szCs w:val="16"/>
              </w:rPr>
              <w:t>conclusions</w:t>
            </w:r>
            <w:r w:rsidR="00AF153C" w:rsidRPr="00AB10B9">
              <w:rPr>
                <w:szCs w:val="16"/>
              </w:rPr>
              <w:t xml:space="preserve">: </w:t>
            </w:r>
          </w:p>
          <w:p w14:paraId="246045C2" w14:textId="6CC08761" w:rsidR="00AF153C" w:rsidRPr="00AB10B9" w:rsidRDefault="00BE0D49" w:rsidP="00410979">
            <w:pPr>
              <w:pStyle w:val="GLTabletextdashed"/>
              <w:rPr>
                <w:rStyle w:val="indent1"/>
                <w:i/>
                <w:szCs w:val="16"/>
              </w:rPr>
            </w:pPr>
            <w:r w:rsidRPr="00AB10B9">
              <w:rPr>
                <w:rStyle w:val="indent1"/>
                <w:szCs w:val="16"/>
              </w:rPr>
              <w:t xml:space="preserve">There is emerging evidence of effectiveness of social skills group interventions for young people with ASD. </w:t>
            </w:r>
            <w:r w:rsidR="00AF153C" w:rsidRPr="00AB10B9">
              <w:rPr>
                <w:rStyle w:val="indent1"/>
                <w:szCs w:val="16"/>
              </w:rPr>
              <w:t>“</w:t>
            </w:r>
            <w:r w:rsidR="00CB488C" w:rsidRPr="00AB10B9">
              <w:rPr>
                <w:rStyle w:val="indent1"/>
                <w:i/>
                <w:szCs w:val="16"/>
              </w:rPr>
              <w:t>Parti</w:t>
            </w:r>
            <w:r w:rsidR="00573E1D" w:rsidRPr="00AB10B9">
              <w:rPr>
                <w:rStyle w:val="indent1"/>
                <w:i/>
                <w:szCs w:val="16"/>
              </w:rPr>
              <w:t>c</w:t>
            </w:r>
            <w:r w:rsidR="00CB488C" w:rsidRPr="00AB10B9">
              <w:rPr>
                <w:rStyle w:val="indent1"/>
                <w:i/>
                <w:szCs w:val="16"/>
              </w:rPr>
              <w:t>ipants in social groups may make modest gains in social competence, have better friendships, and experience less loneliness</w:t>
            </w:r>
            <w:r w:rsidR="004855F0" w:rsidRPr="00AB10B9">
              <w:rPr>
                <w:rStyle w:val="indent1"/>
                <w:i/>
                <w:szCs w:val="16"/>
              </w:rPr>
              <w:t xml:space="preserve">… </w:t>
            </w:r>
            <w:r w:rsidR="004D15E0" w:rsidRPr="00AB10B9">
              <w:rPr>
                <w:rStyle w:val="indent1"/>
                <w:i/>
                <w:szCs w:val="16"/>
              </w:rPr>
              <w:t>More research is</w:t>
            </w:r>
            <w:r w:rsidR="00731EC5" w:rsidRPr="00AB10B9">
              <w:rPr>
                <w:rStyle w:val="indent1"/>
                <w:i/>
                <w:szCs w:val="16"/>
              </w:rPr>
              <w:t xml:space="preserve"> needed to draw more robust conc</w:t>
            </w:r>
            <w:r w:rsidR="004D15E0" w:rsidRPr="00AB10B9">
              <w:rPr>
                <w:rStyle w:val="indent1"/>
                <w:i/>
                <w:szCs w:val="16"/>
              </w:rPr>
              <w:t>l</w:t>
            </w:r>
            <w:r w:rsidR="000F4280" w:rsidRPr="00AB10B9">
              <w:rPr>
                <w:rStyle w:val="indent1"/>
                <w:i/>
                <w:szCs w:val="16"/>
              </w:rPr>
              <w:t>u</w:t>
            </w:r>
            <w:r w:rsidR="004D15E0" w:rsidRPr="00AB10B9">
              <w:rPr>
                <w:rStyle w:val="indent1"/>
                <w:i/>
                <w:szCs w:val="16"/>
              </w:rPr>
              <w:t>sions, especially with respect to improvements in quality of life</w:t>
            </w:r>
            <w:r w:rsidR="00AF153C" w:rsidRPr="00AB10B9">
              <w:rPr>
                <w:rStyle w:val="indent1"/>
                <w:i/>
              </w:rPr>
              <w:t>.”</w:t>
            </w:r>
          </w:p>
          <w:p w14:paraId="1C60F23B" w14:textId="3632107C" w:rsidR="00AF153C" w:rsidRPr="00AB10B9" w:rsidRDefault="00AF153C" w:rsidP="00410979">
            <w:pPr>
              <w:pStyle w:val="TableText"/>
              <w:rPr>
                <w:sz w:val="16"/>
                <w:szCs w:val="16"/>
              </w:rPr>
            </w:pPr>
            <w:r w:rsidRPr="00AB10B9">
              <w:rPr>
                <w:b/>
                <w:sz w:val="16"/>
                <w:szCs w:val="16"/>
              </w:rPr>
              <w:t>Reviewer’s comments</w:t>
            </w:r>
            <w:r w:rsidRPr="00AB10B9">
              <w:rPr>
                <w:sz w:val="16"/>
                <w:szCs w:val="16"/>
              </w:rPr>
              <w:t xml:space="preserve">: </w:t>
            </w:r>
            <w:r w:rsidR="00E72905" w:rsidRPr="00AB10B9">
              <w:rPr>
                <w:sz w:val="16"/>
                <w:szCs w:val="16"/>
              </w:rPr>
              <w:t xml:space="preserve">Comprehensive </w:t>
            </w:r>
            <w:r w:rsidRPr="00AB10B9">
              <w:rPr>
                <w:sz w:val="16"/>
                <w:szCs w:val="16"/>
              </w:rPr>
              <w:t xml:space="preserve">search strategy, </w:t>
            </w:r>
            <w:r w:rsidR="007109BE" w:rsidRPr="00AB10B9">
              <w:rPr>
                <w:sz w:val="16"/>
                <w:szCs w:val="16"/>
              </w:rPr>
              <w:t>robust appraisal and analysis o</w:t>
            </w:r>
            <w:r w:rsidRPr="00AB10B9">
              <w:rPr>
                <w:sz w:val="16"/>
                <w:szCs w:val="16"/>
              </w:rPr>
              <w:t xml:space="preserve">f study quality, </w:t>
            </w:r>
            <w:r w:rsidR="007109BE" w:rsidRPr="00AB10B9">
              <w:rPr>
                <w:sz w:val="16"/>
                <w:szCs w:val="16"/>
              </w:rPr>
              <w:t>detailed</w:t>
            </w:r>
            <w:r w:rsidRPr="00AB10B9">
              <w:rPr>
                <w:sz w:val="16"/>
                <w:szCs w:val="16"/>
              </w:rPr>
              <w:t xml:space="preserve"> tables of study characteristics</w:t>
            </w:r>
            <w:r w:rsidR="007109BE" w:rsidRPr="00AB10B9">
              <w:rPr>
                <w:sz w:val="16"/>
                <w:szCs w:val="16"/>
              </w:rPr>
              <w:t xml:space="preserve"> and results</w:t>
            </w:r>
            <w:r w:rsidRPr="00AB10B9">
              <w:rPr>
                <w:sz w:val="16"/>
                <w:szCs w:val="16"/>
              </w:rPr>
              <w:t xml:space="preserve">. </w:t>
            </w:r>
          </w:p>
          <w:p w14:paraId="4E39713D" w14:textId="50F066B2" w:rsidR="00AF153C" w:rsidRPr="00AB10B9" w:rsidRDefault="00AF153C" w:rsidP="000829CA">
            <w:pPr>
              <w:pStyle w:val="TableText"/>
              <w:rPr>
                <w:sz w:val="16"/>
                <w:szCs w:val="16"/>
              </w:rPr>
            </w:pPr>
            <w:r w:rsidRPr="00AB10B9">
              <w:rPr>
                <w:b/>
                <w:sz w:val="16"/>
                <w:szCs w:val="16"/>
              </w:rPr>
              <w:t>Source of funding</w:t>
            </w:r>
            <w:r w:rsidRPr="00AB10B9">
              <w:rPr>
                <w:sz w:val="16"/>
                <w:szCs w:val="16"/>
              </w:rPr>
              <w:t xml:space="preserve">: </w:t>
            </w:r>
            <w:r w:rsidR="000829CA" w:rsidRPr="00AB10B9">
              <w:rPr>
                <w:sz w:val="16"/>
                <w:szCs w:val="16"/>
              </w:rPr>
              <w:t>internal funding from Yale Child Center and Yale University School of Medicine. No external funding.</w:t>
            </w:r>
          </w:p>
        </w:tc>
      </w:tr>
      <w:tr w:rsidR="00AF153C" w:rsidRPr="00AB10B9" w14:paraId="401D46D7" w14:textId="77777777" w:rsidTr="004D7AC2">
        <w:trPr>
          <w:cantSplit/>
          <w:trHeight w:val="152"/>
        </w:trPr>
        <w:tc>
          <w:tcPr>
            <w:tcW w:w="11610" w:type="dxa"/>
            <w:gridSpan w:val="5"/>
            <w:tcBorders>
              <w:top w:val="single" w:sz="4" w:space="0" w:color="auto"/>
              <w:left w:val="single" w:sz="4" w:space="0" w:color="auto"/>
              <w:bottom w:val="single" w:sz="4" w:space="0" w:color="auto"/>
              <w:right w:val="single" w:sz="4" w:space="0" w:color="auto"/>
            </w:tcBorders>
            <w:shd w:val="clear" w:color="auto" w:fill="D9D9D9"/>
          </w:tcPr>
          <w:p w14:paraId="579E182C" w14:textId="1723C6D8" w:rsidR="00AF153C" w:rsidRPr="00AB10B9" w:rsidRDefault="00AF153C" w:rsidP="00410979">
            <w:pPr>
              <w:pStyle w:val="GL-Tablebody"/>
            </w:pPr>
            <w:r w:rsidRPr="00AB10B9">
              <w:t>Study q</w:t>
            </w:r>
            <w:r w:rsidR="00240474" w:rsidRPr="00AB10B9">
              <w:t xml:space="preserve">uality:    Internal validity: + </w:t>
            </w:r>
            <w:r w:rsidRPr="00AB10B9">
              <w:t xml:space="preserve">     Precision: +       Applicability: + </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cPr>
          <w:p w14:paraId="67123237" w14:textId="77777777" w:rsidR="00AF153C" w:rsidRPr="00AB10B9" w:rsidRDefault="00AF153C" w:rsidP="00410979">
            <w:pPr>
              <w:pStyle w:val="GL-Tablebody"/>
            </w:pPr>
            <w:r w:rsidRPr="00AB10B9">
              <w:t>Overall Score: +</w:t>
            </w:r>
          </w:p>
        </w:tc>
      </w:tr>
    </w:tbl>
    <w:p w14:paraId="76E117A4" w14:textId="6B28ED2D" w:rsidR="004507A5" w:rsidRPr="00AB10B9" w:rsidRDefault="00AF153C" w:rsidP="00AF153C">
      <w:pPr>
        <w:pStyle w:val="GLFootnotetext"/>
      </w:pPr>
      <w:r w:rsidRPr="00AB10B9">
        <w:rPr>
          <w:b/>
        </w:rPr>
        <w:t>Key</w:t>
      </w:r>
      <w:r w:rsidRPr="00AB10B9">
        <w:t>: ASD</w:t>
      </w:r>
      <w:r w:rsidR="00614E37" w:rsidRPr="00AB10B9">
        <w:t>=</w:t>
      </w:r>
      <w:r w:rsidRPr="00AB10B9">
        <w:t xml:space="preserve">autism spectrum </w:t>
      </w:r>
      <w:r w:rsidRPr="00AB10B9">
        <w:rPr>
          <w:szCs w:val="16"/>
        </w:rPr>
        <w:t xml:space="preserve">disorder; </w:t>
      </w:r>
      <w:r w:rsidR="004507A5" w:rsidRPr="00AB10B9">
        <w:rPr>
          <w:szCs w:val="16"/>
        </w:rPr>
        <w:t xml:space="preserve">CENTRAL=Cochrane Central Register of Controlled Trials; </w:t>
      </w:r>
      <w:r w:rsidR="000C47A5" w:rsidRPr="00AB10B9">
        <w:rPr>
          <w:szCs w:val="16"/>
        </w:rPr>
        <w:t xml:space="preserve">CI=confidence interval; </w:t>
      </w:r>
      <w:r w:rsidR="004507A5" w:rsidRPr="00AB10B9">
        <w:rPr>
          <w:szCs w:val="16"/>
        </w:rPr>
        <w:t xml:space="preserve">CINAHL=Cumulative Index to Nursing and Allied Health Literature; Embase=Excerpta Medica Database; ERIC=Education Resources Information Centre; </w:t>
      </w:r>
      <w:r w:rsidR="000C47A5" w:rsidRPr="00AB10B9">
        <w:rPr>
          <w:szCs w:val="16"/>
        </w:rPr>
        <w:t>ES=effect size;</w:t>
      </w:r>
      <w:r w:rsidR="002A6F74" w:rsidRPr="00AB10B9">
        <w:rPr>
          <w:szCs w:val="16"/>
        </w:rPr>
        <w:t xml:space="preserve"> </w:t>
      </w:r>
      <w:r w:rsidR="004507A5" w:rsidRPr="00AB10B9">
        <w:rPr>
          <w:szCs w:val="16"/>
        </w:rPr>
        <w:t xml:space="preserve">Medline=Medical Literature Analysis and Retrieval System Online; OCLS Worldcat=Online Computer Library Center World Catologue; PsycINFO= Psychology Information Database; </w:t>
      </w:r>
      <w:r w:rsidR="002A6F74" w:rsidRPr="00AB10B9">
        <w:rPr>
          <w:szCs w:val="16"/>
        </w:rPr>
        <w:t>RCT=</w:t>
      </w:r>
      <w:r w:rsidRPr="00AB10B9">
        <w:rPr>
          <w:szCs w:val="16"/>
        </w:rPr>
        <w:t xml:space="preserve">randomised controlled trial; </w:t>
      </w:r>
      <w:r w:rsidR="001513C6" w:rsidRPr="00AB10B9">
        <w:rPr>
          <w:szCs w:val="16"/>
        </w:rPr>
        <w:t>US=</w:t>
      </w:r>
      <w:r w:rsidRPr="00AB10B9">
        <w:rPr>
          <w:szCs w:val="16"/>
        </w:rPr>
        <w:t>United States of America</w:t>
      </w:r>
      <w:r w:rsidR="00BC689B" w:rsidRPr="00AB10B9">
        <w:rPr>
          <w:szCs w:val="16"/>
        </w:rPr>
        <w:t>, vs=versus</w:t>
      </w:r>
      <w:r w:rsidR="004507A5" w:rsidRPr="00AB10B9">
        <w:t xml:space="preserve"> </w:t>
      </w:r>
    </w:p>
    <w:p w14:paraId="240028E0" w14:textId="77777777" w:rsidR="004D7AC2" w:rsidRPr="00AB10B9" w:rsidRDefault="004D7AC2" w:rsidP="00657673">
      <w:pPr>
        <w:pStyle w:val="GLTableheading"/>
        <w:tabs>
          <w:tab w:val="left" w:pos="4410"/>
        </w:tabs>
        <w:sectPr w:rsidR="004D7AC2" w:rsidRPr="00AB10B9" w:rsidSect="00217FBE">
          <w:endnotePr>
            <w:numFmt w:val="decimal"/>
          </w:endnotePr>
          <w:pgSz w:w="16820" w:h="11900" w:orient="landscape" w:code="9"/>
          <w:pgMar w:top="1418" w:right="1701" w:bottom="1701" w:left="1701" w:header="567" w:footer="425" w:gutter="284"/>
          <w:cols w:space="720"/>
        </w:sectPr>
      </w:pPr>
    </w:p>
    <w:p w14:paraId="6D0ABD9F" w14:textId="650C4D58" w:rsidR="00132BB5" w:rsidRPr="00AB10B9" w:rsidRDefault="00132BB5" w:rsidP="00657673">
      <w:pPr>
        <w:pStyle w:val="GLTableheading"/>
        <w:tabs>
          <w:tab w:val="left" w:pos="4410"/>
        </w:tabs>
      </w:pPr>
      <w:bookmarkStart w:id="2139" w:name="_Toc275180903"/>
      <w:bookmarkStart w:id="2140" w:name="_Toc275181131"/>
      <w:bookmarkStart w:id="2141" w:name="_Toc275181910"/>
      <w:bookmarkStart w:id="2142" w:name="_Toc278631944"/>
      <w:r w:rsidRPr="00AB10B9">
        <w:lastRenderedPageBreak/>
        <w:t>Primary studies</w:t>
      </w:r>
      <w:bookmarkEnd w:id="2135"/>
      <w:bookmarkEnd w:id="2136"/>
      <w:bookmarkEnd w:id="2137"/>
      <w:bookmarkEnd w:id="2138"/>
      <w:bookmarkEnd w:id="2139"/>
      <w:bookmarkEnd w:id="2140"/>
      <w:bookmarkEnd w:id="2141"/>
      <w:bookmarkEnd w:id="2142"/>
      <w:r w:rsidR="00216621" w:rsidRPr="00AB10B9">
        <w:t xml:space="preserve"> </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9D52C7" w:rsidRPr="00AB10B9" w14:paraId="3F610E58" w14:textId="77777777" w:rsidTr="00830697">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7AF26030" w14:textId="4E5C6CC0" w:rsidR="009D52C7" w:rsidRPr="00AB10B9" w:rsidRDefault="009D52C7" w:rsidP="00CD74CC">
            <w:pPr>
              <w:pStyle w:val="TableText"/>
              <w:rPr>
                <w:b/>
                <w:sz w:val="20"/>
                <w:szCs w:val="20"/>
              </w:rPr>
            </w:pPr>
            <w:r w:rsidRPr="00AB10B9">
              <w:br w:type="page"/>
            </w:r>
            <w:r w:rsidR="007E0E33" w:rsidRPr="00AB10B9">
              <w:rPr>
                <w:b/>
              </w:rPr>
              <w:t>Beaumont &amp; Sofronoff, 2008</w:t>
            </w:r>
            <w:r w:rsidRPr="00AB10B9">
              <w:rPr>
                <w:b/>
                <w:sz w:val="20"/>
                <w:szCs w:val="20"/>
              </w:rPr>
              <w:t xml:space="preserve"> </w:t>
            </w:r>
            <w:r w:rsidR="00D217D0"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D217D0" w:rsidRPr="00AB10B9">
              <w:fldChar w:fldCharType="end"/>
            </w:r>
            <w:r w:rsidR="007E40FE" w:rsidRPr="00AB10B9">
              <w:t xml:space="preserve"> </w:t>
            </w:r>
          </w:p>
        </w:tc>
      </w:tr>
      <w:tr w:rsidR="009D52C7" w:rsidRPr="00AB10B9" w14:paraId="2DE32A91" w14:textId="77777777" w:rsidTr="00830697">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09701805" w14:textId="77777777" w:rsidR="009D52C7" w:rsidRPr="00AB10B9" w:rsidRDefault="009D52C7" w:rsidP="00830697">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2C562753" w14:textId="77777777" w:rsidR="009D52C7" w:rsidRPr="00AB10B9" w:rsidRDefault="009D52C7" w:rsidP="00830697">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02F54C7" w14:textId="77777777" w:rsidR="009D52C7" w:rsidRPr="00AB10B9" w:rsidRDefault="009D52C7" w:rsidP="00830697">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32D3FD8E" w14:textId="77777777" w:rsidR="009D52C7" w:rsidRPr="00AB10B9" w:rsidRDefault="009D52C7" w:rsidP="00830697">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9B31153" w14:textId="77777777" w:rsidR="009D52C7" w:rsidRPr="00AB10B9" w:rsidRDefault="009D52C7" w:rsidP="00830697">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35AC4BC2" w14:textId="77777777" w:rsidR="009D52C7" w:rsidRPr="00AB10B9" w:rsidRDefault="009D52C7" w:rsidP="00830697">
            <w:pPr>
              <w:pStyle w:val="TableText"/>
            </w:pPr>
            <w:r w:rsidRPr="00AB10B9">
              <w:t>Conclusions, quality issues</w:t>
            </w:r>
          </w:p>
        </w:tc>
      </w:tr>
      <w:tr w:rsidR="009D52C7" w:rsidRPr="00AB10B9" w14:paraId="4FD6311F" w14:textId="77777777" w:rsidTr="00830697">
        <w:trPr>
          <w:trHeight w:val="1738"/>
        </w:trPr>
        <w:tc>
          <w:tcPr>
            <w:tcW w:w="1693" w:type="dxa"/>
            <w:tcBorders>
              <w:top w:val="single" w:sz="4" w:space="0" w:color="auto"/>
              <w:left w:val="single" w:sz="4" w:space="0" w:color="auto"/>
              <w:bottom w:val="single" w:sz="4" w:space="0" w:color="auto"/>
              <w:right w:val="single" w:sz="4" w:space="0" w:color="auto"/>
            </w:tcBorders>
          </w:tcPr>
          <w:p w14:paraId="7EE4D563" w14:textId="55984FFD" w:rsidR="009D52C7" w:rsidRPr="00AB10B9" w:rsidRDefault="009D52C7" w:rsidP="00830697">
            <w:pPr>
              <w:pStyle w:val="GL-Tablebody"/>
            </w:pPr>
            <w:r w:rsidRPr="00AB10B9">
              <w:rPr>
                <w:b/>
              </w:rPr>
              <w:t>Country</w:t>
            </w:r>
            <w:r w:rsidRPr="00AB10B9">
              <w:t xml:space="preserve">: </w:t>
            </w:r>
            <w:r w:rsidR="00115648" w:rsidRPr="00AB10B9">
              <w:t>Australia</w:t>
            </w:r>
          </w:p>
          <w:p w14:paraId="2BDB3991" w14:textId="77777777" w:rsidR="009D52C7" w:rsidRPr="00AB10B9" w:rsidRDefault="009D52C7" w:rsidP="00830697">
            <w:pPr>
              <w:pStyle w:val="GL-Tablebody"/>
            </w:pPr>
            <w:r w:rsidRPr="00AB10B9">
              <w:rPr>
                <w:b/>
              </w:rPr>
              <w:t>Study type</w:t>
            </w:r>
            <w:r w:rsidRPr="00AB10B9">
              <w:t>: randomised controlled trial (RCT)</w:t>
            </w:r>
          </w:p>
          <w:p w14:paraId="143C3A3C" w14:textId="77777777" w:rsidR="009D52C7" w:rsidRPr="00AB10B9" w:rsidRDefault="009D52C7" w:rsidP="00830697">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6592B901" w14:textId="03736FBF" w:rsidR="009D52C7" w:rsidRPr="00AB10B9" w:rsidRDefault="009D52C7" w:rsidP="00830697">
            <w:pPr>
              <w:pStyle w:val="GL-Tablebody"/>
            </w:pPr>
            <w:r w:rsidRPr="00AB10B9">
              <w:rPr>
                <w:b/>
              </w:rPr>
              <w:t>Setting</w:t>
            </w:r>
            <w:r w:rsidRPr="00AB10B9">
              <w:t xml:space="preserve">: </w:t>
            </w:r>
            <w:r w:rsidR="00D25E73" w:rsidRPr="00AB10B9">
              <w:t xml:space="preserve">Intervention delivered in </w:t>
            </w:r>
            <w:r w:rsidR="00584883" w:rsidRPr="00AB10B9">
              <w:t>Queensland, Australia</w:t>
            </w:r>
            <w:r w:rsidR="00D25E73" w:rsidRPr="00AB10B9">
              <w:t xml:space="preserve">. Participants </w:t>
            </w:r>
            <w:r w:rsidRPr="00AB10B9">
              <w:t xml:space="preserve">recruited from </w:t>
            </w:r>
            <w:r w:rsidR="00BE270B" w:rsidRPr="00AB10B9">
              <w:t>newspaper notice</w:t>
            </w:r>
            <w:r w:rsidR="00713C61" w:rsidRPr="00AB10B9">
              <w:t>s</w:t>
            </w:r>
            <w:r w:rsidR="00BE270B" w:rsidRPr="00AB10B9">
              <w:t xml:space="preserve">, </w:t>
            </w:r>
            <w:r w:rsidR="00BA0A04" w:rsidRPr="00AB10B9">
              <w:t>Asperger</w:t>
            </w:r>
            <w:r w:rsidR="00BE270B" w:rsidRPr="00AB10B9">
              <w:t xml:space="preserve"> syndrome (AS) support group newsletter, and practictioner referals.</w:t>
            </w:r>
          </w:p>
          <w:p w14:paraId="48D057D2" w14:textId="7ECEDE6F" w:rsidR="009D52C7" w:rsidRPr="00AB10B9" w:rsidRDefault="009D52C7" w:rsidP="00830697">
            <w:pPr>
              <w:pStyle w:val="GL-Tablebody"/>
            </w:pPr>
            <w:r w:rsidRPr="00AB10B9">
              <w:rPr>
                <w:b/>
              </w:rPr>
              <w:t>Participants</w:t>
            </w:r>
            <w:r w:rsidR="00830697" w:rsidRPr="00AB10B9">
              <w:t>: 49</w:t>
            </w:r>
            <w:r w:rsidRPr="00AB10B9">
              <w:t xml:space="preserve"> </w:t>
            </w:r>
            <w:r w:rsidR="0033620B" w:rsidRPr="00AB10B9">
              <w:t>children</w:t>
            </w:r>
            <w:r w:rsidR="004C443D" w:rsidRPr="00AB10B9">
              <w:t xml:space="preserve"> wit</w:t>
            </w:r>
            <w:r w:rsidR="00BE270B" w:rsidRPr="00AB10B9">
              <w:t xml:space="preserve">h AS </w:t>
            </w:r>
            <w:r w:rsidR="006276B2" w:rsidRPr="00AB10B9">
              <w:t>aged 7-11</w:t>
            </w:r>
            <w:r w:rsidRPr="00AB10B9">
              <w:t xml:space="preserve"> years</w:t>
            </w:r>
            <w:r w:rsidR="00C363CC" w:rsidRPr="00AB10B9">
              <w:t xml:space="preserve"> (M age=9.7</w:t>
            </w:r>
            <w:r w:rsidRPr="00AB10B9">
              <w:t xml:space="preserve"> y</w:t>
            </w:r>
            <w:r w:rsidR="006276B2" w:rsidRPr="00AB10B9">
              <w:t>ears); 44 male (90</w:t>
            </w:r>
            <w:r w:rsidR="004C443D" w:rsidRPr="00AB10B9">
              <w:t>%), 5 female.</w:t>
            </w:r>
            <w:r w:rsidR="00F75974" w:rsidRPr="00AB10B9">
              <w:t xml:space="preserve"> No ethnicity information provided.</w:t>
            </w:r>
          </w:p>
          <w:p w14:paraId="7BC5E1D0" w14:textId="0CCA7422" w:rsidR="009D52C7" w:rsidRPr="00AB10B9" w:rsidRDefault="00830697" w:rsidP="00830697">
            <w:pPr>
              <w:pStyle w:val="GL-Tablebody"/>
            </w:pPr>
            <w:r w:rsidRPr="00AB10B9">
              <w:t>Treatment group (TG): N=26</w:t>
            </w:r>
          </w:p>
          <w:p w14:paraId="7174D030" w14:textId="0A204BC3" w:rsidR="009D52C7" w:rsidRPr="00AB10B9" w:rsidRDefault="009D52C7" w:rsidP="00830697">
            <w:pPr>
              <w:pStyle w:val="GL-Tablebody"/>
            </w:pPr>
            <w:r w:rsidRPr="00AB10B9">
              <w:t>Control group (CG); N=</w:t>
            </w:r>
            <w:r w:rsidR="00830697" w:rsidRPr="00AB10B9">
              <w:t>23</w:t>
            </w:r>
          </w:p>
        </w:tc>
        <w:tc>
          <w:tcPr>
            <w:tcW w:w="2090" w:type="dxa"/>
            <w:tcBorders>
              <w:top w:val="single" w:sz="4" w:space="0" w:color="auto"/>
              <w:left w:val="single" w:sz="4" w:space="0" w:color="auto"/>
              <w:bottom w:val="single" w:sz="4" w:space="0" w:color="auto"/>
              <w:right w:val="single" w:sz="4" w:space="0" w:color="auto"/>
            </w:tcBorders>
          </w:tcPr>
          <w:p w14:paraId="2963A35F" w14:textId="37BDEDDA" w:rsidR="009D52C7" w:rsidRPr="00AB10B9" w:rsidRDefault="009D52C7" w:rsidP="00830697">
            <w:pPr>
              <w:pStyle w:val="GL-Tablebody"/>
            </w:pPr>
            <w:r w:rsidRPr="00AB10B9">
              <w:rPr>
                <w:b/>
              </w:rPr>
              <w:t>Inclusion</w:t>
            </w:r>
            <w:r w:rsidRPr="00AB10B9">
              <w:t xml:space="preserve">: aged </w:t>
            </w:r>
            <w:r w:rsidR="00002EF6" w:rsidRPr="00AB10B9">
              <w:t>71/2 -11</w:t>
            </w:r>
            <w:r w:rsidRPr="00AB10B9">
              <w:t xml:space="preserve"> years; </w:t>
            </w:r>
            <w:r w:rsidR="00002EF6" w:rsidRPr="00AB10B9">
              <w:t>reported AS diagnosis confirmed by a pediatrician</w:t>
            </w:r>
            <w:r w:rsidR="005D5518" w:rsidRPr="00AB10B9">
              <w:t xml:space="preserve"> (with parent-completed CAST at recruitment)</w:t>
            </w:r>
            <w:r w:rsidR="00002EF6" w:rsidRPr="00AB10B9">
              <w:t xml:space="preserve">; WISC-III pro-rated </w:t>
            </w:r>
            <w:r w:rsidRPr="00AB10B9">
              <w:t xml:space="preserve">IQ of </w:t>
            </w:r>
            <w:r w:rsidR="00002EF6" w:rsidRPr="00AB10B9">
              <w:t>≥85</w:t>
            </w:r>
            <w:r w:rsidRPr="00AB10B9">
              <w:t xml:space="preserve"> or above</w:t>
            </w:r>
            <w:r w:rsidR="00002EF6" w:rsidRPr="00AB10B9">
              <w:t>.</w:t>
            </w:r>
          </w:p>
          <w:p w14:paraId="6E7F3692" w14:textId="23475C55" w:rsidR="009D52C7" w:rsidRPr="00AB10B9" w:rsidRDefault="009D52C7" w:rsidP="00830697">
            <w:pPr>
              <w:pStyle w:val="GL-Tablebody"/>
            </w:pPr>
            <w:r w:rsidRPr="00AB10B9">
              <w:rPr>
                <w:b/>
              </w:rPr>
              <w:t>Exclusion</w:t>
            </w:r>
            <w:r w:rsidRPr="00AB10B9">
              <w:t xml:space="preserve">: </w:t>
            </w:r>
            <w:r w:rsidR="002221F3" w:rsidRPr="00AB10B9">
              <w:t>none reported</w:t>
            </w:r>
          </w:p>
          <w:p w14:paraId="215D6EAF" w14:textId="5FB88288" w:rsidR="009D52C7" w:rsidRPr="00AB10B9" w:rsidRDefault="008667E9" w:rsidP="00830697">
            <w:pPr>
              <w:pStyle w:val="GL-Tablebody"/>
            </w:pPr>
            <w:r w:rsidRPr="00AB10B9">
              <w:rPr>
                <w:b/>
              </w:rPr>
              <w:t>Follow-up</w:t>
            </w:r>
            <w:r w:rsidR="009D52C7" w:rsidRPr="00AB10B9">
              <w:rPr>
                <w:b/>
              </w:rPr>
              <w:t xml:space="preserve">: </w:t>
            </w:r>
            <w:r w:rsidR="00165EB8" w:rsidRPr="00AB10B9">
              <w:t>pre-test, post-test 7 weeks post baseline (immediately after treatment for TG)</w:t>
            </w:r>
            <w:r w:rsidR="00ED0692" w:rsidRPr="00AB10B9">
              <w:t xml:space="preserve"> to determine treatment effects,</w:t>
            </w:r>
            <w:r w:rsidR="00165EB8" w:rsidRPr="00AB10B9">
              <w:t xml:space="preserve"> </w:t>
            </w:r>
            <w:r w:rsidR="008D0D87" w:rsidRPr="00AB10B9">
              <w:t>then 6 weeks</w:t>
            </w:r>
            <w:r w:rsidR="000216D7" w:rsidRPr="00AB10B9">
              <w:t>,</w:t>
            </w:r>
            <w:r w:rsidR="008D0D87" w:rsidRPr="00AB10B9">
              <w:t xml:space="preserve"> and 5 months</w:t>
            </w:r>
            <w:r w:rsidR="000216D7" w:rsidRPr="00AB10B9">
              <w:t>,</w:t>
            </w:r>
            <w:r w:rsidR="008D0D87" w:rsidRPr="00AB10B9">
              <w:t xml:space="preserve"> after </w:t>
            </w:r>
            <w:r w:rsidR="000216D7" w:rsidRPr="00AB10B9">
              <w:t xml:space="preserve">post-test </w:t>
            </w:r>
            <w:r w:rsidR="00ED0692" w:rsidRPr="00AB10B9">
              <w:t>to assess maintenance.</w:t>
            </w:r>
          </w:p>
          <w:p w14:paraId="01AC9076" w14:textId="0BB86E02" w:rsidR="009D52C7" w:rsidRPr="00AB10B9" w:rsidRDefault="009D52C7" w:rsidP="00830697">
            <w:pPr>
              <w:pStyle w:val="GL-Tablebody"/>
            </w:pPr>
            <w:r w:rsidRPr="00AB10B9">
              <w:rPr>
                <w:b/>
              </w:rPr>
              <w:t>Fidelity</w:t>
            </w:r>
            <w:r w:rsidRPr="00AB10B9">
              <w:t xml:space="preserve">: fidelity check sheets </w:t>
            </w:r>
            <w:r w:rsidR="00420AFA" w:rsidRPr="00AB10B9">
              <w:t>completed during sessions and verified by raters from</w:t>
            </w:r>
            <w:r w:rsidR="008B7CD4" w:rsidRPr="00AB10B9">
              <w:t xml:space="preserve"> sample of video-taped sessions.</w:t>
            </w:r>
          </w:p>
          <w:p w14:paraId="542EBEC8" w14:textId="1C091CED" w:rsidR="009D52C7" w:rsidRPr="00AB10B9" w:rsidRDefault="00320888" w:rsidP="00292A5E">
            <w:pPr>
              <w:pStyle w:val="GL-Tablebody"/>
            </w:pPr>
            <w:r w:rsidRPr="00AB10B9">
              <w:t>M</w:t>
            </w:r>
            <w:r w:rsidR="0007777D" w:rsidRPr="00AB10B9">
              <w:t>ake-up sessions scheduled for children who missed sessions (not clear if these only included one child).</w:t>
            </w:r>
            <w:r w:rsidR="009A5C99" w:rsidRPr="00AB10B9">
              <w:t xml:space="preserve"> Completion rate </w:t>
            </w:r>
            <w:r w:rsidR="00292A5E" w:rsidRPr="00AB10B9">
              <w:t>appears</w:t>
            </w:r>
            <w:r w:rsidR="009A5C99" w:rsidRPr="00AB10B9">
              <w:t xml:space="preserve"> to be 100%</w:t>
            </w:r>
            <w:r w:rsidR="00292A5E" w:rsidRPr="00AB10B9">
              <w:t xml:space="preserve"> but not explicitly stated.</w:t>
            </w:r>
          </w:p>
        </w:tc>
        <w:tc>
          <w:tcPr>
            <w:tcW w:w="2353" w:type="dxa"/>
            <w:tcBorders>
              <w:top w:val="single" w:sz="4" w:space="0" w:color="auto"/>
              <w:left w:val="single" w:sz="4" w:space="0" w:color="auto"/>
              <w:bottom w:val="single" w:sz="4" w:space="0" w:color="auto"/>
              <w:right w:val="single" w:sz="4" w:space="0" w:color="auto"/>
            </w:tcBorders>
          </w:tcPr>
          <w:p w14:paraId="2059D62D" w14:textId="65FD99B1" w:rsidR="009D52C7" w:rsidRPr="00AB10B9" w:rsidRDefault="009D52C7" w:rsidP="00830697">
            <w:pPr>
              <w:pStyle w:val="GL-Tablebody"/>
            </w:pPr>
            <w:r w:rsidRPr="00AB10B9">
              <w:rPr>
                <w:b/>
              </w:rPr>
              <w:t>Treatment (TG)</w:t>
            </w:r>
            <w:r w:rsidR="00F775DD" w:rsidRPr="00AB10B9">
              <w:t>:  Junior Detective Training Program (JDTP): m</w:t>
            </w:r>
            <w:r w:rsidRPr="00AB10B9">
              <w:t xml:space="preserve">anualised </w:t>
            </w:r>
            <w:r w:rsidR="00F775DD" w:rsidRPr="00AB10B9">
              <w:t>multicomponent social skills intervention</w:t>
            </w:r>
            <w:r w:rsidR="008F1090" w:rsidRPr="00AB10B9">
              <w:t xml:space="preserve"> </w:t>
            </w:r>
            <w:r w:rsidR="008313BE" w:rsidRPr="00AB10B9">
              <w:t>(with computer game time for part of first 4 sessions)</w:t>
            </w:r>
            <w:r w:rsidR="00F775DD" w:rsidRPr="00AB10B9">
              <w:t>.</w:t>
            </w:r>
            <w:r w:rsidRPr="00AB10B9">
              <w:t xml:space="preserve"> </w:t>
            </w:r>
            <w:r w:rsidR="00BC3758" w:rsidRPr="00AB10B9">
              <w:t xml:space="preserve">Each small group (3 children) </w:t>
            </w:r>
            <w:r w:rsidRPr="00AB10B9">
              <w:t xml:space="preserve">received </w:t>
            </w:r>
            <w:r w:rsidR="00D6203A" w:rsidRPr="00AB10B9">
              <w:t>eight,</w:t>
            </w:r>
            <w:r w:rsidR="007F1BB7" w:rsidRPr="00AB10B9">
              <w:t xml:space="preserve"> </w:t>
            </w:r>
            <w:r w:rsidR="00C51541" w:rsidRPr="00AB10B9">
              <w:t>2-</w:t>
            </w:r>
            <w:r w:rsidR="00644C5D" w:rsidRPr="00AB10B9">
              <w:t>hourly</w:t>
            </w:r>
            <w:r w:rsidR="00D6203A" w:rsidRPr="00AB10B9">
              <w:t>,</w:t>
            </w:r>
            <w:r w:rsidRPr="00AB10B9">
              <w:t xml:space="preserve"> </w:t>
            </w:r>
            <w:r w:rsidR="00C1560D" w:rsidRPr="00AB10B9">
              <w:t>weekly</w:t>
            </w:r>
            <w:r w:rsidR="00C51541" w:rsidRPr="00AB10B9">
              <w:t xml:space="preserve"> </w:t>
            </w:r>
            <w:r w:rsidRPr="00AB10B9">
              <w:t xml:space="preserve">sessions. Parents attended separate concurrent sessions. </w:t>
            </w:r>
            <w:r w:rsidR="007F1BB7" w:rsidRPr="00AB10B9">
              <w:t>A token economy was used to reward children for task and homework completion.</w:t>
            </w:r>
            <w:r w:rsidR="006B476E" w:rsidRPr="00AB10B9">
              <w:t xml:space="preserve"> Teacher handouts were provided.</w:t>
            </w:r>
          </w:p>
          <w:p w14:paraId="317A4CD2" w14:textId="55167244" w:rsidR="009D52C7" w:rsidRPr="00AB10B9" w:rsidRDefault="009D52C7" w:rsidP="00830697">
            <w:pPr>
              <w:pStyle w:val="GL-Tablebody"/>
            </w:pPr>
            <w:r w:rsidRPr="00AB10B9">
              <w:rPr>
                <w:b/>
              </w:rPr>
              <w:t>Control (CG)</w:t>
            </w:r>
            <w:r w:rsidRPr="00AB10B9">
              <w:t xml:space="preserve">: </w:t>
            </w:r>
            <w:r w:rsidR="00932D6B" w:rsidRPr="00AB10B9">
              <w:t xml:space="preserve">wait list </w:t>
            </w:r>
            <w:r w:rsidRPr="00AB10B9">
              <w:t>control</w:t>
            </w:r>
          </w:p>
          <w:p w14:paraId="3BE1F147" w14:textId="6AFB9C50" w:rsidR="009D52C7" w:rsidRPr="00AB10B9" w:rsidRDefault="007E40FE" w:rsidP="00830697">
            <w:pPr>
              <w:pStyle w:val="GL-Tablebody"/>
            </w:pPr>
            <w:r w:rsidRPr="00AB10B9">
              <w:rPr>
                <w:b/>
              </w:rPr>
              <w:t>O</w:t>
            </w:r>
            <w:r w:rsidR="009D52C7" w:rsidRPr="00AB10B9">
              <w:rPr>
                <w:b/>
              </w:rPr>
              <w:t xml:space="preserve">utcomes </w:t>
            </w:r>
            <w:r w:rsidR="009D52C7" w:rsidRPr="00AB10B9">
              <w:t xml:space="preserve">(completed by): </w:t>
            </w:r>
          </w:p>
          <w:p w14:paraId="0E334132" w14:textId="547854E2" w:rsidR="009D52C7" w:rsidRPr="00AB10B9" w:rsidRDefault="009D52C7" w:rsidP="00691F70">
            <w:pPr>
              <w:pStyle w:val="GL-Tablebody"/>
            </w:pPr>
            <w:r w:rsidRPr="00AB10B9">
              <w:t xml:space="preserve">- </w:t>
            </w:r>
            <w:r w:rsidR="00691F70" w:rsidRPr="00AB10B9">
              <w:t>SSQ: social competence (parent, teacher)</w:t>
            </w:r>
          </w:p>
          <w:p w14:paraId="18B9CCDB" w14:textId="2FF14487" w:rsidR="009D52C7" w:rsidRPr="00AB10B9" w:rsidRDefault="009D52C7" w:rsidP="00691F70">
            <w:pPr>
              <w:pStyle w:val="GL-Tablebody"/>
            </w:pPr>
            <w:r w:rsidRPr="00AB10B9">
              <w:t xml:space="preserve">- </w:t>
            </w:r>
            <w:r w:rsidR="00691F70" w:rsidRPr="00AB10B9">
              <w:t>ERSSQ; social skills measure (</w:t>
            </w:r>
            <w:r w:rsidR="004E6B74" w:rsidRPr="00AB10B9">
              <w:t>parent</w:t>
            </w:r>
            <w:r w:rsidR="00F52115" w:rsidRPr="00AB10B9">
              <w:t>, teacher</w:t>
            </w:r>
            <w:r w:rsidR="004E6B74" w:rsidRPr="00AB10B9">
              <w:t>)</w:t>
            </w:r>
          </w:p>
          <w:p w14:paraId="5CE4B7C9" w14:textId="2737D409" w:rsidR="009B2B12" w:rsidRPr="00AB10B9" w:rsidRDefault="009B2B12" w:rsidP="009B2B12">
            <w:pPr>
              <w:pStyle w:val="GL-Tablebody"/>
            </w:pPr>
            <w:r w:rsidRPr="00AB10B9">
              <w:t xml:space="preserve">- </w:t>
            </w:r>
            <w:r w:rsidR="005A691D" w:rsidRPr="00AB10B9">
              <w:t xml:space="preserve">Emotion </w:t>
            </w:r>
            <w:r w:rsidR="007F1BB7" w:rsidRPr="00AB10B9">
              <w:t>recognition: facial expression, and</w:t>
            </w:r>
            <w:r w:rsidR="005A691D" w:rsidRPr="00AB10B9">
              <w:t xml:space="preserve"> </w:t>
            </w:r>
            <w:r w:rsidRPr="00AB10B9">
              <w:t>posture cues</w:t>
            </w:r>
            <w:r w:rsidR="005A691D" w:rsidRPr="00AB10B9">
              <w:t xml:space="preserve"> expression (</w:t>
            </w:r>
            <w:r w:rsidR="000178E9" w:rsidRPr="00AB10B9">
              <w:t>assessor</w:t>
            </w:r>
            <w:r w:rsidR="005A691D" w:rsidRPr="00AB10B9">
              <w:t>)</w:t>
            </w:r>
          </w:p>
          <w:p w14:paraId="6D9A5422" w14:textId="7CBEC96C" w:rsidR="009B2B12" w:rsidRPr="00AB10B9" w:rsidRDefault="005753CC" w:rsidP="008D24D6">
            <w:pPr>
              <w:pStyle w:val="GL-Tablebody"/>
            </w:pPr>
            <w:r w:rsidRPr="00AB10B9">
              <w:t>- Emotion management</w:t>
            </w:r>
            <w:r w:rsidR="00C14671" w:rsidRPr="00AB10B9">
              <w:t xml:space="preserve"> knowledge</w:t>
            </w:r>
            <w:r w:rsidRPr="00AB10B9">
              <w:t xml:space="preserve">: </w:t>
            </w:r>
            <w:r w:rsidR="008D24D6" w:rsidRPr="00AB10B9">
              <w:t>“</w:t>
            </w:r>
            <w:r w:rsidRPr="00AB10B9">
              <w:t>Dylan is being teased</w:t>
            </w:r>
            <w:r w:rsidR="00DD5416" w:rsidRPr="00AB10B9">
              <w:t>” scenario about coping with anxiety</w:t>
            </w:r>
            <w:r w:rsidR="007F1BB7" w:rsidRPr="00AB10B9">
              <w:t>; and</w:t>
            </w:r>
            <w:r w:rsidR="00CC5022" w:rsidRPr="00AB10B9">
              <w:t xml:space="preserve"> </w:t>
            </w:r>
            <w:r w:rsidR="008D24D6" w:rsidRPr="00AB10B9">
              <w:t>“</w:t>
            </w:r>
            <w:r w:rsidRPr="00AB10B9">
              <w:t>James and the maths test</w:t>
            </w:r>
            <w:r w:rsidR="00DD5416" w:rsidRPr="00AB10B9">
              <w:t xml:space="preserve">” scenario about coping with </w:t>
            </w:r>
            <w:r w:rsidR="008D24D6" w:rsidRPr="00AB10B9">
              <w:t>bullying</w:t>
            </w:r>
            <w:r w:rsidRPr="00AB10B9">
              <w:t xml:space="preserve"> </w:t>
            </w:r>
            <w:r w:rsidR="000178E9" w:rsidRPr="00AB10B9">
              <w:t>(assessor)</w:t>
            </w:r>
          </w:p>
        </w:tc>
        <w:tc>
          <w:tcPr>
            <w:tcW w:w="2707" w:type="dxa"/>
            <w:tcBorders>
              <w:top w:val="single" w:sz="4" w:space="0" w:color="auto"/>
              <w:left w:val="single" w:sz="4" w:space="0" w:color="auto"/>
              <w:bottom w:val="single" w:sz="4" w:space="0" w:color="auto"/>
              <w:right w:val="single" w:sz="4" w:space="0" w:color="auto"/>
            </w:tcBorders>
          </w:tcPr>
          <w:p w14:paraId="549A9FA0" w14:textId="66458469" w:rsidR="009D52C7" w:rsidRPr="00AB10B9" w:rsidRDefault="009D52C7" w:rsidP="00830697">
            <w:pPr>
              <w:pStyle w:val="GL-Tablebody"/>
            </w:pPr>
            <w:r w:rsidRPr="00AB10B9">
              <w:t xml:space="preserve">There were no significant differences between groups at baseline in </w:t>
            </w:r>
            <w:r w:rsidR="00E219FB" w:rsidRPr="00AB10B9">
              <w:t>age, IQ, ASD symptoms (CAST)</w:t>
            </w:r>
            <w:r w:rsidRPr="00AB10B9">
              <w:t>, and outcome variables.</w:t>
            </w:r>
          </w:p>
          <w:p w14:paraId="4AEA9FF4" w14:textId="77777777" w:rsidR="009D52C7" w:rsidRPr="00AB10B9" w:rsidRDefault="009D52C7" w:rsidP="00830697">
            <w:pPr>
              <w:pStyle w:val="Tablelistheading"/>
              <w:rPr>
                <w:sz w:val="16"/>
                <w:szCs w:val="16"/>
              </w:rPr>
            </w:pPr>
            <w:r w:rsidRPr="00AB10B9">
              <w:rPr>
                <w:b/>
                <w:sz w:val="16"/>
                <w:szCs w:val="16"/>
              </w:rPr>
              <w:t>Key findings</w:t>
            </w:r>
            <w:r w:rsidRPr="00AB10B9">
              <w:rPr>
                <w:sz w:val="16"/>
                <w:szCs w:val="16"/>
              </w:rPr>
              <w:t>:</w:t>
            </w:r>
          </w:p>
          <w:p w14:paraId="7A5D9733" w14:textId="32038E8E" w:rsidR="00ED1E48" w:rsidRPr="00AB10B9" w:rsidRDefault="009D52C7" w:rsidP="00830697">
            <w:pPr>
              <w:pStyle w:val="GL-Tablebody"/>
            </w:pPr>
            <w:r w:rsidRPr="00AB10B9">
              <w:rPr>
                <w:u w:val="single"/>
              </w:rPr>
              <w:t xml:space="preserve">Parent </w:t>
            </w:r>
            <w:r w:rsidR="00B86504" w:rsidRPr="00AB10B9">
              <w:rPr>
                <w:u w:val="single"/>
              </w:rPr>
              <w:t>report</w:t>
            </w:r>
            <w:r w:rsidR="00A15FFB" w:rsidRPr="00AB10B9">
              <w:rPr>
                <w:u w:val="single"/>
              </w:rPr>
              <w:t>ed</w:t>
            </w:r>
            <w:r w:rsidR="00B86504" w:rsidRPr="00AB10B9">
              <w:rPr>
                <w:u w:val="single"/>
              </w:rPr>
              <w:t xml:space="preserve"> social skills</w:t>
            </w:r>
            <w:r w:rsidRPr="00AB10B9">
              <w:t xml:space="preserve">: repeated measures </w:t>
            </w:r>
            <w:r w:rsidR="004D0718" w:rsidRPr="00AB10B9">
              <w:t>mixed-</w:t>
            </w:r>
            <w:r w:rsidR="00B86504" w:rsidRPr="00AB10B9">
              <w:t xml:space="preserve">model </w:t>
            </w:r>
            <w:r w:rsidRPr="00AB10B9">
              <w:t xml:space="preserve">Group (Treatment vs Control) X Time (pre vs post) MANOVA found significant Group X Time interaction: </w:t>
            </w:r>
            <w:r w:rsidR="00A15FFB" w:rsidRPr="00AB10B9">
              <w:t xml:space="preserve">F(2,45)=13.14, p&lt;0.001, </w:t>
            </w:r>
            <w:r w:rsidR="00B81DE0" w:rsidRPr="00AB10B9">
              <w:sym w:font="Symbol" w:char="F068"/>
            </w:r>
            <w:r w:rsidR="00A15FFB" w:rsidRPr="00AB10B9">
              <w:rPr>
                <w:szCs w:val="16"/>
                <w:vertAlign w:val="superscript"/>
              </w:rPr>
              <w:t>2</w:t>
            </w:r>
            <w:r w:rsidR="00A15FFB" w:rsidRPr="00AB10B9">
              <w:t xml:space="preserve">=.37. </w:t>
            </w:r>
            <w:r w:rsidRPr="00AB10B9">
              <w:t xml:space="preserve"> </w:t>
            </w:r>
            <w:r w:rsidR="00B81DE0" w:rsidRPr="00AB10B9">
              <w:t>Follow-up analyses confirmed TG improved in SSQ (parent)</w:t>
            </w:r>
            <w:r w:rsidR="006F520F" w:rsidRPr="00AB10B9">
              <w:t xml:space="preserve"> (p&lt;0.001</w:t>
            </w:r>
            <w:r w:rsidR="00300B7D" w:rsidRPr="00AB10B9">
              <w:t xml:space="preserve">, </w:t>
            </w:r>
            <w:r w:rsidR="00300B7D" w:rsidRPr="00AB10B9">
              <w:sym w:font="Symbol" w:char="F068"/>
            </w:r>
            <w:r w:rsidR="00300B7D" w:rsidRPr="00AB10B9">
              <w:rPr>
                <w:szCs w:val="16"/>
                <w:vertAlign w:val="superscript"/>
              </w:rPr>
              <w:t>2</w:t>
            </w:r>
            <w:r w:rsidR="00300B7D" w:rsidRPr="00AB10B9">
              <w:t>=.54</w:t>
            </w:r>
            <w:r w:rsidR="006F520F" w:rsidRPr="00AB10B9">
              <w:t>)</w:t>
            </w:r>
            <w:r w:rsidR="00B81DE0" w:rsidRPr="00AB10B9">
              <w:t>, and ERSSQ</w:t>
            </w:r>
            <w:r w:rsidR="00ED1E48" w:rsidRPr="00AB10B9">
              <w:t xml:space="preserve"> (parent)</w:t>
            </w:r>
            <w:r w:rsidR="006F520F" w:rsidRPr="00AB10B9">
              <w:t xml:space="preserve"> (p&lt;0.001</w:t>
            </w:r>
            <w:r w:rsidR="00300B7D" w:rsidRPr="00AB10B9">
              <w:t xml:space="preserve">, </w:t>
            </w:r>
            <w:r w:rsidR="00300B7D" w:rsidRPr="00AB10B9">
              <w:sym w:font="Symbol" w:char="F068"/>
            </w:r>
            <w:r w:rsidR="00300B7D" w:rsidRPr="00AB10B9">
              <w:rPr>
                <w:szCs w:val="16"/>
                <w:vertAlign w:val="superscript"/>
              </w:rPr>
              <w:t>2</w:t>
            </w:r>
            <w:r w:rsidR="00300B7D" w:rsidRPr="00AB10B9">
              <w:t>=.57</w:t>
            </w:r>
            <w:r w:rsidR="006F520F" w:rsidRPr="00AB10B9">
              <w:t>)</w:t>
            </w:r>
            <w:r w:rsidR="00B81DE0" w:rsidRPr="00AB10B9">
              <w:t>, but not the control group</w:t>
            </w:r>
            <w:r w:rsidR="00ED1E48" w:rsidRPr="00AB10B9">
              <w:t>.</w:t>
            </w:r>
            <w:r w:rsidR="00EE4108" w:rsidRPr="00AB10B9">
              <w:t xml:space="preserve"> These differences brought post-test results into the normal range suggesting clinical significance.</w:t>
            </w:r>
          </w:p>
          <w:p w14:paraId="1BC93E8D" w14:textId="66AA1608" w:rsidR="00F52115" w:rsidRPr="00AB10B9" w:rsidRDefault="00F52115" w:rsidP="00830697">
            <w:pPr>
              <w:pStyle w:val="GL-Tablebody"/>
            </w:pPr>
            <w:r w:rsidRPr="00AB10B9">
              <w:rPr>
                <w:u w:val="single"/>
              </w:rPr>
              <w:t>Teacher reported social skills</w:t>
            </w:r>
            <w:r w:rsidRPr="00AB10B9">
              <w:t>: insufficient response rate (</w:t>
            </w:r>
            <w:r w:rsidR="0008266F" w:rsidRPr="00AB10B9">
              <w:t>only returned for 19 of 49 students</w:t>
            </w:r>
            <w:r w:rsidRPr="00AB10B9">
              <w:t>) to permit investigation of group effects. Whole group data not reported here.</w:t>
            </w:r>
          </w:p>
          <w:p w14:paraId="73762E0B" w14:textId="4FF17E63" w:rsidR="00F52115" w:rsidRPr="00AB10B9" w:rsidRDefault="004A6601" w:rsidP="00830697">
            <w:pPr>
              <w:pStyle w:val="GL-Tablebody"/>
              <w:rPr>
                <w:u w:val="single"/>
              </w:rPr>
            </w:pPr>
            <w:r w:rsidRPr="00AB10B9">
              <w:rPr>
                <w:u w:val="single"/>
              </w:rPr>
              <w:t xml:space="preserve">Emotion </w:t>
            </w:r>
            <w:r w:rsidR="003A6688" w:rsidRPr="00AB10B9">
              <w:rPr>
                <w:u w:val="single"/>
              </w:rPr>
              <w:t>recognition</w:t>
            </w:r>
          </w:p>
          <w:p w14:paraId="053A3F20" w14:textId="263590A5" w:rsidR="00C30F32" w:rsidRPr="00AB10B9" w:rsidRDefault="00F52115" w:rsidP="00882122">
            <w:pPr>
              <w:pStyle w:val="GL-Tablebody"/>
              <w:rPr>
                <w:u w:val="single"/>
              </w:rPr>
            </w:pPr>
            <w:r w:rsidRPr="00AB10B9">
              <w:t>Mixed model MANOVA found no significant Group effect or Group X Time interaction (both TG and CG made significant improvements over time)</w:t>
            </w:r>
            <w:r w:rsidR="00154C04" w:rsidRPr="00AB10B9">
              <w:t>.</w:t>
            </w:r>
            <w:r w:rsidR="00E61511" w:rsidRPr="00AB10B9">
              <w:br/>
            </w:r>
          </w:p>
          <w:p w14:paraId="4B5ED581" w14:textId="26946D31" w:rsidR="000F2CDB" w:rsidRPr="00AB10B9" w:rsidRDefault="000F2CDB" w:rsidP="000F2CDB">
            <w:pPr>
              <w:pStyle w:val="GL-Tablebody"/>
              <w:jc w:val="right"/>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10318C55" w14:textId="428AEB99" w:rsidR="009D52C7" w:rsidRPr="00AB10B9" w:rsidRDefault="00891FEB" w:rsidP="00830697">
            <w:pPr>
              <w:pStyle w:val="GL-Tablebody"/>
            </w:pPr>
            <w:r w:rsidRPr="00AB10B9">
              <w:rPr>
                <w:b/>
              </w:rPr>
              <w:t>Author</w:t>
            </w:r>
            <w:r w:rsidR="009D52C7" w:rsidRPr="00AB10B9">
              <w:rPr>
                <w:b/>
              </w:rPr>
              <w:t xml:space="preserve"> conclusions</w:t>
            </w:r>
            <w:r w:rsidR="009D52C7" w:rsidRPr="00AB10B9">
              <w:t xml:space="preserve">: </w:t>
            </w:r>
            <w:r w:rsidR="005E3FF2" w:rsidRPr="00AB10B9">
              <w:t>The Junior Detective Training Program appeared effective in enhancing the social skills and emotional understanding of children with AS.</w:t>
            </w:r>
          </w:p>
          <w:p w14:paraId="57E163E2" w14:textId="1C56765F" w:rsidR="009D52C7" w:rsidRPr="00AB10B9" w:rsidRDefault="009D52C7" w:rsidP="00830697">
            <w:pPr>
              <w:pStyle w:val="GL-Tablebody"/>
            </w:pPr>
            <w:r w:rsidRPr="00AB10B9">
              <w:rPr>
                <w:b/>
              </w:rPr>
              <w:t>Reviewer’s comments</w:t>
            </w:r>
            <w:r w:rsidRPr="00AB10B9">
              <w:t>: ASD diagnoses not independently verified</w:t>
            </w:r>
            <w:r w:rsidR="00C1452D" w:rsidRPr="00AB10B9">
              <w:t xml:space="preserve"> by</w:t>
            </w:r>
            <w:r w:rsidR="008A60B2" w:rsidRPr="00AB10B9">
              <w:t xml:space="preserve"> researchers</w:t>
            </w:r>
            <w:r w:rsidRPr="00AB10B9">
              <w:t xml:space="preserve">. </w:t>
            </w:r>
            <w:r w:rsidR="002B7E00" w:rsidRPr="00AB10B9">
              <w:t xml:space="preserve">Programme fidelity recorded but not reported. </w:t>
            </w:r>
            <w:r w:rsidRPr="00AB10B9">
              <w:t>No direct observational data</w:t>
            </w:r>
            <w:r w:rsidR="001972E3" w:rsidRPr="00AB10B9">
              <w:t xml:space="preserve"> </w:t>
            </w:r>
            <w:r w:rsidRPr="00AB10B9">
              <w:t>collected. Parents</w:t>
            </w:r>
            <w:r w:rsidR="00383D71" w:rsidRPr="00AB10B9">
              <w:t xml:space="preserve"> and teachers</w:t>
            </w:r>
            <w:r w:rsidRPr="00AB10B9">
              <w:t xml:space="preserve"> not blind to alloca</w:t>
            </w:r>
            <w:r w:rsidR="005668AD" w:rsidRPr="00AB10B9">
              <w:t>tion and open to bias</w:t>
            </w:r>
            <w:r w:rsidR="004F2EC2" w:rsidRPr="00AB10B9">
              <w:t xml:space="preserve"> in assessments</w:t>
            </w:r>
            <w:r w:rsidR="005668AD" w:rsidRPr="00AB10B9">
              <w:t>. Teache</w:t>
            </w:r>
            <w:r w:rsidR="00B8114F" w:rsidRPr="00AB10B9">
              <w:t>r</w:t>
            </w:r>
            <w:r w:rsidR="004F2EC2" w:rsidRPr="00AB10B9">
              <w:t>-</w:t>
            </w:r>
            <w:r w:rsidR="005668AD" w:rsidRPr="00AB10B9">
              <w:t xml:space="preserve">reported social skills not analysed due to </w:t>
            </w:r>
            <w:r w:rsidR="0008266F" w:rsidRPr="00AB10B9">
              <w:t xml:space="preserve">poor response rate. </w:t>
            </w:r>
            <w:r w:rsidR="003A6688" w:rsidRPr="00AB10B9">
              <w:t>Lack of significant findings for emotion recogn</w:t>
            </w:r>
            <w:r w:rsidR="00EA2321" w:rsidRPr="00AB10B9">
              <w:t>ition may be due to ceiling effects</w:t>
            </w:r>
            <w:r w:rsidR="00C1452D" w:rsidRPr="00AB10B9">
              <w:t xml:space="preserve"> as </w:t>
            </w:r>
            <w:r w:rsidR="00C1711B" w:rsidRPr="00AB10B9">
              <w:t>task was simple</w:t>
            </w:r>
            <w:r w:rsidR="00EA2321" w:rsidRPr="00AB10B9">
              <w:t xml:space="preserve">, </w:t>
            </w:r>
            <w:r w:rsidR="00AC1A12" w:rsidRPr="00AB10B9">
              <w:t xml:space="preserve">and </w:t>
            </w:r>
            <w:r w:rsidR="00EA2321" w:rsidRPr="00AB10B9">
              <w:t>practice effects</w:t>
            </w:r>
            <w:r w:rsidR="00C1711B" w:rsidRPr="00AB10B9">
              <w:t xml:space="preserve"> as task repeated from baseline</w:t>
            </w:r>
            <w:r w:rsidR="00EA2321" w:rsidRPr="00AB10B9">
              <w:t xml:space="preserve"> </w:t>
            </w:r>
            <w:r w:rsidR="00C1452D" w:rsidRPr="00AB10B9">
              <w:t xml:space="preserve">(improvement </w:t>
            </w:r>
            <w:r w:rsidR="00EA2321" w:rsidRPr="00AB10B9">
              <w:t>evident in both TG and CG</w:t>
            </w:r>
            <w:r w:rsidR="00C1452D" w:rsidRPr="00AB10B9">
              <w:t>)</w:t>
            </w:r>
            <w:r w:rsidR="00EA2321" w:rsidRPr="00AB10B9">
              <w:t>.</w:t>
            </w:r>
            <w:r w:rsidRPr="00AB10B9">
              <w:t xml:space="preserve"> </w:t>
            </w:r>
            <w:r w:rsidR="004666E3" w:rsidRPr="00AB10B9">
              <w:t>As multimodal intervention, not clear what components</w:t>
            </w:r>
            <w:r w:rsidR="00AC3B39" w:rsidRPr="00AB10B9">
              <w:t xml:space="preserve"> of JDTP</w:t>
            </w:r>
            <w:r w:rsidR="004666E3" w:rsidRPr="00AB10B9">
              <w:t xml:space="preserve"> were effective/necessary.</w:t>
            </w:r>
            <w:r w:rsidR="00EA2321" w:rsidRPr="00AB10B9">
              <w:t xml:space="preserve"> </w:t>
            </w:r>
          </w:p>
          <w:p w14:paraId="2C5B90FE" w14:textId="1CCEDD46" w:rsidR="009D52C7" w:rsidRPr="00AB10B9" w:rsidRDefault="009D52C7" w:rsidP="00830697">
            <w:pPr>
              <w:pStyle w:val="GL-Tablebody"/>
            </w:pPr>
            <w:r w:rsidRPr="00AB10B9">
              <w:rPr>
                <w:b/>
              </w:rPr>
              <w:t>Source of funding</w:t>
            </w:r>
            <w:r w:rsidRPr="00AB10B9">
              <w:t xml:space="preserve">: </w:t>
            </w:r>
            <w:r w:rsidR="007E0E33" w:rsidRPr="00AB10B9">
              <w:t>Not reported; university based academics.</w:t>
            </w:r>
          </w:p>
        </w:tc>
      </w:tr>
    </w:tbl>
    <w:p w14:paraId="6E567717" w14:textId="58348083" w:rsidR="009D52C7" w:rsidRPr="00AB10B9" w:rsidRDefault="009D52C7" w:rsidP="00802EFC">
      <w:pPr>
        <w:pStyle w:val="GLFootnotetext"/>
        <w:ind w:left="567" w:hanging="567"/>
        <w:sectPr w:rsidR="009D52C7"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5E3FF2" w:rsidRPr="00AB10B9">
        <w:t>AS=</w:t>
      </w:r>
      <w:r w:rsidR="00BA0A04" w:rsidRPr="00AB10B9">
        <w:t>Asperger</w:t>
      </w:r>
      <w:r w:rsidR="005E3FF2" w:rsidRPr="00AB10B9">
        <w:t xml:space="preserve"> Syndrome; </w:t>
      </w:r>
      <w:r w:rsidRPr="00AB10B9">
        <w:t xml:space="preserve">ASD=autism spectrum disorder; </w:t>
      </w:r>
      <w:r w:rsidR="007D6456" w:rsidRPr="00AB10B9">
        <w:t>CAST=Childhood Asperger Syndrome Test</w:t>
      </w:r>
      <w:r w:rsidR="005D5518" w:rsidRPr="00AB10B9">
        <w:t xml:space="preserve">; </w:t>
      </w:r>
      <w:r w:rsidRPr="00AB10B9">
        <w:t xml:space="preserve">CG=control group; </w:t>
      </w:r>
      <w:r w:rsidR="00E83023" w:rsidRPr="00AB10B9">
        <w:t xml:space="preserve">ERSSQ=Emotion Regulation and Social Skills Questionnaire; </w:t>
      </w:r>
      <w:r w:rsidRPr="00AB10B9">
        <w:t xml:space="preserve">IQ=intelligence quotient; </w:t>
      </w:r>
      <w:r w:rsidR="00FA7FF0" w:rsidRPr="00AB10B9">
        <w:t xml:space="preserve">JDTP=Junior Detective Training Program; </w:t>
      </w:r>
      <w:r w:rsidRPr="00AB10B9">
        <w:t xml:space="preserve">M=mean; </w:t>
      </w:r>
      <w:r w:rsidR="00916682" w:rsidRPr="00AB10B9">
        <w:t>MANOVA</w:t>
      </w:r>
      <w:r w:rsidR="0083037F" w:rsidRPr="00AB10B9">
        <w:t xml:space="preserve">=multivariate analysis of variance; </w:t>
      </w:r>
      <w:r w:rsidRPr="00AB10B9">
        <w:t xml:space="preserve">RCT=randomised controlled trial; </w:t>
      </w:r>
      <w:r w:rsidR="00C363CC" w:rsidRPr="00AB10B9">
        <w:t xml:space="preserve">SSQ:Social Skills Questionnaire; </w:t>
      </w:r>
      <w:r w:rsidR="0021578D" w:rsidRPr="00AB10B9">
        <w:t>TG=treatment group</w:t>
      </w:r>
      <w:r w:rsidR="000407BB" w:rsidRPr="00AB10B9">
        <w:t>; WISC-III=Weschler Int</w:t>
      </w:r>
      <w:r w:rsidR="00C2439F" w:rsidRPr="00AB10B9">
        <w:t>e</w:t>
      </w:r>
      <w:r w:rsidR="000407BB" w:rsidRPr="00AB10B9">
        <w:t>lligence Scale for Children-3rd edition</w:t>
      </w:r>
      <w:r w:rsidR="007D6456" w:rsidRPr="00AB10B9">
        <w:t>.</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9D52C7" w:rsidRPr="00AB10B9" w14:paraId="2250127E" w14:textId="77777777" w:rsidTr="00830697">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0623B128" w14:textId="78B01C7F" w:rsidR="009D52C7" w:rsidRPr="00AB10B9" w:rsidRDefault="009D52C7" w:rsidP="00CD74CC">
            <w:pPr>
              <w:pStyle w:val="TableText"/>
              <w:rPr>
                <w:b/>
                <w:sz w:val="20"/>
                <w:szCs w:val="20"/>
              </w:rPr>
            </w:pPr>
            <w:r w:rsidRPr="00AB10B9">
              <w:lastRenderedPageBreak/>
              <w:br w:type="page"/>
            </w:r>
            <w:r w:rsidR="007E0E33" w:rsidRPr="00AB10B9">
              <w:rPr>
                <w:b/>
              </w:rPr>
              <w:t>Beaumont &amp; Sofronoff, 2008</w:t>
            </w:r>
            <w:r w:rsidR="007E0E33" w:rsidRPr="00AB10B9">
              <w:rPr>
                <w:b/>
                <w:sz w:val="20"/>
                <w:szCs w:val="20"/>
              </w:rPr>
              <w:t xml:space="preserve"> </w:t>
            </w:r>
            <w:r w:rsidR="00D217D0" w:rsidRPr="00AB10B9">
              <w:fldChar w:fldCharType="begin"/>
            </w:r>
            <w:r w:rsidR="00CD74CC" w:rsidRPr="00AB10B9">
              <w:instrText xml:space="preserve"> ADDIN EN.CITE &lt;EndNote&gt;&lt;Cite&gt;&lt;Author&gt;Beaumont&lt;/Author&gt;&lt;Year&gt;2008&lt;/Year&gt;&lt;RecNum&gt;1872&lt;/RecNum&gt;&lt;DisplayText&gt;[29]&lt;/DisplayText&gt;&lt;record&gt;&lt;rec-number&gt;1872&lt;/rec-number&gt;&lt;foreign-keys&gt;&lt;key app="EN" db-id="a259t9rf1addawe502uxfef0x5ppx9ppwwas" timestamp="1399014483"&gt;1872&lt;/key&gt;&lt;/foreign-keys&gt;&lt;ref-type name="Journal Article"&gt;17&lt;/ref-type&gt;&lt;contributors&gt;&lt;authors&gt;&lt;author&gt;Beaumont, R.&lt;/author&gt;&lt;author&gt;Sofronoff, K.&lt;/author&gt;&lt;/authors&gt;&lt;/contributors&gt;&lt;auth-address&gt;K. Sofronoff, School of Psychology, University of Queensland, Brisbane, QLD, Australia. E-mail: kate@psy.uq.edu.au&lt;/auth-address&gt;&lt;titles&gt;&lt;title&gt;A multi-component social skills intervention for children with Asperger syndrome: The Junior Detective Training Program&lt;/title&gt;&lt;/titles&gt;&lt;pages&gt;743-753&lt;/pages&gt;&lt;volume&gt;49&lt;/volume&gt;&lt;number&gt;7&lt;/number&gt;&lt;edition&gt;7&lt;/edition&gt;&lt;keywords&gt;&lt;keyword&gt;article&lt;/keyword&gt;&lt;keyword&gt;*Asperger syndrome&lt;/keyword&gt;&lt;keyword&gt;body posture&lt;/keyword&gt;&lt;keyword&gt;child health care&lt;/keyword&gt;&lt;keyword&gt;child rearing&lt;/keyword&gt;&lt;keyword&gt;clinical article&lt;/keyword&gt;&lt;keyword&gt;computer program&lt;/keyword&gt;&lt;keyword&gt;controlled study&lt;/keyword&gt;&lt;keyword&gt;emotionality&lt;/keyword&gt;&lt;keyword&gt;facial expression&lt;/keyword&gt;&lt;keyword&gt;follow up&lt;/keyword&gt;&lt;keyword&gt;group therapy&lt;/keyword&gt;&lt;keyword&gt;health program&lt;/keyword&gt;&lt;keyword&gt;human&lt;/keyword&gt;&lt;keyword&gt;intelligence quotient&lt;/keyword&gt;&lt;keyword&gt;questionnaire&lt;/keyword&gt;&lt;keyword&gt;recreation&lt;/keyword&gt;&lt;keyword&gt;school child&lt;/keyword&gt;&lt;keyword&gt;*social adaptation&lt;/keyword&gt;&lt;keyword&gt;social interaction&lt;/keyword&gt;&lt;keyword&gt;teacher&lt;/keyword&gt;&lt;/keywords&gt;&lt;dates&gt;&lt;year&gt;2008&lt;/year&gt;&lt;/dates&gt;&lt;pub-location&gt;United Kingdom&lt;/pub-location&gt;&lt;publisher&gt;Blackwell Publishing Ltd&lt;/publisher&gt;&lt;isbn&gt;0021-9630&lt;/isbn&gt;&lt;urls&gt;&lt;related-urls&gt;&lt;url&gt;http://ovidsp.ovid.com/ovidweb.cgi?T=JS&amp;amp;PAGE=reference&amp;amp;D=emed8&amp;amp;NEWS=N&amp;amp;AN=2008337608&lt;/url&gt;&lt;/related-urls&gt;&lt;/urls&gt;&lt;/record&gt;&lt;/Cite&gt;&lt;/EndNote&gt;</w:instrText>
            </w:r>
            <w:r w:rsidR="00D217D0" w:rsidRPr="00AB10B9">
              <w:fldChar w:fldCharType="separate"/>
            </w:r>
            <w:r w:rsidR="00540258" w:rsidRPr="00AB10B9">
              <w:rPr>
                <w:noProof/>
              </w:rPr>
              <w:t>[</w:t>
            </w:r>
            <w:hyperlink w:anchor="_ENREF_29" w:tooltip="Beaumont, 2008 #1872" w:history="1">
              <w:r w:rsidR="00CD74CC" w:rsidRPr="00AB10B9">
                <w:rPr>
                  <w:noProof/>
                </w:rPr>
                <w:t>29</w:t>
              </w:r>
            </w:hyperlink>
            <w:r w:rsidR="00540258" w:rsidRPr="00AB10B9">
              <w:rPr>
                <w:noProof/>
              </w:rPr>
              <w:t>]</w:t>
            </w:r>
            <w:r w:rsidR="00D217D0" w:rsidRPr="00AB10B9">
              <w:fldChar w:fldCharType="end"/>
            </w:r>
            <w:r w:rsidR="007E0E33" w:rsidRPr="00AB10B9">
              <w:t xml:space="preserve"> </w:t>
            </w:r>
            <w:r w:rsidRPr="00AB10B9">
              <w:rPr>
                <w:b/>
                <w:i/>
                <w:sz w:val="20"/>
                <w:szCs w:val="20"/>
              </w:rPr>
              <w:t>continued</w:t>
            </w:r>
          </w:p>
        </w:tc>
      </w:tr>
      <w:tr w:rsidR="009D52C7" w:rsidRPr="00AB10B9" w14:paraId="6FBE2DF1" w14:textId="77777777" w:rsidTr="00830697">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74E21FC5" w14:textId="77777777" w:rsidR="009D52C7" w:rsidRPr="00AB10B9" w:rsidRDefault="009D52C7" w:rsidP="00830697">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21E9CB05" w14:textId="77777777" w:rsidR="009D52C7" w:rsidRPr="00AB10B9" w:rsidRDefault="009D52C7" w:rsidP="00830697">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211E3B70" w14:textId="77777777" w:rsidR="009D52C7" w:rsidRPr="00AB10B9" w:rsidRDefault="009D52C7" w:rsidP="00830697">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1FDAE924" w14:textId="77777777" w:rsidR="009D52C7" w:rsidRPr="00AB10B9" w:rsidRDefault="009D52C7" w:rsidP="00830697">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2C2EDF6C" w14:textId="77777777" w:rsidR="009D52C7" w:rsidRPr="00AB10B9" w:rsidRDefault="009D52C7" w:rsidP="00830697">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1D3E07CE" w14:textId="77777777" w:rsidR="009D52C7" w:rsidRPr="00AB10B9" w:rsidRDefault="009D52C7" w:rsidP="00830697">
            <w:pPr>
              <w:pStyle w:val="TableText"/>
            </w:pPr>
            <w:r w:rsidRPr="00AB10B9">
              <w:t>Conclusions, quality issues</w:t>
            </w:r>
          </w:p>
        </w:tc>
      </w:tr>
      <w:tr w:rsidR="009D52C7" w:rsidRPr="00AB10B9" w14:paraId="039BDD3E" w14:textId="77777777" w:rsidTr="00830697">
        <w:trPr>
          <w:trHeight w:val="1738"/>
        </w:trPr>
        <w:tc>
          <w:tcPr>
            <w:tcW w:w="1693" w:type="dxa"/>
            <w:tcBorders>
              <w:top w:val="single" w:sz="4" w:space="0" w:color="auto"/>
              <w:left w:val="single" w:sz="4" w:space="0" w:color="auto"/>
              <w:bottom w:val="single" w:sz="4" w:space="0" w:color="auto"/>
              <w:right w:val="single" w:sz="4" w:space="0" w:color="auto"/>
            </w:tcBorders>
          </w:tcPr>
          <w:p w14:paraId="6DF57B06" w14:textId="77777777" w:rsidR="009D52C7" w:rsidRPr="00AB10B9" w:rsidRDefault="009D52C7" w:rsidP="00830697">
            <w:pPr>
              <w:pStyle w:val="GL-Tablebody"/>
            </w:pPr>
          </w:p>
        </w:tc>
        <w:tc>
          <w:tcPr>
            <w:tcW w:w="2157" w:type="dxa"/>
            <w:tcBorders>
              <w:top w:val="single" w:sz="4" w:space="0" w:color="auto"/>
              <w:left w:val="single" w:sz="4" w:space="0" w:color="auto"/>
              <w:bottom w:val="single" w:sz="4" w:space="0" w:color="auto"/>
              <w:right w:val="single" w:sz="4" w:space="0" w:color="auto"/>
            </w:tcBorders>
          </w:tcPr>
          <w:p w14:paraId="7D7D7469" w14:textId="77777777" w:rsidR="009D52C7" w:rsidRPr="00AB10B9" w:rsidRDefault="009D52C7" w:rsidP="00830697">
            <w:pPr>
              <w:pStyle w:val="GL-Tablebody"/>
            </w:pPr>
          </w:p>
        </w:tc>
        <w:tc>
          <w:tcPr>
            <w:tcW w:w="2090" w:type="dxa"/>
            <w:tcBorders>
              <w:top w:val="single" w:sz="4" w:space="0" w:color="auto"/>
              <w:left w:val="single" w:sz="4" w:space="0" w:color="auto"/>
              <w:bottom w:val="single" w:sz="4" w:space="0" w:color="auto"/>
              <w:right w:val="single" w:sz="4" w:space="0" w:color="auto"/>
            </w:tcBorders>
          </w:tcPr>
          <w:p w14:paraId="50E7DB40" w14:textId="77777777" w:rsidR="009D52C7" w:rsidRPr="00AB10B9" w:rsidRDefault="009D52C7" w:rsidP="00830697">
            <w:pPr>
              <w:pStyle w:val="GL-Tablebody"/>
              <w:rPr>
                <w:b/>
              </w:rPr>
            </w:pPr>
          </w:p>
        </w:tc>
        <w:tc>
          <w:tcPr>
            <w:tcW w:w="2353" w:type="dxa"/>
            <w:tcBorders>
              <w:top w:val="single" w:sz="4" w:space="0" w:color="auto"/>
              <w:left w:val="single" w:sz="4" w:space="0" w:color="auto"/>
              <w:bottom w:val="single" w:sz="4" w:space="0" w:color="auto"/>
              <w:right w:val="single" w:sz="4" w:space="0" w:color="auto"/>
            </w:tcBorders>
          </w:tcPr>
          <w:p w14:paraId="69D310DF" w14:textId="77777777" w:rsidR="009D52C7" w:rsidRPr="00AB10B9" w:rsidRDefault="009D52C7" w:rsidP="00830697">
            <w:pPr>
              <w:pStyle w:val="GL-Tablebody"/>
            </w:pPr>
          </w:p>
        </w:tc>
        <w:tc>
          <w:tcPr>
            <w:tcW w:w="2707" w:type="dxa"/>
            <w:tcBorders>
              <w:top w:val="single" w:sz="4" w:space="0" w:color="auto"/>
              <w:left w:val="single" w:sz="4" w:space="0" w:color="auto"/>
              <w:bottom w:val="single" w:sz="4" w:space="0" w:color="auto"/>
              <w:right w:val="single" w:sz="4" w:space="0" w:color="auto"/>
            </w:tcBorders>
          </w:tcPr>
          <w:p w14:paraId="7F43D41D" w14:textId="77777777" w:rsidR="000F2CDB" w:rsidRPr="00AB10B9" w:rsidRDefault="000F2CDB" w:rsidP="000F2CDB">
            <w:pPr>
              <w:pStyle w:val="GL-Tablebody"/>
              <w:rPr>
                <w:b/>
              </w:rPr>
            </w:pPr>
            <w:r w:rsidRPr="00AB10B9">
              <w:rPr>
                <w:b/>
              </w:rPr>
              <w:t>…continued</w:t>
            </w:r>
          </w:p>
          <w:p w14:paraId="11D201E7" w14:textId="56C49705" w:rsidR="009D52C7" w:rsidRPr="00AB10B9" w:rsidRDefault="000F2CDB" w:rsidP="00536D50">
            <w:pPr>
              <w:pStyle w:val="GL-Tablebody"/>
            </w:pPr>
            <w:r w:rsidRPr="00AB10B9">
              <w:rPr>
                <w:u w:val="single"/>
              </w:rPr>
              <w:t xml:space="preserve">Emotion management knowledge: </w:t>
            </w:r>
            <w:r w:rsidRPr="00AB10B9">
              <w:t xml:space="preserve">Mixed-model MANOVA found significant Group X Time interaction: </w:t>
            </w:r>
            <w:r w:rsidR="00536D50" w:rsidRPr="00AB10B9">
              <w:t>F(2,45)=9.61</w:t>
            </w:r>
            <w:r w:rsidRPr="00AB10B9">
              <w:t xml:space="preserve">, p&lt;0.001, </w:t>
            </w:r>
            <w:r w:rsidRPr="00AB10B9">
              <w:sym w:font="Symbol" w:char="F068"/>
            </w:r>
            <w:r w:rsidRPr="00AB10B9">
              <w:rPr>
                <w:szCs w:val="16"/>
                <w:vertAlign w:val="superscript"/>
              </w:rPr>
              <w:t>2</w:t>
            </w:r>
            <w:r w:rsidR="00536D50" w:rsidRPr="00AB10B9">
              <w:t>=.30</w:t>
            </w:r>
            <w:r w:rsidRPr="00AB10B9">
              <w:t>.  Follow-up analy</w:t>
            </w:r>
            <w:r w:rsidR="00536D50" w:rsidRPr="00AB10B9">
              <w:t xml:space="preserve">ses confirmed TG improved </w:t>
            </w:r>
            <w:r w:rsidRPr="00AB10B9">
              <w:t>(</w:t>
            </w:r>
            <w:r w:rsidRPr="00AB10B9">
              <w:rPr>
                <w:i/>
              </w:rPr>
              <w:t>p</w:t>
            </w:r>
            <w:r w:rsidR="00536D50" w:rsidRPr="00AB10B9">
              <w:t>s</w:t>
            </w:r>
            <w:r w:rsidRPr="00AB10B9">
              <w:t xml:space="preserve">&lt;0.001, </w:t>
            </w:r>
            <w:r w:rsidRPr="00AB10B9">
              <w:sym w:font="Symbol" w:char="F068"/>
            </w:r>
            <w:r w:rsidRPr="00AB10B9">
              <w:rPr>
                <w:szCs w:val="16"/>
                <w:vertAlign w:val="superscript"/>
              </w:rPr>
              <w:t>2</w:t>
            </w:r>
            <w:r w:rsidR="00536D50" w:rsidRPr="00AB10B9">
              <w:t>&gt;.35</w:t>
            </w:r>
            <w:r w:rsidRPr="00AB10B9">
              <w:t>)</w:t>
            </w:r>
            <w:r w:rsidR="00536D50" w:rsidRPr="00AB10B9">
              <w:t>,</w:t>
            </w:r>
            <w:r w:rsidRPr="00AB10B9">
              <w:t xml:space="preserve"> but not the control group.</w:t>
            </w:r>
          </w:p>
          <w:p w14:paraId="409FAB79" w14:textId="77777777" w:rsidR="003B0DEB" w:rsidRPr="00AB10B9" w:rsidRDefault="003B0DEB" w:rsidP="00536D50">
            <w:pPr>
              <w:pStyle w:val="GL-Tablebody"/>
              <w:rPr>
                <w:u w:val="single"/>
              </w:rPr>
            </w:pPr>
            <w:r w:rsidRPr="00AB10B9">
              <w:rPr>
                <w:u w:val="single"/>
              </w:rPr>
              <w:t>Maintenance</w:t>
            </w:r>
          </w:p>
          <w:p w14:paraId="6DBD1521" w14:textId="486A02D1" w:rsidR="003B0DEB" w:rsidRPr="00AB10B9" w:rsidRDefault="009063B5" w:rsidP="00F726DE">
            <w:pPr>
              <w:pStyle w:val="GL-Tablebody"/>
            </w:pPr>
            <w:r w:rsidRPr="00AB10B9">
              <w:t xml:space="preserve">Improvements for TG for SSQ and ERSSQ maintained at 6-week and 5-month </w:t>
            </w:r>
            <w:r w:rsidR="008667E9" w:rsidRPr="00AB10B9">
              <w:t>follow-up</w:t>
            </w:r>
            <w:r w:rsidRPr="00AB10B9">
              <w:t xml:space="preserve"> </w:t>
            </w:r>
            <w:r w:rsidR="00A46709" w:rsidRPr="00AB10B9">
              <w:t xml:space="preserve">after post-test </w:t>
            </w:r>
            <w:r w:rsidRPr="00AB10B9">
              <w:rPr>
                <w:i/>
              </w:rPr>
              <w:t>(p</w:t>
            </w:r>
            <w:r w:rsidR="00154C04" w:rsidRPr="00AB10B9">
              <w:t>s</w:t>
            </w:r>
            <w:r w:rsidRPr="00AB10B9">
              <w:t>&lt;0.001)</w:t>
            </w:r>
            <w:r w:rsidR="00154C04" w:rsidRPr="00AB10B9">
              <w:t xml:space="preserve">. </w:t>
            </w:r>
            <w:r w:rsidR="00091260" w:rsidRPr="00AB10B9">
              <w:t xml:space="preserve">There were trends for treatment gains for Dylan and James </w:t>
            </w:r>
            <w:r w:rsidR="00C748A6" w:rsidRPr="00AB10B9">
              <w:t xml:space="preserve">scenario </w:t>
            </w:r>
            <w:r w:rsidR="00091260" w:rsidRPr="00AB10B9">
              <w:t>measures (</w:t>
            </w:r>
            <w:r w:rsidR="00091260" w:rsidRPr="00AB10B9">
              <w:rPr>
                <w:i/>
              </w:rPr>
              <w:t>p</w:t>
            </w:r>
            <w:r w:rsidR="00091260" w:rsidRPr="00AB10B9">
              <w:t xml:space="preserve">s&lt;0.02) </w:t>
            </w:r>
            <w:r w:rsidR="00542143" w:rsidRPr="00AB10B9">
              <w:t>but these didn’t reach significance using Bonferroni-adjusted alpha of 0.008.</w:t>
            </w:r>
            <w:r w:rsidR="00F726DE" w:rsidRPr="00AB10B9">
              <w:t xml:space="preserve"> </w:t>
            </w:r>
          </w:p>
        </w:tc>
        <w:tc>
          <w:tcPr>
            <w:tcW w:w="3233" w:type="dxa"/>
            <w:tcBorders>
              <w:top w:val="single" w:sz="4" w:space="0" w:color="auto"/>
              <w:left w:val="single" w:sz="4" w:space="0" w:color="auto"/>
              <w:bottom w:val="single" w:sz="4" w:space="0" w:color="auto"/>
              <w:right w:val="single" w:sz="4" w:space="0" w:color="auto"/>
            </w:tcBorders>
          </w:tcPr>
          <w:p w14:paraId="09E07958" w14:textId="77777777" w:rsidR="009D52C7" w:rsidRPr="00AB10B9" w:rsidRDefault="009D52C7" w:rsidP="00830697">
            <w:pPr>
              <w:pStyle w:val="GL-Tablebody"/>
              <w:jc w:val="right"/>
            </w:pPr>
          </w:p>
        </w:tc>
      </w:tr>
      <w:tr w:rsidR="0091088A" w:rsidRPr="00AB10B9" w14:paraId="65E26643" w14:textId="77777777" w:rsidTr="00091260">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6600442E" w14:textId="68119A9E" w:rsidR="0091088A" w:rsidRPr="00AB10B9" w:rsidRDefault="0091088A" w:rsidP="00091260">
            <w:pPr>
              <w:pStyle w:val="GL-Tablebody"/>
            </w:pPr>
            <w:r w:rsidRPr="00AB10B9">
              <w:t>Study quality:    Internal validity: ?      Pre</w:t>
            </w:r>
            <w:r w:rsidR="00A72747" w:rsidRPr="00AB10B9">
              <w:t>cision: +       Applicability: +</w:t>
            </w:r>
            <w:r w:rsidRPr="00AB10B9">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33447FAA" w14:textId="7F6179E3" w:rsidR="0091088A" w:rsidRPr="00AB10B9" w:rsidRDefault="0091088A" w:rsidP="00091260">
            <w:pPr>
              <w:pStyle w:val="GL-Tablebody"/>
            </w:pPr>
            <w:r w:rsidRPr="00AB10B9">
              <w:t xml:space="preserve">Overall Score: </w:t>
            </w:r>
            <w:r w:rsidR="00A72747" w:rsidRPr="00AB10B9">
              <w:t>+</w:t>
            </w:r>
          </w:p>
        </w:tc>
      </w:tr>
    </w:tbl>
    <w:p w14:paraId="3AA8C867" w14:textId="4D0F6F2F" w:rsidR="00535B8A" w:rsidRPr="00AB10B9" w:rsidRDefault="00535B8A" w:rsidP="00535B8A">
      <w:pPr>
        <w:pStyle w:val="GLFootnotetext"/>
        <w:sectPr w:rsidR="00535B8A"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EF3046" w:rsidRPr="00AB10B9">
        <w:t>AS=</w:t>
      </w:r>
      <w:r w:rsidR="00BA0A04" w:rsidRPr="00AB10B9">
        <w:t>Asperger</w:t>
      </w:r>
      <w:r w:rsidR="00EF3046" w:rsidRPr="00AB10B9">
        <w:t xml:space="preserve"> Syndrome; ASD=autism spectrum disorder; CAST=Childhood Asperger Syndrome Test; CG=control group; ERSSQ=Emotion Regulation and Social Skills Questionnaire; IQ=intelligence quotient; JDTP=Junior Detective Training Program; M=mean; MANOVA=multivariate analysis of variance; RCT=randomised controlled trial; SSQ:Social Skills Questionnaire; TG=treatment group; WISC-III=Weschler Intelligence Scale for Children-3rd edition.</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771F70" w:rsidRPr="00AB10B9" w14:paraId="3ABD71B5" w14:textId="77777777" w:rsidTr="005D00B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640B06F" w14:textId="70461972" w:rsidR="00771F70" w:rsidRPr="00AB10B9" w:rsidRDefault="00771F70" w:rsidP="00CD74CC">
            <w:pPr>
              <w:pStyle w:val="TableText"/>
              <w:rPr>
                <w:b/>
                <w:sz w:val="20"/>
                <w:szCs w:val="20"/>
              </w:rPr>
            </w:pPr>
            <w:bookmarkStart w:id="2143" w:name="_Toc214642333"/>
            <w:bookmarkStart w:id="2144" w:name="_Toc214642637"/>
            <w:bookmarkStart w:id="2145" w:name="_Toc214993702"/>
            <w:bookmarkStart w:id="2146" w:name="_Toc214994244"/>
            <w:bookmarkStart w:id="2147" w:name="_Toc216717566"/>
            <w:bookmarkStart w:id="2148" w:name="_Toc227063531"/>
            <w:bookmarkStart w:id="2149" w:name="_Toc227063747"/>
            <w:bookmarkStart w:id="2150" w:name="_Toc227064817"/>
            <w:bookmarkStart w:id="2151" w:name="_Toc227125070"/>
            <w:r w:rsidRPr="00AB10B9">
              <w:lastRenderedPageBreak/>
              <w:br w:type="page"/>
            </w:r>
            <w:r w:rsidRPr="00AB10B9">
              <w:rPr>
                <w:b/>
              </w:rPr>
              <w:t xml:space="preserve">Laugeson et al, 2009 </w:t>
            </w:r>
            <w:r w:rsidR="00540258"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540258"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Pr="00AB10B9">
              <w:rPr>
                <w:b/>
                <w:sz w:val="20"/>
                <w:szCs w:val="20"/>
              </w:rPr>
              <w:t xml:space="preserve"> </w:t>
            </w:r>
          </w:p>
        </w:tc>
      </w:tr>
      <w:tr w:rsidR="00771F70" w:rsidRPr="00AB10B9" w14:paraId="2162FF3D" w14:textId="77777777" w:rsidTr="005D00B5">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10C00F5D" w14:textId="77777777" w:rsidR="00771F70" w:rsidRPr="00AB10B9" w:rsidRDefault="00771F70" w:rsidP="005D00B5">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331A17C3" w14:textId="77777777" w:rsidR="00771F70" w:rsidRPr="00AB10B9" w:rsidRDefault="00771F70" w:rsidP="005D00B5">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B0E576E" w14:textId="77777777" w:rsidR="00771F70" w:rsidRPr="00AB10B9" w:rsidRDefault="00771F70" w:rsidP="005D00B5">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403CC44B" w14:textId="77777777" w:rsidR="00771F70" w:rsidRPr="00AB10B9" w:rsidRDefault="00771F70" w:rsidP="005D00B5">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764346F6" w14:textId="77777777" w:rsidR="00771F70" w:rsidRPr="00AB10B9" w:rsidRDefault="00771F70" w:rsidP="005D00B5">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0E0643C8" w14:textId="77777777" w:rsidR="00771F70" w:rsidRPr="00AB10B9" w:rsidRDefault="00771F70" w:rsidP="005D00B5">
            <w:pPr>
              <w:pStyle w:val="TableText"/>
            </w:pPr>
            <w:r w:rsidRPr="00AB10B9">
              <w:t>Conclusions, quality issues</w:t>
            </w:r>
          </w:p>
        </w:tc>
      </w:tr>
      <w:tr w:rsidR="00771F70" w:rsidRPr="00AB10B9" w14:paraId="2D75D787" w14:textId="77777777" w:rsidTr="005D00B5">
        <w:trPr>
          <w:trHeight w:val="1738"/>
        </w:trPr>
        <w:tc>
          <w:tcPr>
            <w:tcW w:w="1693" w:type="dxa"/>
            <w:tcBorders>
              <w:top w:val="single" w:sz="4" w:space="0" w:color="auto"/>
              <w:left w:val="single" w:sz="4" w:space="0" w:color="auto"/>
              <w:bottom w:val="single" w:sz="4" w:space="0" w:color="auto"/>
              <w:right w:val="single" w:sz="4" w:space="0" w:color="auto"/>
            </w:tcBorders>
          </w:tcPr>
          <w:p w14:paraId="6DE687BF" w14:textId="03C57E7D" w:rsidR="00771F70" w:rsidRPr="00AB10B9" w:rsidRDefault="00771F70" w:rsidP="005D00B5">
            <w:pPr>
              <w:pStyle w:val="GL-Tablebody"/>
            </w:pPr>
            <w:r w:rsidRPr="00AB10B9">
              <w:rPr>
                <w:b/>
              </w:rPr>
              <w:t>Country</w:t>
            </w:r>
            <w:r w:rsidRPr="00AB10B9">
              <w:t xml:space="preserve">: </w:t>
            </w:r>
            <w:r w:rsidR="008F5BEC" w:rsidRPr="00AB10B9">
              <w:t>U</w:t>
            </w:r>
            <w:r w:rsidR="00A74C91" w:rsidRPr="00AB10B9">
              <w:t>S</w:t>
            </w:r>
          </w:p>
          <w:p w14:paraId="3FF29A41" w14:textId="77777777" w:rsidR="00771F70" w:rsidRPr="00AB10B9" w:rsidRDefault="00771F70" w:rsidP="005D00B5">
            <w:pPr>
              <w:pStyle w:val="GL-Tablebody"/>
            </w:pPr>
            <w:r w:rsidRPr="00AB10B9">
              <w:rPr>
                <w:b/>
              </w:rPr>
              <w:t>Study type</w:t>
            </w:r>
            <w:r w:rsidRPr="00AB10B9">
              <w:t>: randomised controlled trial (RCT)</w:t>
            </w:r>
          </w:p>
          <w:p w14:paraId="591490CB" w14:textId="77777777" w:rsidR="00771F70" w:rsidRPr="00AB10B9" w:rsidRDefault="00771F70" w:rsidP="005D00B5">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0503AC24" w14:textId="0130DAB4" w:rsidR="00771F70" w:rsidRPr="00AB10B9" w:rsidRDefault="00771F70" w:rsidP="005D00B5">
            <w:pPr>
              <w:pStyle w:val="GL-Tablebody"/>
            </w:pPr>
            <w:r w:rsidRPr="00AB10B9">
              <w:rPr>
                <w:b/>
              </w:rPr>
              <w:t>Setting</w:t>
            </w:r>
            <w:r w:rsidRPr="00AB10B9">
              <w:t xml:space="preserve">: </w:t>
            </w:r>
            <w:r w:rsidR="006E34FB" w:rsidRPr="00AB10B9">
              <w:t>Intervention delivered in the community in Southern California. R</w:t>
            </w:r>
            <w:r w:rsidR="00F77E89" w:rsidRPr="00AB10B9">
              <w:t>ecruited from regional centres and sch</w:t>
            </w:r>
            <w:r w:rsidR="006E34FB" w:rsidRPr="00AB10B9">
              <w:t xml:space="preserve">ool, </w:t>
            </w:r>
            <w:r w:rsidR="00F77E89" w:rsidRPr="00AB10B9">
              <w:t>and UCLA outpatient clinics.</w:t>
            </w:r>
          </w:p>
          <w:p w14:paraId="41A66AFE" w14:textId="1B4A6995" w:rsidR="00771F70" w:rsidRPr="00AB10B9" w:rsidRDefault="00EE405D" w:rsidP="00996FB8">
            <w:pPr>
              <w:pStyle w:val="GL-Tablebody"/>
            </w:pPr>
            <w:r w:rsidRPr="00AB10B9">
              <w:rPr>
                <w:b/>
              </w:rPr>
              <w:t>Participants</w:t>
            </w:r>
            <w:r w:rsidRPr="00AB10B9">
              <w:t>: 33 adolescents (of 36 randomised) aged 13-17 years (M age=14.6 years); 28 male (85%), 5 female;</w:t>
            </w:r>
            <w:r w:rsidR="00D61603" w:rsidRPr="00AB10B9">
              <w:t xml:space="preserve"> 23 with high functioning autism</w:t>
            </w:r>
            <w:r w:rsidR="00270931" w:rsidRPr="00AB10B9">
              <w:t xml:space="preserve"> (HFA)</w:t>
            </w:r>
            <w:r w:rsidR="00D61603" w:rsidRPr="00AB10B9">
              <w:t xml:space="preserve">, 9 with </w:t>
            </w:r>
            <w:r w:rsidR="00BA0A04" w:rsidRPr="00AB10B9">
              <w:t>Asperger</w:t>
            </w:r>
            <w:r w:rsidR="0072146A" w:rsidRPr="00AB10B9">
              <w:t xml:space="preserve"> S</w:t>
            </w:r>
            <w:r w:rsidR="00996FB8" w:rsidRPr="00AB10B9">
              <w:t>yndrome</w:t>
            </w:r>
            <w:r w:rsidR="0072146A" w:rsidRPr="00AB10B9">
              <w:t xml:space="preserve"> (AS)</w:t>
            </w:r>
            <w:r w:rsidR="00D61603" w:rsidRPr="00AB10B9">
              <w:t xml:space="preserve">, 1 with PDD-NOS; </w:t>
            </w:r>
            <w:r w:rsidR="008E3D61" w:rsidRPr="00AB10B9">
              <w:t>14 identified as Caucasian, 6 as Hispanic/Latino, 3 as African American, 4 as Asian, 3 as Middle Eastern, 2 as mixed ethnicities</w:t>
            </w:r>
            <w:r w:rsidR="008105C0" w:rsidRPr="00AB10B9">
              <w:t>; 7 were prescribed psy</w:t>
            </w:r>
            <w:r w:rsidR="00425FF2" w:rsidRPr="00AB10B9">
              <w:t>choactive medications; 17 were in mainstream classes, 8 were in special education classes, 2 received partial special education; 3 were home schooled, and 3 in other educational arrangements.</w:t>
            </w:r>
          </w:p>
          <w:p w14:paraId="28637B1A" w14:textId="11C77F2D" w:rsidR="00D128CE" w:rsidRPr="00AB10B9" w:rsidRDefault="00D128CE" w:rsidP="00D128CE">
            <w:pPr>
              <w:pStyle w:val="GL-Tablebody"/>
            </w:pPr>
            <w:r w:rsidRPr="00AB10B9">
              <w:t>Treatment group (TG): N=17</w:t>
            </w:r>
          </w:p>
          <w:p w14:paraId="6F78A4B6" w14:textId="30341768" w:rsidR="00D128CE" w:rsidRPr="00AB10B9" w:rsidRDefault="00D128CE" w:rsidP="00996FB8">
            <w:pPr>
              <w:pStyle w:val="GL-Tablebody"/>
            </w:pPr>
            <w:r w:rsidRPr="00AB10B9">
              <w:t>Control group (CG); N=16</w:t>
            </w:r>
          </w:p>
        </w:tc>
        <w:tc>
          <w:tcPr>
            <w:tcW w:w="2090" w:type="dxa"/>
            <w:tcBorders>
              <w:top w:val="single" w:sz="4" w:space="0" w:color="auto"/>
              <w:left w:val="single" w:sz="4" w:space="0" w:color="auto"/>
              <w:bottom w:val="single" w:sz="4" w:space="0" w:color="auto"/>
              <w:right w:val="single" w:sz="4" w:space="0" w:color="auto"/>
            </w:tcBorders>
          </w:tcPr>
          <w:p w14:paraId="0253C1F9" w14:textId="0C714A64" w:rsidR="00771F70" w:rsidRPr="00AB10B9" w:rsidRDefault="00771F70" w:rsidP="005D00B5">
            <w:pPr>
              <w:pStyle w:val="GL-Tablebody"/>
            </w:pPr>
            <w:r w:rsidRPr="00AB10B9">
              <w:rPr>
                <w:b/>
              </w:rPr>
              <w:t>Inclusion</w:t>
            </w:r>
            <w:r w:rsidRPr="00AB10B9">
              <w:t>: aged 1</w:t>
            </w:r>
            <w:r w:rsidR="00935CD3" w:rsidRPr="00AB10B9">
              <w:t>3</w:t>
            </w:r>
            <w:r w:rsidRPr="00AB10B9">
              <w:t>-1</w:t>
            </w:r>
            <w:r w:rsidR="00935CD3" w:rsidRPr="00AB10B9">
              <w:t>7 years;</w:t>
            </w:r>
            <w:r w:rsidRPr="00AB10B9">
              <w:t xml:space="preserve"> has parent-reported social problems; previous diagnosis</w:t>
            </w:r>
            <w:r w:rsidR="00935CD3" w:rsidRPr="00AB10B9">
              <w:t xml:space="preserve"> </w:t>
            </w:r>
            <w:r w:rsidRPr="00AB10B9">
              <w:t xml:space="preserve">of ASD; </w:t>
            </w:r>
            <w:r w:rsidR="00516ACB" w:rsidRPr="00AB10B9">
              <w:t>English fl</w:t>
            </w:r>
            <w:r w:rsidR="0039435C" w:rsidRPr="00AB10B9">
              <w:t>uency; parental English fluency;</w:t>
            </w:r>
            <w:r w:rsidR="00516ACB" w:rsidRPr="00AB10B9">
              <w:t xml:space="preserve"> </w:t>
            </w:r>
            <w:r w:rsidRPr="00AB10B9">
              <w:t xml:space="preserve">verbally fluent with verbal IQ of </w:t>
            </w:r>
            <w:r w:rsidR="00516ACB" w:rsidRPr="00AB10B9">
              <w:t>≥70</w:t>
            </w:r>
            <w:r w:rsidRPr="00AB10B9">
              <w:t xml:space="preserve"> or above</w:t>
            </w:r>
            <w:r w:rsidR="0039435C" w:rsidRPr="00AB10B9">
              <w:t>; adolescent</w:t>
            </w:r>
            <w:r w:rsidR="0071080E" w:rsidRPr="00AB10B9">
              <w:t xml:space="preserve"> interest in joining group</w:t>
            </w:r>
            <w:r w:rsidRPr="00AB10B9">
              <w:t>.</w:t>
            </w:r>
          </w:p>
          <w:p w14:paraId="624517A4" w14:textId="44B77AC0" w:rsidR="00771F70" w:rsidRPr="00AB10B9" w:rsidRDefault="00771F70" w:rsidP="005D00B5">
            <w:pPr>
              <w:pStyle w:val="GL-Tablebody"/>
            </w:pPr>
            <w:r w:rsidRPr="00AB10B9">
              <w:rPr>
                <w:b/>
              </w:rPr>
              <w:t>Exclusion</w:t>
            </w:r>
            <w:r w:rsidRPr="00AB10B9">
              <w:t xml:space="preserve">: </w:t>
            </w:r>
            <w:r w:rsidR="00670269" w:rsidRPr="00AB10B9">
              <w:t>history of major mental illness;</w:t>
            </w:r>
            <w:r w:rsidRPr="00AB10B9">
              <w:t xml:space="preserve"> or hearing, visual, </w:t>
            </w:r>
            <w:r w:rsidR="00516ACB" w:rsidRPr="00AB10B9">
              <w:t xml:space="preserve">or </w:t>
            </w:r>
            <w:r w:rsidRPr="00AB10B9">
              <w:t>physical</w:t>
            </w:r>
            <w:r w:rsidR="00516ACB" w:rsidRPr="00AB10B9">
              <w:t xml:space="preserve"> </w:t>
            </w:r>
            <w:r w:rsidRPr="00AB10B9">
              <w:t>impairments</w:t>
            </w:r>
            <w:r w:rsidR="0071080E" w:rsidRPr="00AB10B9">
              <w:t>.</w:t>
            </w:r>
          </w:p>
          <w:p w14:paraId="1792D2DB" w14:textId="45A58252" w:rsidR="00700319" w:rsidRPr="00AB10B9" w:rsidRDefault="008667E9" w:rsidP="005D00B5">
            <w:pPr>
              <w:pStyle w:val="GL-Tablebody"/>
            </w:pPr>
            <w:r w:rsidRPr="00AB10B9">
              <w:rPr>
                <w:b/>
              </w:rPr>
              <w:t>Follow-up</w:t>
            </w:r>
            <w:r w:rsidR="00771F70" w:rsidRPr="00AB10B9">
              <w:rPr>
                <w:b/>
              </w:rPr>
              <w:t xml:space="preserve">: </w:t>
            </w:r>
            <w:r w:rsidR="00165EB8" w:rsidRPr="00AB10B9">
              <w:t>pre-test</w:t>
            </w:r>
            <w:r w:rsidR="00771F70" w:rsidRPr="00AB10B9">
              <w:t xml:space="preserve">, </w:t>
            </w:r>
            <w:r w:rsidR="00165EB8" w:rsidRPr="00AB10B9">
              <w:t>post-test 12 weeks post baseline (immediately after treatment for TG)</w:t>
            </w:r>
            <w:r w:rsidR="00700319" w:rsidRPr="00AB10B9">
              <w:t>.</w:t>
            </w:r>
            <w:r w:rsidR="00613F1F" w:rsidRPr="00AB10B9">
              <w:t xml:space="preserve"> Maintenance not measured.</w:t>
            </w:r>
          </w:p>
          <w:p w14:paraId="30ED0580" w14:textId="18C34DF8" w:rsidR="00771F70" w:rsidRPr="00AB10B9" w:rsidRDefault="005059EC" w:rsidP="005D00B5">
            <w:pPr>
              <w:pStyle w:val="GL-Tablebody"/>
            </w:pPr>
            <w:r w:rsidRPr="00AB10B9">
              <w:t>92</w:t>
            </w:r>
            <w:r w:rsidR="00771F70" w:rsidRPr="00AB10B9">
              <w:t xml:space="preserve">% completion rate: </w:t>
            </w:r>
            <w:r w:rsidRPr="00AB10B9">
              <w:t>3</w:t>
            </w:r>
            <w:r w:rsidR="00771F70" w:rsidRPr="00AB10B9">
              <w:t xml:space="preserve"> dropouts in </w:t>
            </w:r>
            <w:r w:rsidRPr="00AB10B9">
              <w:t>TG</w:t>
            </w:r>
            <w:r w:rsidR="00771F70" w:rsidRPr="00AB10B9">
              <w:t>.</w:t>
            </w:r>
          </w:p>
          <w:p w14:paraId="0FF8BC1F" w14:textId="2C9C0ABF" w:rsidR="00771F70" w:rsidRPr="00AB10B9" w:rsidRDefault="002C7062" w:rsidP="005D00B5">
            <w:pPr>
              <w:pStyle w:val="GL-Tablebody"/>
            </w:pPr>
            <w:r w:rsidRPr="00AB10B9">
              <w:rPr>
                <w:b/>
              </w:rPr>
              <w:t>Fidelity</w:t>
            </w:r>
            <w:r w:rsidRPr="00AB10B9">
              <w:t>: weekly fidelity check sheets from research assistants</w:t>
            </w:r>
            <w:r w:rsidR="004A657D" w:rsidRPr="00AB10B9">
              <w:t>.</w:t>
            </w:r>
          </w:p>
        </w:tc>
        <w:tc>
          <w:tcPr>
            <w:tcW w:w="2353" w:type="dxa"/>
            <w:tcBorders>
              <w:top w:val="single" w:sz="4" w:space="0" w:color="auto"/>
              <w:left w:val="single" w:sz="4" w:space="0" w:color="auto"/>
              <w:bottom w:val="single" w:sz="4" w:space="0" w:color="auto"/>
              <w:right w:val="single" w:sz="4" w:space="0" w:color="auto"/>
            </w:tcBorders>
          </w:tcPr>
          <w:p w14:paraId="5455A2B7" w14:textId="35C87899" w:rsidR="00771F70" w:rsidRPr="00AB10B9" w:rsidRDefault="00771F70" w:rsidP="005D00B5">
            <w:pPr>
              <w:pStyle w:val="GL-Tablebody"/>
            </w:pPr>
            <w:r w:rsidRPr="00AB10B9">
              <w:rPr>
                <w:b/>
              </w:rPr>
              <w:t>Treatment (TG)</w:t>
            </w:r>
            <w:r w:rsidRPr="00AB10B9">
              <w:t>:  Manualised PEERS</w:t>
            </w:r>
            <w:r w:rsidR="000B2D9B" w:rsidRPr="00AB10B9">
              <w:t xml:space="preserve">. </w:t>
            </w:r>
            <w:r w:rsidR="003C5220" w:rsidRPr="00AB10B9">
              <w:t>5</w:t>
            </w:r>
            <w:r w:rsidRPr="00AB10B9">
              <w:t xml:space="preserve"> groups of </w:t>
            </w:r>
            <w:r w:rsidR="003C5220" w:rsidRPr="00AB10B9">
              <w:t>approximat</w:t>
            </w:r>
            <w:r w:rsidR="00D77FF5" w:rsidRPr="00AB10B9">
              <w:t>e</w:t>
            </w:r>
            <w:r w:rsidR="003C5220" w:rsidRPr="00AB10B9">
              <w:t xml:space="preserve">ly 7 </w:t>
            </w:r>
            <w:r w:rsidRPr="00AB10B9">
              <w:t>adolescents received PEERS over 1</w:t>
            </w:r>
            <w:r w:rsidR="000B2D9B" w:rsidRPr="00AB10B9">
              <w:t>2</w:t>
            </w:r>
            <w:r w:rsidR="0039435C" w:rsidRPr="00AB10B9">
              <w:t>, 90-</w:t>
            </w:r>
            <w:r w:rsidRPr="00AB10B9">
              <w:t>minute</w:t>
            </w:r>
            <w:r w:rsidR="00C457AB" w:rsidRPr="00AB10B9">
              <w:t>, weekly</w:t>
            </w:r>
            <w:r w:rsidRPr="00AB10B9">
              <w:t xml:space="preserve"> sessions. Parents attended separate concurrent sessions.</w:t>
            </w:r>
            <w:r w:rsidR="00450487" w:rsidRPr="00AB10B9">
              <w:t xml:space="preserve"> </w:t>
            </w:r>
          </w:p>
          <w:p w14:paraId="74501BD2" w14:textId="43AA9C34" w:rsidR="00771F70" w:rsidRPr="00AB10B9" w:rsidRDefault="00771F70" w:rsidP="005D00B5">
            <w:pPr>
              <w:pStyle w:val="GL-Tablebody"/>
            </w:pPr>
            <w:r w:rsidRPr="00AB10B9">
              <w:rPr>
                <w:b/>
              </w:rPr>
              <w:t>Control (CG)</w:t>
            </w:r>
            <w:r w:rsidRPr="00AB10B9">
              <w:t xml:space="preserve">: </w:t>
            </w:r>
            <w:r w:rsidR="004528F6" w:rsidRPr="00AB10B9">
              <w:t xml:space="preserve">wait list </w:t>
            </w:r>
            <w:r w:rsidRPr="00AB10B9">
              <w:t>control</w:t>
            </w:r>
          </w:p>
          <w:p w14:paraId="40484339" w14:textId="4B44A343" w:rsidR="00771F70" w:rsidRPr="00AB10B9" w:rsidRDefault="007E40FE" w:rsidP="005D00B5">
            <w:pPr>
              <w:pStyle w:val="GL-Tablebody"/>
            </w:pPr>
            <w:r w:rsidRPr="00AB10B9">
              <w:rPr>
                <w:b/>
              </w:rPr>
              <w:t xml:space="preserve">Outcomes </w:t>
            </w:r>
            <w:r w:rsidR="00771F70" w:rsidRPr="00AB10B9">
              <w:t xml:space="preserve">(completed by): </w:t>
            </w:r>
          </w:p>
          <w:p w14:paraId="04DA094A" w14:textId="1480B2E8" w:rsidR="00771F70" w:rsidRPr="00AB10B9" w:rsidRDefault="00355442" w:rsidP="005D00B5">
            <w:pPr>
              <w:pStyle w:val="GL-Tablebody"/>
            </w:pPr>
            <w:r w:rsidRPr="00AB10B9">
              <w:t>- TAASK</w:t>
            </w:r>
            <w:r w:rsidR="00771F70" w:rsidRPr="00AB10B9">
              <w:t>: knowledge of PEERS skills (adolescent)</w:t>
            </w:r>
          </w:p>
          <w:p w14:paraId="3BA30AF0" w14:textId="72766861" w:rsidR="00771F70" w:rsidRPr="00AB10B9" w:rsidRDefault="00771F70" w:rsidP="005D00B5">
            <w:pPr>
              <w:pStyle w:val="GL-Tablebody"/>
            </w:pPr>
            <w:r w:rsidRPr="00AB10B9">
              <w:t xml:space="preserve">- QPQ: </w:t>
            </w:r>
            <w:r w:rsidR="008E4C69" w:rsidRPr="00AB10B9">
              <w:t xml:space="preserve">number of get-togethers (i) hosted, (ii) invited to, (iii) with conflict </w:t>
            </w:r>
            <w:r w:rsidR="008074A7" w:rsidRPr="00AB10B9">
              <w:t>(adolescent</w:t>
            </w:r>
            <w:r w:rsidR="009566C6" w:rsidRPr="00AB10B9">
              <w:t>,</w:t>
            </w:r>
            <w:r w:rsidRPr="00AB10B9">
              <w:t xml:space="preserve"> </w:t>
            </w:r>
            <w:r w:rsidR="00443596" w:rsidRPr="00AB10B9">
              <w:t>parent</w:t>
            </w:r>
            <w:r w:rsidRPr="00AB10B9">
              <w:t>)</w:t>
            </w:r>
          </w:p>
          <w:p w14:paraId="78E775B9" w14:textId="0195F941" w:rsidR="00771F70" w:rsidRPr="00AB10B9" w:rsidRDefault="00771F70" w:rsidP="005D00B5">
            <w:pPr>
              <w:pStyle w:val="GL-Tablebody"/>
            </w:pPr>
            <w:r w:rsidRPr="00AB10B9">
              <w:t xml:space="preserve">- SSRS: </w:t>
            </w:r>
            <w:r w:rsidR="008E4C69" w:rsidRPr="00AB10B9">
              <w:t xml:space="preserve">(i) </w:t>
            </w:r>
            <w:r w:rsidRPr="00AB10B9">
              <w:t xml:space="preserve">social </w:t>
            </w:r>
            <w:r w:rsidR="008E4C69" w:rsidRPr="00AB10B9">
              <w:t xml:space="preserve">skills, (ii) problem behaviour </w:t>
            </w:r>
            <w:r w:rsidRPr="00AB10B9">
              <w:t>(</w:t>
            </w:r>
            <w:r w:rsidR="00A06BA6" w:rsidRPr="00AB10B9">
              <w:t>parent, teacher</w:t>
            </w:r>
            <w:r w:rsidRPr="00AB10B9">
              <w:t>)</w:t>
            </w:r>
          </w:p>
          <w:p w14:paraId="1E15F9C8" w14:textId="766681BC" w:rsidR="00771F70" w:rsidRPr="00AB10B9" w:rsidRDefault="00A06BA6" w:rsidP="009A1136">
            <w:pPr>
              <w:pStyle w:val="GL-Tablebody"/>
            </w:pPr>
            <w:r w:rsidRPr="00AB10B9">
              <w:t xml:space="preserve">- </w:t>
            </w:r>
            <w:r w:rsidR="009A1136" w:rsidRPr="00AB10B9">
              <w:t xml:space="preserve">FQS: </w:t>
            </w:r>
            <w:r w:rsidRPr="00AB10B9">
              <w:t>frie</w:t>
            </w:r>
            <w:r w:rsidR="009A1136" w:rsidRPr="00AB10B9">
              <w:t>ndship quality</w:t>
            </w:r>
            <w:r w:rsidR="008074A7" w:rsidRPr="00AB10B9">
              <w:t xml:space="preserve"> (adolescent</w:t>
            </w:r>
            <w:r w:rsidRPr="00AB10B9">
              <w:t>)</w:t>
            </w:r>
          </w:p>
        </w:tc>
        <w:tc>
          <w:tcPr>
            <w:tcW w:w="2707" w:type="dxa"/>
            <w:tcBorders>
              <w:top w:val="single" w:sz="4" w:space="0" w:color="auto"/>
              <w:left w:val="single" w:sz="4" w:space="0" w:color="auto"/>
              <w:bottom w:val="single" w:sz="4" w:space="0" w:color="auto"/>
              <w:right w:val="single" w:sz="4" w:space="0" w:color="auto"/>
            </w:tcBorders>
          </w:tcPr>
          <w:p w14:paraId="4C1C257A" w14:textId="41538D15" w:rsidR="00771F70" w:rsidRPr="00AB10B9" w:rsidRDefault="00771F70" w:rsidP="005D00B5">
            <w:pPr>
              <w:pStyle w:val="GL-Tablebody"/>
            </w:pPr>
            <w:r w:rsidRPr="00AB10B9">
              <w:t>There were no significant differences between groups at baseline in socio-demographic</w:t>
            </w:r>
            <w:r w:rsidR="00EF0190" w:rsidRPr="00AB10B9">
              <w:t>, VABS,</w:t>
            </w:r>
            <w:r w:rsidRPr="00AB10B9">
              <w:t xml:space="preserve"> and </w:t>
            </w:r>
            <w:r w:rsidR="00EF0190" w:rsidRPr="00AB10B9">
              <w:t>outcome variables.</w:t>
            </w:r>
          </w:p>
          <w:p w14:paraId="6ED69F85" w14:textId="77777777" w:rsidR="00771F70" w:rsidRPr="00AB10B9" w:rsidRDefault="00771F70" w:rsidP="005D00B5">
            <w:pPr>
              <w:pStyle w:val="Tablelistheading"/>
              <w:rPr>
                <w:sz w:val="16"/>
                <w:szCs w:val="16"/>
              </w:rPr>
            </w:pPr>
            <w:r w:rsidRPr="00AB10B9">
              <w:rPr>
                <w:b/>
                <w:sz w:val="16"/>
                <w:szCs w:val="16"/>
              </w:rPr>
              <w:t>Key findings</w:t>
            </w:r>
            <w:r w:rsidRPr="00AB10B9">
              <w:rPr>
                <w:sz w:val="16"/>
                <w:szCs w:val="16"/>
              </w:rPr>
              <w:t>:</w:t>
            </w:r>
          </w:p>
          <w:p w14:paraId="78B84447" w14:textId="0A6F336A" w:rsidR="00241E90" w:rsidRPr="00AB10B9" w:rsidRDefault="00241E90" w:rsidP="00241E90">
            <w:pPr>
              <w:pStyle w:val="GL-Tablebody"/>
            </w:pPr>
            <w:r w:rsidRPr="00AB10B9">
              <w:rPr>
                <w:u w:val="single"/>
              </w:rPr>
              <w:t>Parent and adolescent variables</w:t>
            </w:r>
            <w:r w:rsidRPr="00AB10B9">
              <w:t>: repeated measures Group (Treatment vs Control) X Time (pre vs post) MANOVA found significant Group X Tim</w:t>
            </w:r>
            <w:r w:rsidR="00355442" w:rsidRPr="00AB10B9">
              <w:t>e interaction: Wilks Lambda=0.36; F(10,22)=3.99, p&lt;0.005</w:t>
            </w:r>
            <w:r w:rsidRPr="00AB10B9">
              <w:t xml:space="preserve">. </w:t>
            </w:r>
          </w:p>
          <w:p w14:paraId="50204ACF" w14:textId="27C66B6F" w:rsidR="00241E90" w:rsidRPr="00AB10B9" w:rsidRDefault="00241E90" w:rsidP="00241E90">
            <w:pPr>
              <w:pStyle w:val="GL-Tablebody"/>
            </w:pPr>
            <w:r w:rsidRPr="00AB10B9">
              <w:t>Univariate analyses found significant</w:t>
            </w:r>
            <w:r w:rsidR="00355442" w:rsidRPr="00AB10B9">
              <w:t xml:space="preserve"> Group X Time interactions for </w:t>
            </w:r>
            <w:r w:rsidR="00443596" w:rsidRPr="00AB10B9">
              <w:t>4</w:t>
            </w:r>
            <w:r w:rsidR="00355442" w:rsidRPr="00AB10B9">
              <w:t xml:space="preserve"> </w:t>
            </w:r>
            <w:r w:rsidRPr="00AB10B9">
              <w:t xml:space="preserve">outcomes: </w:t>
            </w:r>
          </w:p>
          <w:p w14:paraId="01E2BA26" w14:textId="3C7C53CF" w:rsidR="00241E90" w:rsidRPr="00AB10B9" w:rsidRDefault="00241E90" w:rsidP="00241E90">
            <w:pPr>
              <w:pStyle w:val="GL-Tablebody"/>
            </w:pPr>
            <w:r w:rsidRPr="00AB10B9">
              <w:t xml:space="preserve">- </w:t>
            </w:r>
            <w:r w:rsidR="00355442" w:rsidRPr="00AB10B9">
              <w:t xml:space="preserve">knowledge of PEERS: TASSK </w:t>
            </w:r>
            <w:r w:rsidR="00443596" w:rsidRPr="00AB10B9">
              <w:t xml:space="preserve">(adolescent) </w:t>
            </w:r>
            <w:r w:rsidRPr="00AB10B9">
              <w:t>(p&lt;0.00</w:t>
            </w:r>
            <w:r w:rsidR="00355442" w:rsidRPr="00AB10B9">
              <w:t>0</w:t>
            </w:r>
            <w:r w:rsidRPr="00AB10B9">
              <w:t xml:space="preserve">1); </w:t>
            </w:r>
          </w:p>
          <w:p w14:paraId="720BFA33" w14:textId="30F6BF91" w:rsidR="00241E90" w:rsidRPr="00AB10B9" w:rsidRDefault="00241E90" w:rsidP="00241E90">
            <w:pPr>
              <w:pStyle w:val="GL-Tablebody"/>
            </w:pPr>
            <w:r w:rsidRPr="00AB10B9">
              <w:t xml:space="preserve">- </w:t>
            </w:r>
            <w:r w:rsidR="00355442" w:rsidRPr="00AB10B9">
              <w:t xml:space="preserve">hosted get-togethers: QPQ </w:t>
            </w:r>
            <w:r w:rsidR="00443596" w:rsidRPr="00AB10B9">
              <w:t xml:space="preserve">(adolescent) </w:t>
            </w:r>
            <w:r w:rsidR="00355442" w:rsidRPr="00AB10B9">
              <w:t>(p&lt;0.025</w:t>
            </w:r>
            <w:r w:rsidRPr="00AB10B9">
              <w:t xml:space="preserve">); </w:t>
            </w:r>
          </w:p>
          <w:p w14:paraId="3189B6CC" w14:textId="67F59EAE" w:rsidR="00355442" w:rsidRPr="00AB10B9" w:rsidRDefault="00241E90" w:rsidP="00355442">
            <w:pPr>
              <w:pStyle w:val="GL-Tablebody"/>
            </w:pPr>
            <w:r w:rsidRPr="00AB10B9">
              <w:t xml:space="preserve">- </w:t>
            </w:r>
            <w:r w:rsidR="00355442" w:rsidRPr="00AB10B9">
              <w:t xml:space="preserve">friendship quality: FQS </w:t>
            </w:r>
            <w:r w:rsidR="00443596" w:rsidRPr="00AB10B9">
              <w:t xml:space="preserve">(adolescent) </w:t>
            </w:r>
            <w:r w:rsidR="00355442" w:rsidRPr="00AB10B9">
              <w:t>(p&lt;0.05)</w:t>
            </w:r>
          </w:p>
          <w:p w14:paraId="38D2923C" w14:textId="5449635A" w:rsidR="00355442" w:rsidRPr="00AB10B9" w:rsidRDefault="00355442" w:rsidP="00355442">
            <w:pPr>
              <w:pStyle w:val="GL-Tablebody"/>
            </w:pPr>
            <w:r w:rsidRPr="00AB10B9">
              <w:t>- social skills: SSRS</w:t>
            </w:r>
            <w:r w:rsidR="00443596" w:rsidRPr="00AB10B9">
              <w:t xml:space="preserve"> (parent)</w:t>
            </w:r>
            <w:r w:rsidRPr="00AB10B9">
              <w:t xml:space="preserve"> (p&lt;0.05).</w:t>
            </w:r>
          </w:p>
          <w:p w14:paraId="6CBC1F99" w14:textId="1D75BDDF" w:rsidR="00FA76B4" w:rsidRPr="00AB10B9" w:rsidRDefault="00FA76B4" w:rsidP="00FA76B4">
            <w:pPr>
              <w:pStyle w:val="GL-Tablebody"/>
            </w:pPr>
            <w:r w:rsidRPr="00AB10B9">
              <w:t>Post hoc Newman Kuels tests confirmed TG improved in</w:t>
            </w:r>
            <w:r w:rsidR="00DE5AC2" w:rsidRPr="00AB10B9">
              <w:t>:</w:t>
            </w:r>
            <w:r w:rsidRPr="00AB10B9">
              <w:t xml:space="preserve"> </w:t>
            </w:r>
            <w:r w:rsidR="00204A54" w:rsidRPr="00AB10B9">
              <w:t xml:space="preserve">adolescent-reported </w:t>
            </w:r>
            <w:r w:rsidR="00443596" w:rsidRPr="00AB10B9">
              <w:t>PEERS knowledge (TASSK)</w:t>
            </w:r>
            <w:r w:rsidR="002927AB" w:rsidRPr="00AB10B9">
              <w:t xml:space="preserve"> &amp; </w:t>
            </w:r>
            <w:r w:rsidRPr="00AB10B9">
              <w:t>hosted get</w:t>
            </w:r>
            <w:r w:rsidR="00204A54" w:rsidRPr="00AB10B9">
              <w:t>-togethers (QPQ</w:t>
            </w:r>
            <w:r w:rsidR="00DE5AC2" w:rsidRPr="00AB10B9">
              <w:t>)</w:t>
            </w:r>
            <w:r w:rsidR="00F31AE4" w:rsidRPr="00AB10B9">
              <w:t xml:space="preserve">, </w:t>
            </w:r>
            <w:r w:rsidR="00676EFF" w:rsidRPr="00AB10B9">
              <w:t xml:space="preserve">&amp; </w:t>
            </w:r>
            <w:r w:rsidR="00204A54" w:rsidRPr="00AB10B9">
              <w:t xml:space="preserve">parent-reported </w:t>
            </w:r>
            <w:r w:rsidR="00F31AE4" w:rsidRPr="00AB10B9">
              <w:t xml:space="preserve">social </w:t>
            </w:r>
            <w:r w:rsidR="001020B2" w:rsidRPr="00AB10B9">
              <w:t>skills</w:t>
            </w:r>
            <w:r w:rsidR="00F31AE4" w:rsidRPr="00AB10B9">
              <w:t xml:space="preserve"> (SSRS)</w:t>
            </w:r>
            <w:r w:rsidR="00DE5AC2" w:rsidRPr="00AB10B9">
              <w:t xml:space="preserve">. </w:t>
            </w:r>
          </w:p>
          <w:p w14:paraId="7D322ED5" w14:textId="64EF708B" w:rsidR="00355442" w:rsidRPr="00AB10B9" w:rsidRDefault="009A3AC0" w:rsidP="009A3AC0">
            <w:pPr>
              <w:pStyle w:val="GL-Tablebody"/>
              <w:jc w:val="right"/>
              <w:rPr>
                <w:b/>
              </w:rPr>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093BAC86" w14:textId="12421322" w:rsidR="00771F70" w:rsidRPr="00AB10B9" w:rsidRDefault="00891FEB" w:rsidP="005D00B5">
            <w:pPr>
              <w:pStyle w:val="GL-Tablebody"/>
            </w:pPr>
            <w:r w:rsidRPr="00AB10B9">
              <w:rPr>
                <w:b/>
              </w:rPr>
              <w:t xml:space="preserve">Author </w:t>
            </w:r>
            <w:r w:rsidR="00771F70" w:rsidRPr="00AB10B9">
              <w:rPr>
                <w:b/>
              </w:rPr>
              <w:t>conclusions</w:t>
            </w:r>
            <w:r w:rsidR="00771F70" w:rsidRPr="00AB10B9">
              <w:t xml:space="preserve">: </w:t>
            </w:r>
            <w:r w:rsidR="00B72CF4" w:rsidRPr="00AB10B9">
              <w:t>In comparison with the control group, the treatment (PEERS) group significantly improved their knowledge of social skills, frequency of hosted get-togethers, and overall social skills as reported by parents.</w:t>
            </w:r>
          </w:p>
          <w:p w14:paraId="51564FFE" w14:textId="0CEB36CF" w:rsidR="00771F70" w:rsidRPr="00AB10B9" w:rsidRDefault="00771F70" w:rsidP="005D00B5">
            <w:pPr>
              <w:pStyle w:val="GL-Tablebody"/>
            </w:pPr>
            <w:r w:rsidRPr="00AB10B9">
              <w:rPr>
                <w:b/>
              </w:rPr>
              <w:t>Reviewer’s comments</w:t>
            </w:r>
            <w:r w:rsidRPr="00AB10B9">
              <w:t xml:space="preserve">: ASD diagnoses </w:t>
            </w:r>
            <w:r w:rsidR="00973918" w:rsidRPr="00AB10B9">
              <w:t xml:space="preserve">not </w:t>
            </w:r>
            <w:r w:rsidR="00954D6A" w:rsidRPr="00AB10B9">
              <w:t xml:space="preserve">independently </w:t>
            </w:r>
            <w:r w:rsidR="00973918" w:rsidRPr="00AB10B9">
              <w:t>verified</w:t>
            </w:r>
            <w:r w:rsidRPr="00AB10B9">
              <w:t xml:space="preserve">. </w:t>
            </w:r>
            <w:r w:rsidR="00973918" w:rsidRPr="00AB10B9">
              <w:t>No d</w:t>
            </w:r>
            <w:r w:rsidRPr="00AB10B9">
              <w:t xml:space="preserve">irect observational data collected. </w:t>
            </w:r>
            <w:r w:rsidR="00973918" w:rsidRPr="00AB10B9">
              <w:t>P</w:t>
            </w:r>
            <w:r w:rsidRPr="00AB10B9">
              <w:t>arents not blind to allocation</w:t>
            </w:r>
            <w:r w:rsidR="006F3ABF" w:rsidRPr="00AB10B9">
              <w:t xml:space="preserve"> and open to bias</w:t>
            </w:r>
            <w:r w:rsidRPr="00AB10B9">
              <w:t xml:space="preserve">. </w:t>
            </w:r>
            <w:r w:rsidR="00973918" w:rsidRPr="00AB10B9">
              <w:t>Teachers blinded to al</w:t>
            </w:r>
            <w:r w:rsidR="00A56540" w:rsidRPr="00AB10B9">
              <w:t xml:space="preserve">location but poor response rate </w:t>
            </w:r>
            <w:r w:rsidR="00584D5F" w:rsidRPr="00AB10B9">
              <w:t xml:space="preserve">(only returned for 13 of 33 students) </w:t>
            </w:r>
            <w:r w:rsidR="00EC4C51" w:rsidRPr="00AB10B9">
              <w:t xml:space="preserve">and </w:t>
            </w:r>
            <w:r w:rsidR="00A56540" w:rsidRPr="00AB10B9">
              <w:t>may have led analyses to be underpowered to detect differences.</w:t>
            </w:r>
            <w:r w:rsidR="00AA7EC6" w:rsidRPr="00AB10B9">
              <w:t xml:space="preserve"> </w:t>
            </w:r>
            <w:r w:rsidR="001766A3" w:rsidRPr="00AB10B9">
              <w:t>Maintenance not measured.</w:t>
            </w:r>
            <w:r w:rsidR="00382957" w:rsidRPr="00AB10B9">
              <w:t xml:space="preserve"> </w:t>
            </w:r>
            <w:r w:rsidR="00AA7EC6" w:rsidRPr="00AB10B9">
              <w:t>Significant differences for 4 or 12 outcome measures investigated.</w:t>
            </w:r>
            <w:r w:rsidR="00445AA3" w:rsidRPr="00AB10B9">
              <w:t xml:space="preserve"> </w:t>
            </w:r>
          </w:p>
          <w:p w14:paraId="053A3DE6" w14:textId="1B7674D0" w:rsidR="009668F4" w:rsidRPr="00AB10B9" w:rsidRDefault="00EE405D" w:rsidP="005D00B5">
            <w:pPr>
              <w:pStyle w:val="GL-Tablebody"/>
            </w:pPr>
            <w:r w:rsidRPr="00AB10B9">
              <w:rPr>
                <w:b/>
              </w:rPr>
              <w:t>Source of funding</w:t>
            </w:r>
            <w:r w:rsidRPr="00AB10B9">
              <w:t xml:space="preserve">: Research grants from </w:t>
            </w:r>
            <w:r w:rsidR="00F77E89" w:rsidRPr="00AB10B9">
              <w:t xml:space="preserve">NIH </w:t>
            </w:r>
            <w:r w:rsidRPr="00AB10B9">
              <w:t xml:space="preserve">and </w:t>
            </w:r>
            <w:r w:rsidR="00017819" w:rsidRPr="00AB10B9">
              <w:t>NIMH.</w:t>
            </w:r>
          </w:p>
          <w:p w14:paraId="682D507E" w14:textId="64524F35" w:rsidR="00771F70" w:rsidRPr="00AB10B9" w:rsidRDefault="00771F70" w:rsidP="00443596">
            <w:pPr>
              <w:pStyle w:val="GL-Tablebody"/>
            </w:pPr>
          </w:p>
        </w:tc>
      </w:tr>
    </w:tbl>
    <w:p w14:paraId="3A71789F" w14:textId="6C794AC9" w:rsidR="00771F70" w:rsidRPr="00AB10B9" w:rsidRDefault="00771F70" w:rsidP="00771F70">
      <w:pPr>
        <w:pStyle w:val="GLFootnotetext"/>
        <w:sectPr w:rsidR="00771F70"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72146A" w:rsidRPr="00AB10B9">
        <w:t>AS=</w:t>
      </w:r>
      <w:r w:rsidR="00BA0A04" w:rsidRPr="00AB10B9">
        <w:t>Asperger</w:t>
      </w:r>
      <w:r w:rsidR="0072146A" w:rsidRPr="00AB10B9">
        <w:t xml:space="preserve"> syndrome; </w:t>
      </w:r>
      <w:r w:rsidRPr="00AB10B9">
        <w:t xml:space="preserve">ASD=autism spectrum disorder; </w:t>
      </w:r>
      <w:r w:rsidR="00C2429E" w:rsidRPr="00AB10B9">
        <w:t>FQS=Friendship Quali</w:t>
      </w:r>
      <w:r w:rsidR="00816DC3" w:rsidRPr="00AB10B9">
        <w:t>ties</w:t>
      </w:r>
      <w:r w:rsidR="00C2429E" w:rsidRPr="00AB10B9">
        <w:t xml:space="preserve"> Scale; </w:t>
      </w:r>
      <w:r w:rsidRPr="00AB10B9">
        <w:t>CG=control group;</w:t>
      </w:r>
      <w:r w:rsidR="00270931" w:rsidRPr="00AB10B9">
        <w:t xml:space="preserve"> HFA=high functioning autism;</w:t>
      </w:r>
      <w:r w:rsidRPr="00AB10B9">
        <w:t xml:space="preserve"> IQ=intelligence quotient; M=mean; </w:t>
      </w:r>
      <w:r w:rsidR="00F77E89" w:rsidRPr="00AB10B9">
        <w:t xml:space="preserve">NIH=National Institute of Health; NMIH=National Mental Institute of Health; </w:t>
      </w:r>
      <w:r w:rsidR="00916682" w:rsidRPr="00AB10B9">
        <w:t>MANOVA</w:t>
      </w:r>
      <w:r w:rsidR="009862BA" w:rsidRPr="00AB10B9">
        <w:t xml:space="preserve">=multivariate analysis of variance; </w:t>
      </w:r>
      <w:r w:rsidR="0072146A" w:rsidRPr="00AB10B9">
        <w:t xml:space="preserve">PDD-NOS=pervasive developmental disorder not otherwise specified; </w:t>
      </w:r>
      <w:r w:rsidRPr="00AB10B9">
        <w:t>PEERS=Program for the Education and Enrichment of Relational Skills; QPQ=Quality of Play Questionnaire; RCT=randomised controlled trial; SSRS=Social Skills Rating Scale</w:t>
      </w:r>
      <w:r w:rsidR="00996FB8" w:rsidRPr="00AB10B9">
        <w:t>; TASSK</w:t>
      </w:r>
      <w:r w:rsidRPr="00AB10B9">
        <w:t>=Test of Adol</w:t>
      </w:r>
      <w:r w:rsidR="00996FB8" w:rsidRPr="00AB10B9">
        <w:t>escent Social Skills Knowledge</w:t>
      </w:r>
      <w:r w:rsidRPr="00AB10B9">
        <w:t xml:space="preserve">; TG=treatment group; </w:t>
      </w:r>
      <w:r w:rsidR="00837228" w:rsidRPr="00AB10B9">
        <w:t>UCLA=University of California Lo</w:t>
      </w:r>
      <w:r w:rsidR="00F77E89" w:rsidRPr="00AB10B9">
        <w:t xml:space="preserve">s Angeles; </w:t>
      </w:r>
      <w:r w:rsidRPr="00AB10B9">
        <w:t>US=United States of America</w:t>
      </w:r>
      <w:r w:rsidR="00EF0190" w:rsidRPr="00AB10B9">
        <w:t>; VABS=Vineland Adaptive Behavior Scale</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771F70" w:rsidRPr="00AB10B9" w14:paraId="16811CE7" w14:textId="77777777" w:rsidTr="005D00B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2E2D2F6C" w14:textId="3D2140A1" w:rsidR="00771F70" w:rsidRPr="00AB10B9" w:rsidRDefault="00771F70" w:rsidP="00CD74CC">
            <w:pPr>
              <w:pStyle w:val="TableText"/>
              <w:rPr>
                <w:b/>
                <w:sz w:val="20"/>
                <w:szCs w:val="20"/>
              </w:rPr>
            </w:pPr>
            <w:r w:rsidRPr="00AB10B9">
              <w:lastRenderedPageBreak/>
              <w:br w:type="page"/>
            </w:r>
            <w:r w:rsidRPr="00AB10B9">
              <w:rPr>
                <w:b/>
              </w:rPr>
              <w:t xml:space="preserve">Laugesan et al, 2009 </w:t>
            </w:r>
            <w:r w:rsidR="00540258"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540258"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007E0E33" w:rsidRPr="00AB10B9">
              <w:t xml:space="preserve"> </w:t>
            </w:r>
            <w:r w:rsidRPr="00AB10B9">
              <w:rPr>
                <w:b/>
                <w:i/>
                <w:sz w:val="20"/>
                <w:szCs w:val="20"/>
              </w:rPr>
              <w:t>continued</w:t>
            </w:r>
          </w:p>
        </w:tc>
      </w:tr>
      <w:tr w:rsidR="00771F70" w:rsidRPr="00AB10B9" w14:paraId="585DC61E" w14:textId="77777777" w:rsidTr="005D00B5">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723E7526" w14:textId="77777777" w:rsidR="00771F70" w:rsidRPr="00AB10B9" w:rsidRDefault="00771F70" w:rsidP="005D00B5">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61212B96" w14:textId="77777777" w:rsidR="00771F70" w:rsidRPr="00AB10B9" w:rsidRDefault="00771F70" w:rsidP="005D00B5">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0921233" w14:textId="77777777" w:rsidR="00771F70" w:rsidRPr="00AB10B9" w:rsidRDefault="00771F70" w:rsidP="005D00B5">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ED12046" w14:textId="77777777" w:rsidR="00771F70" w:rsidRPr="00AB10B9" w:rsidRDefault="00771F70" w:rsidP="005D00B5">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7CFC692" w14:textId="77777777" w:rsidR="00771F70" w:rsidRPr="00AB10B9" w:rsidRDefault="00771F70" w:rsidP="005D00B5">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90177CD" w14:textId="77777777" w:rsidR="00771F70" w:rsidRPr="00AB10B9" w:rsidRDefault="00771F70" w:rsidP="005D00B5">
            <w:pPr>
              <w:pStyle w:val="TableText"/>
            </w:pPr>
            <w:r w:rsidRPr="00AB10B9">
              <w:t>Conclusions, quality issues</w:t>
            </w:r>
          </w:p>
        </w:tc>
      </w:tr>
      <w:tr w:rsidR="00771F70" w:rsidRPr="00AB10B9" w14:paraId="1E1E6A59" w14:textId="77777777" w:rsidTr="005D00B5">
        <w:trPr>
          <w:trHeight w:val="1738"/>
        </w:trPr>
        <w:tc>
          <w:tcPr>
            <w:tcW w:w="1693" w:type="dxa"/>
            <w:tcBorders>
              <w:top w:val="single" w:sz="4" w:space="0" w:color="auto"/>
              <w:left w:val="single" w:sz="4" w:space="0" w:color="auto"/>
              <w:bottom w:val="single" w:sz="4" w:space="0" w:color="auto"/>
              <w:right w:val="single" w:sz="4" w:space="0" w:color="auto"/>
            </w:tcBorders>
          </w:tcPr>
          <w:p w14:paraId="20865427" w14:textId="77777777" w:rsidR="00771F70" w:rsidRPr="00AB10B9" w:rsidRDefault="00771F70" w:rsidP="005D00B5">
            <w:pPr>
              <w:pStyle w:val="GL-Tablebody"/>
            </w:pPr>
          </w:p>
        </w:tc>
        <w:tc>
          <w:tcPr>
            <w:tcW w:w="2157" w:type="dxa"/>
            <w:tcBorders>
              <w:top w:val="single" w:sz="4" w:space="0" w:color="auto"/>
              <w:left w:val="single" w:sz="4" w:space="0" w:color="auto"/>
              <w:bottom w:val="single" w:sz="4" w:space="0" w:color="auto"/>
              <w:right w:val="single" w:sz="4" w:space="0" w:color="auto"/>
            </w:tcBorders>
          </w:tcPr>
          <w:p w14:paraId="5C571B2E" w14:textId="77777777" w:rsidR="00771F70" w:rsidRPr="00AB10B9" w:rsidRDefault="00771F70" w:rsidP="005D00B5">
            <w:pPr>
              <w:pStyle w:val="GL-Tablebody"/>
            </w:pPr>
          </w:p>
        </w:tc>
        <w:tc>
          <w:tcPr>
            <w:tcW w:w="2090" w:type="dxa"/>
            <w:tcBorders>
              <w:top w:val="single" w:sz="4" w:space="0" w:color="auto"/>
              <w:left w:val="single" w:sz="4" w:space="0" w:color="auto"/>
              <w:bottom w:val="single" w:sz="4" w:space="0" w:color="auto"/>
              <w:right w:val="single" w:sz="4" w:space="0" w:color="auto"/>
            </w:tcBorders>
          </w:tcPr>
          <w:p w14:paraId="4500B10D" w14:textId="7AA6F5A7" w:rsidR="00771F70" w:rsidRPr="00AB10B9" w:rsidRDefault="00771F70" w:rsidP="005D00B5">
            <w:pPr>
              <w:pStyle w:val="GL-Tablebody"/>
              <w:rPr>
                <w:b/>
              </w:rPr>
            </w:pPr>
          </w:p>
        </w:tc>
        <w:tc>
          <w:tcPr>
            <w:tcW w:w="2353" w:type="dxa"/>
            <w:tcBorders>
              <w:top w:val="single" w:sz="4" w:space="0" w:color="auto"/>
              <w:left w:val="single" w:sz="4" w:space="0" w:color="auto"/>
              <w:bottom w:val="single" w:sz="4" w:space="0" w:color="auto"/>
              <w:right w:val="single" w:sz="4" w:space="0" w:color="auto"/>
            </w:tcBorders>
          </w:tcPr>
          <w:p w14:paraId="5DC53D55" w14:textId="563CEEEE" w:rsidR="00771F70" w:rsidRPr="00AB10B9" w:rsidRDefault="00771F70" w:rsidP="005D00B5">
            <w:pPr>
              <w:pStyle w:val="GL-Tablebody"/>
            </w:pPr>
          </w:p>
        </w:tc>
        <w:tc>
          <w:tcPr>
            <w:tcW w:w="2707" w:type="dxa"/>
            <w:tcBorders>
              <w:top w:val="single" w:sz="4" w:space="0" w:color="auto"/>
              <w:left w:val="single" w:sz="4" w:space="0" w:color="auto"/>
              <w:bottom w:val="single" w:sz="4" w:space="0" w:color="auto"/>
              <w:right w:val="single" w:sz="4" w:space="0" w:color="auto"/>
            </w:tcBorders>
          </w:tcPr>
          <w:p w14:paraId="72CEC350" w14:textId="77777777" w:rsidR="00771F70" w:rsidRPr="00AB10B9" w:rsidRDefault="00771F70" w:rsidP="005D00B5">
            <w:pPr>
              <w:pStyle w:val="GL-Tablebody"/>
              <w:rPr>
                <w:b/>
              </w:rPr>
            </w:pPr>
            <w:r w:rsidRPr="00AB10B9">
              <w:rPr>
                <w:b/>
              </w:rPr>
              <w:t>…continued</w:t>
            </w:r>
          </w:p>
          <w:p w14:paraId="3B9098F6" w14:textId="6F7A22EA" w:rsidR="009A3AC0" w:rsidRPr="00AB10B9" w:rsidRDefault="009A3AC0" w:rsidP="00241E90">
            <w:pPr>
              <w:pStyle w:val="GL-Tablebody"/>
            </w:pPr>
            <w:r w:rsidRPr="00AB10B9">
              <w:t>However the effect for friendship quality (FQS) was found to be due to a decrease i</w:t>
            </w:r>
            <w:r w:rsidR="00564E63" w:rsidRPr="00AB10B9">
              <w:t xml:space="preserve">n friendship quality for the CG, </w:t>
            </w:r>
            <w:r w:rsidRPr="00AB10B9">
              <w:t xml:space="preserve">with no significant </w:t>
            </w:r>
            <w:r w:rsidR="00A20098" w:rsidRPr="00AB10B9">
              <w:t>change</w:t>
            </w:r>
            <w:r w:rsidRPr="00AB10B9">
              <w:t xml:space="preserve"> for the TG from baseline.</w:t>
            </w:r>
          </w:p>
          <w:p w14:paraId="490521D3" w14:textId="08299D39" w:rsidR="009A3AC0" w:rsidRPr="00AB10B9" w:rsidRDefault="00CB46A0" w:rsidP="00241E90">
            <w:pPr>
              <w:pStyle w:val="GL-Tablebody"/>
            </w:pPr>
            <w:r w:rsidRPr="00AB10B9">
              <w:rPr>
                <w:u w:val="single"/>
              </w:rPr>
              <w:t>Teacher variables</w:t>
            </w:r>
            <w:r w:rsidRPr="00AB10B9">
              <w:t>: repeated measures Group X Time MANOVA found no significant interaction for teacher</w:t>
            </w:r>
            <w:r w:rsidR="00216DDD" w:rsidRPr="00AB10B9">
              <w:t>-reported SSRS</w:t>
            </w:r>
            <w:r w:rsidRPr="00AB10B9">
              <w:t xml:space="preserve"> measures</w:t>
            </w:r>
            <w:r w:rsidR="00216DDD" w:rsidRPr="00AB10B9">
              <w:t>.</w:t>
            </w:r>
          </w:p>
          <w:p w14:paraId="5CFB83AB" w14:textId="4A701797" w:rsidR="00771F70" w:rsidRPr="00AB10B9" w:rsidRDefault="00241E90" w:rsidP="00024937">
            <w:pPr>
              <w:pStyle w:val="GL-Tablebody"/>
            </w:pPr>
            <w:r w:rsidRPr="00AB10B9">
              <w:rPr>
                <w:u w:val="single"/>
              </w:rPr>
              <w:t>No significant treatment effects</w:t>
            </w:r>
            <w:r w:rsidRPr="00AB10B9">
              <w:t xml:space="preserve"> for ado</w:t>
            </w:r>
            <w:r w:rsidR="00A20098" w:rsidRPr="00AB10B9">
              <w:t>lescent-</w:t>
            </w:r>
            <w:r w:rsidRPr="00AB10B9">
              <w:t>reported</w:t>
            </w:r>
            <w:r w:rsidR="00A20098" w:rsidRPr="00AB10B9">
              <w:t xml:space="preserve"> problem behaviour (SSRS), or</w:t>
            </w:r>
            <w:r w:rsidRPr="00AB10B9">
              <w:t xml:space="preserve"> </w:t>
            </w:r>
            <w:r w:rsidR="00E73958" w:rsidRPr="00AB10B9">
              <w:t>invited or conflict at get-togethers (QP</w:t>
            </w:r>
            <w:r w:rsidRPr="00AB10B9">
              <w:t>Q</w:t>
            </w:r>
            <w:r w:rsidR="00E73958" w:rsidRPr="00AB10B9">
              <w:t>)</w:t>
            </w:r>
            <w:r w:rsidR="00A20098" w:rsidRPr="00AB10B9">
              <w:t>; parent-</w:t>
            </w:r>
            <w:r w:rsidRPr="00AB10B9">
              <w:t>reported r</w:t>
            </w:r>
            <w:r w:rsidR="007935E5" w:rsidRPr="00AB10B9">
              <w:t>atings of get-togethers (QPQ</w:t>
            </w:r>
            <w:r w:rsidRPr="00AB10B9">
              <w:t>)</w:t>
            </w:r>
            <w:r w:rsidR="00E73958" w:rsidRPr="00AB10B9">
              <w:t>;</w:t>
            </w:r>
            <w:r w:rsidRPr="00AB10B9">
              <w:t xml:space="preserve"> or </w:t>
            </w:r>
            <w:r w:rsidR="007935E5" w:rsidRPr="00AB10B9">
              <w:t>parent</w:t>
            </w:r>
            <w:r w:rsidR="00A20098" w:rsidRPr="00AB10B9">
              <w:t>-</w:t>
            </w:r>
            <w:r w:rsidRPr="00AB10B9">
              <w:t xml:space="preserve"> or teacher-rated</w:t>
            </w:r>
            <w:r w:rsidR="008E4C69" w:rsidRPr="00AB10B9">
              <w:t xml:space="preserve"> problem behaviour</w:t>
            </w:r>
            <w:r w:rsidR="00024937" w:rsidRPr="00AB10B9">
              <w:t>, or teacher-rated social skills</w:t>
            </w:r>
            <w:r w:rsidR="008E4C69" w:rsidRPr="00AB10B9">
              <w:t xml:space="preserve"> (SSRS)</w:t>
            </w:r>
            <w:r w:rsidR="00CF3991" w:rsidRPr="00AB10B9">
              <w:t>.</w:t>
            </w:r>
          </w:p>
        </w:tc>
        <w:tc>
          <w:tcPr>
            <w:tcW w:w="3233" w:type="dxa"/>
            <w:tcBorders>
              <w:top w:val="single" w:sz="4" w:space="0" w:color="auto"/>
              <w:left w:val="single" w:sz="4" w:space="0" w:color="auto"/>
              <w:bottom w:val="single" w:sz="4" w:space="0" w:color="auto"/>
              <w:right w:val="single" w:sz="4" w:space="0" w:color="auto"/>
            </w:tcBorders>
          </w:tcPr>
          <w:p w14:paraId="37F71CF3" w14:textId="77777777" w:rsidR="00771F70" w:rsidRPr="00AB10B9" w:rsidRDefault="00771F70" w:rsidP="005D00B5">
            <w:pPr>
              <w:pStyle w:val="GL-Tablebody"/>
              <w:jc w:val="right"/>
            </w:pPr>
          </w:p>
        </w:tc>
      </w:tr>
      <w:tr w:rsidR="00771F70" w:rsidRPr="00AB10B9" w14:paraId="0722BC94" w14:textId="77777777" w:rsidTr="005D00B5">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0FE2AA88" w14:textId="1C563E8A" w:rsidR="00771F70" w:rsidRPr="00AB10B9" w:rsidRDefault="00771F70" w:rsidP="005D00B5">
            <w:pPr>
              <w:pStyle w:val="GL-Tablebody"/>
            </w:pPr>
            <w:r w:rsidRPr="00AB10B9">
              <w:t>Study quality:    Internal validity: ?      Pre</w:t>
            </w:r>
            <w:r w:rsidR="00F9060C" w:rsidRPr="00AB10B9">
              <w:t>cision: +       Applicability: ?</w:t>
            </w:r>
            <w:r w:rsidRPr="00AB10B9">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05B4E0DA" w14:textId="3FE255AE" w:rsidR="00771F70" w:rsidRPr="00AB10B9" w:rsidRDefault="00771F70" w:rsidP="005D00B5">
            <w:pPr>
              <w:pStyle w:val="GL-Tablebody"/>
            </w:pPr>
            <w:r w:rsidRPr="00AB10B9">
              <w:t xml:space="preserve">Overall Score: </w:t>
            </w:r>
            <w:r w:rsidR="00C63030" w:rsidRPr="00AB10B9">
              <w:t>?</w:t>
            </w:r>
          </w:p>
        </w:tc>
      </w:tr>
    </w:tbl>
    <w:p w14:paraId="0ACB074E" w14:textId="6DDFFC40" w:rsidR="00837228" w:rsidRPr="00AB10B9" w:rsidRDefault="001E5713" w:rsidP="00771F70">
      <w:pPr>
        <w:pStyle w:val="GLFootnotetext"/>
        <w:sectPr w:rsidR="00837228"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C60615" w:rsidRPr="00AB10B9">
        <w:t>AS=</w:t>
      </w:r>
      <w:r w:rsidR="00BA0A04" w:rsidRPr="00AB10B9">
        <w:t>Asperger</w:t>
      </w:r>
      <w:r w:rsidR="00C60615" w:rsidRPr="00AB10B9">
        <w:t xml:space="preserve"> syndrome; ASD=autism spectrum disorder; CG=control group; </w:t>
      </w:r>
      <w:r w:rsidR="003B55C0" w:rsidRPr="00AB10B9">
        <w:t>FQS=Friendship Quali</w:t>
      </w:r>
      <w:r w:rsidR="009A6CD2" w:rsidRPr="00AB10B9">
        <w:t>ties</w:t>
      </w:r>
      <w:r w:rsidR="003B55C0" w:rsidRPr="00AB10B9">
        <w:t xml:space="preserve"> Scale; </w:t>
      </w:r>
      <w:r w:rsidR="00C60615" w:rsidRPr="00AB10B9">
        <w:t>HFA=high functioning autism; IQ=intelligence quotient; M=mean; NIH=National Institute of Health; NMIH=National Mental Institute of Health; MANOVA=multivariate analysis of variance; PDD-NOS=pervasive developmental disorder not otherwise specified; PEERS=Program for the Education and Enrichment of Relational Skills; QPQ=Quality of Play Questionnaire; RCT=randomised controlled trial; SSRS=Social Skills Rating Scale; TASSK=Test of Adolescent Social Skills Knowledge; TG=treatment group; UCLA=University of California Los Angeles; US=United States of America; VABS=Vineland Adaptive Behavior Scale</w:t>
      </w:r>
    </w:p>
    <w:p w14:paraId="708FE0E0" w14:textId="140B0240" w:rsidR="00837228" w:rsidRPr="00AB10B9" w:rsidRDefault="00837228" w:rsidP="00771F70">
      <w:pPr>
        <w:pStyle w:val="GLFootnotetext"/>
      </w:pP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37228" w:rsidRPr="00AB10B9" w14:paraId="5861E458" w14:textId="77777777" w:rsidTr="00DF4359">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723E3AC7" w14:textId="593DF16D" w:rsidR="00837228" w:rsidRPr="00AB10B9" w:rsidRDefault="00837228" w:rsidP="00CD74CC">
            <w:pPr>
              <w:pStyle w:val="TableText"/>
              <w:rPr>
                <w:b/>
                <w:sz w:val="20"/>
                <w:szCs w:val="20"/>
              </w:rPr>
            </w:pPr>
            <w:r w:rsidRPr="00AB10B9">
              <w:br w:type="page"/>
            </w:r>
            <w:r w:rsidRPr="00AB10B9">
              <w:rPr>
                <w:b/>
              </w:rPr>
              <w:t xml:space="preserve">Frankel et al, 2010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00D62347" w:rsidRPr="00AB10B9">
              <w:t xml:space="preserve"> </w:t>
            </w:r>
          </w:p>
        </w:tc>
      </w:tr>
      <w:tr w:rsidR="00837228" w:rsidRPr="00AB10B9" w14:paraId="4AF08322" w14:textId="77777777" w:rsidTr="00DF4359">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3E81EE24" w14:textId="77777777" w:rsidR="00837228" w:rsidRPr="00AB10B9" w:rsidRDefault="00837228" w:rsidP="00DF4359">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1999C3AE" w14:textId="77777777" w:rsidR="00837228" w:rsidRPr="00AB10B9" w:rsidRDefault="00837228" w:rsidP="00DF4359">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AF4B391" w14:textId="77777777" w:rsidR="00837228" w:rsidRPr="00AB10B9" w:rsidRDefault="00837228" w:rsidP="00DF4359">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589994D8" w14:textId="77777777" w:rsidR="00837228" w:rsidRPr="00AB10B9" w:rsidRDefault="00837228" w:rsidP="00DF4359">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16F01423" w14:textId="77777777" w:rsidR="00837228" w:rsidRPr="00AB10B9" w:rsidRDefault="00837228" w:rsidP="00DF4359">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13414B40" w14:textId="77777777" w:rsidR="00837228" w:rsidRPr="00AB10B9" w:rsidRDefault="00837228" w:rsidP="00DF4359">
            <w:pPr>
              <w:pStyle w:val="TableText"/>
            </w:pPr>
            <w:r w:rsidRPr="00AB10B9">
              <w:t>Conclusions, quality issues</w:t>
            </w:r>
          </w:p>
        </w:tc>
      </w:tr>
      <w:tr w:rsidR="00837228" w:rsidRPr="00AB10B9" w14:paraId="298A5D7C" w14:textId="77777777" w:rsidTr="00DF4359">
        <w:trPr>
          <w:trHeight w:val="1738"/>
        </w:trPr>
        <w:tc>
          <w:tcPr>
            <w:tcW w:w="1693" w:type="dxa"/>
            <w:tcBorders>
              <w:top w:val="single" w:sz="4" w:space="0" w:color="auto"/>
              <w:left w:val="single" w:sz="4" w:space="0" w:color="auto"/>
              <w:bottom w:val="single" w:sz="4" w:space="0" w:color="auto"/>
              <w:right w:val="single" w:sz="4" w:space="0" w:color="auto"/>
            </w:tcBorders>
          </w:tcPr>
          <w:p w14:paraId="07E381A0" w14:textId="6BE8456E" w:rsidR="00837228" w:rsidRPr="00AB10B9" w:rsidRDefault="00837228" w:rsidP="00DF4359">
            <w:pPr>
              <w:pStyle w:val="GL-Tablebody"/>
            </w:pPr>
            <w:r w:rsidRPr="00AB10B9">
              <w:rPr>
                <w:b/>
              </w:rPr>
              <w:t>Country</w:t>
            </w:r>
            <w:r w:rsidRPr="00AB10B9">
              <w:t xml:space="preserve">: </w:t>
            </w:r>
            <w:r w:rsidR="00A74C91" w:rsidRPr="00AB10B9">
              <w:t>US</w:t>
            </w:r>
          </w:p>
          <w:p w14:paraId="3DF09B89" w14:textId="77777777" w:rsidR="00837228" w:rsidRPr="00AB10B9" w:rsidRDefault="00837228" w:rsidP="00DF4359">
            <w:pPr>
              <w:pStyle w:val="GL-Tablebody"/>
            </w:pPr>
            <w:r w:rsidRPr="00AB10B9">
              <w:rPr>
                <w:b/>
              </w:rPr>
              <w:t>Study type</w:t>
            </w:r>
            <w:r w:rsidRPr="00AB10B9">
              <w:t>: randomised controlled trial (RCT)</w:t>
            </w:r>
          </w:p>
          <w:p w14:paraId="528BAA64" w14:textId="77777777" w:rsidR="00837228" w:rsidRPr="00AB10B9" w:rsidRDefault="00837228" w:rsidP="00DF4359">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53148D14" w14:textId="24A11061" w:rsidR="00837228" w:rsidRPr="00AB10B9" w:rsidRDefault="00837228" w:rsidP="00DF4359">
            <w:pPr>
              <w:pStyle w:val="GL-Tablebody"/>
            </w:pPr>
            <w:r w:rsidRPr="00AB10B9">
              <w:rPr>
                <w:b/>
              </w:rPr>
              <w:t>Setting</w:t>
            </w:r>
            <w:r w:rsidRPr="00AB10B9">
              <w:t>: Intervention delivered in Southern California. Recruited from UCLA outpatient clinics</w:t>
            </w:r>
            <w:r w:rsidR="00891E46" w:rsidRPr="00AB10B9">
              <w:t xml:space="preserve"> </w:t>
            </w:r>
            <w:r w:rsidR="00CC448B" w:rsidRPr="00AB10B9">
              <w:t>refered by community practitioners.</w:t>
            </w:r>
          </w:p>
          <w:p w14:paraId="56750E6F" w14:textId="69569F44" w:rsidR="00837228" w:rsidRPr="00AB10B9" w:rsidRDefault="00837228" w:rsidP="00DF4359">
            <w:pPr>
              <w:pStyle w:val="GL-Tablebody"/>
            </w:pPr>
            <w:r w:rsidRPr="00AB10B9">
              <w:rPr>
                <w:b/>
              </w:rPr>
              <w:t>Participants</w:t>
            </w:r>
            <w:r w:rsidR="00243EFD" w:rsidRPr="00AB10B9">
              <w:t xml:space="preserve">: </w:t>
            </w:r>
            <w:r w:rsidR="00EF2986" w:rsidRPr="00AB10B9">
              <w:t>68</w:t>
            </w:r>
            <w:r w:rsidR="00243EFD" w:rsidRPr="00AB10B9">
              <w:t xml:space="preserve"> children</w:t>
            </w:r>
            <w:r w:rsidR="005D09B5" w:rsidRPr="00AB10B9">
              <w:t xml:space="preserve"> with high functioning </w:t>
            </w:r>
            <w:r w:rsidR="00EA78C1" w:rsidRPr="00AB10B9">
              <w:t>ASD</w:t>
            </w:r>
            <w:r w:rsidR="00EF2986" w:rsidRPr="00AB10B9">
              <w:t xml:space="preserve"> (of </w:t>
            </w:r>
            <w:r w:rsidR="00AC26C8" w:rsidRPr="00AB10B9">
              <w:t>76</w:t>
            </w:r>
            <w:r w:rsidRPr="00AB10B9">
              <w:t xml:space="preserve"> randomised)</w:t>
            </w:r>
            <w:r w:rsidR="00B54EAB" w:rsidRPr="00AB10B9">
              <w:t xml:space="preserve">, M age=8.4 </w:t>
            </w:r>
            <w:r w:rsidR="00E34314" w:rsidRPr="00AB10B9">
              <w:t>years</w:t>
            </w:r>
            <w:r w:rsidR="00BD01A8" w:rsidRPr="00AB10B9">
              <w:t>; 58 male (85%), 10 female;</w:t>
            </w:r>
            <w:r w:rsidR="00243EFD" w:rsidRPr="00AB10B9">
              <w:t xml:space="preserve"> 45</w:t>
            </w:r>
            <w:r w:rsidRPr="00AB10B9">
              <w:t xml:space="preserve"> identified as Caucasian, </w:t>
            </w:r>
            <w:r w:rsidR="00243EFD" w:rsidRPr="00AB10B9">
              <w:t>10 as Asian, 7 as African American, 4 Hi</w:t>
            </w:r>
            <w:r w:rsidR="00E34314" w:rsidRPr="00AB10B9">
              <w:t>spanic, 1 Pacific Islander and 1</w:t>
            </w:r>
            <w:r w:rsidR="00243EFD" w:rsidRPr="00AB10B9">
              <w:t xml:space="preserve"> Native American</w:t>
            </w:r>
            <w:r w:rsidRPr="00AB10B9">
              <w:t xml:space="preserve">; </w:t>
            </w:r>
            <w:r w:rsidR="0015532F" w:rsidRPr="00AB10B9">
              <w:t>62 were completely in</w:t>
            </w:r>
            <w:r w:rsidRPr="00AB10B9">
              <w:t xml:space="preserve"> mainstream classes, </w:t>
            </w:r>
            <w:r w:rsidR="00E61524" w:rsidRPr="00AB10B9">
              <w:t xml:space="preserve">and </w:t>
            </w:r>
            <w:r w:rsidR="0015532F" w:rsidRPr="00AB10B9">
              <w:t>6</w:t>
            </w:r>
            <w:r w:rsidRPr="00AB10B9">
              <w:t xml:space="preserve"> were in special education classes</w:t>
            </w:r>
            <w:r w:rsidR="0015532F" w:rsidRPr="00AB10B9">
              <w:t xml:space="preserve"> some of the time.</w:t>
            </w:r>
          </w:p>
          <w:p w14:paraId="1C0CD83D" w14:textId="756C7488" w:rsidR="00905765" w:rsidRPr="00AB10B9" w:rsidRDefault="00905765" w:rsidP="00DF4359">
            <w:pPr>
              <w:pStyle w:val="GL-Tablebody"/>
            </w:pPr>
            <w:r w:rsidRPr="00AB10B9">
              <w:t xml:space="preserve">Other group participants not evaluated </w:t>
            </w:r>
            <w:r w:rsidR="00AC3651" w:rsidRPr="00AB10B9">
              <w:t>had</w:t>
            </w:r>
            <w:r w:rsidRPr="00AB10B9">
              <w:t xml:space="preserve"> </w:t>
            </w:r>
            <w:r w:rsidR="00FF11BA" w:rsidRPr="00AB10B9">
              <w:t>ADHD</w:t>
            </w:r>
            <w:r w:rsidR="00AC3651" w:rsidRPr="00AB10B9">
              <w:t xml:space="preserve"> (46%)</w:t>
            </w:r>
            <w:r w:rsidR="00FF11BA" w:rsidRPr="00AB10B9">
              <w:t>, Adjustment disorder and/or Oppositional Defiant Disorder</w:t>
            </w:r>
            <w:r w:rsidR="00AC3651" w:rsidRPr="00AB10B9">
              <w:t xml:space="preserve"> (22%)</w:t>
            </w:r>
            <w:r w:rsidR="00FF11BA" w:rsidRPr="00AB10B9">
              <w:t xml:space="preserve">, </w:t>
            </w:r>
            <w:r w:rsidR="00AC3651" w:rsidRPr="00AB10B9">
              <w:t xml:space="preserve">anxiety disorder (5%), </w:t>
            </w:r>
            <w:r w:rsidR="00FF11BA" w:rsidRPr="00AB10B9">
              <w:t>Fetal Alcohol Syndrome Disorder</w:t>
            </w:r>
            <w:r w:rsidR="00AC3651" w:rsidRPr="00AB10B9">
              <w:t xml:space="preserve"> (1%)</w:t>
            </w:r>
            <w:r w:rsidR="00FF11BA" w:rsidRPr="00AB10B9">
              <w:t>, mood disorder</w:t>
            </w:r>
            <w:r w:rsidR="00AC3651" w:rsidRPr="00AB10B9">
              <w:t xml:space="preserve"> (1%)</w:t>
            </w:r>
            <w:r w:rsidR="00FF11BA" w:rsidRPr="00AB10B9">
              <w:t>, learning disability</w:t>
            </w:r>
            <w:r w:rsidR="00AC3651" w:rsidRPr="00AB10B9">
              <w:t xml:space="preserve"> (1%),or</w:t>
            </w:r>
            <w:r w:rsidR="00FF11BA" w:rsidRPr="00AB10B9">
              <w:t xml:space="preserve"> no diagnosis</w:t>
            </w:r>
            <w:r w:rsidR="00AC3651" w:rsidRPr="00AB10B9">
              <w:t xml:space="preserve"> (25%)</w:t>
            </w:r>
            <w:r w:rsidR="00FF11BA" w:rsidRPr="00AB10B9">
              <w:t>.</w:t>
            </w:r>
          </w:p>
          <w:p w14:paraId="63B78DD1" w14:textId="312C8768" w:rsidR="00837228" w:rsidRPr="00AB10B9" w:rsidRDefault="00D90EA2" w:rsidP="00DF4359">
            <w:pPr>
              <w:pStyle w:val="GL-Tablebody"/>
            </w:pPr>
            <w:r w:rsidRPr="00AB10B9">
              <w:t>Treatment group (TG): N=35</w:t>
            </w:r>
          </w:p>
          <w:p w14:paraId="13C86E6F" w14:textId="16EA96EC" w:rsidR="00E2365C" w:rsidRPr="00AB10B9" w:rsidRDefault="00D90EA2" w:rsidP="00DF4359">
            <w:pPr>
              <w:pStyle w:val="GL-Tablebody"/>
            </w:pPr>
            <w:r w:rsidRPr="00AB10B9">
              <w:t>Control group (CG); N=33</w:t>
            </w:r>
          </w:p>
        </w:tc>
        <w:tc>
          <w:tcPr>
            <w:tcW w:w="2090" w:type="dxa"/>
            <w:tcBorders>
              <w:top w:val="single" w:sz="4" w:space="0" w:color="auto"/>
              <w:left w:val="single" w:sz="4" w:space="0" w:color="auto"/>
              <w:bottom w:val="single" w:sz="4" w:space="0" w:color="auto"/>
              <w:right w:val="single" w:sz="4" w:space="0" w:color="auto"/>
            </w:tcBorders>
          </w:tcPr>
          <w:p w14:paraId="0B415432" w14:textId="53CFDBA2" w:rsidR="00837228" w:rsidRPr="00AB10B9" w:rsidRDefault="00837228" w:rsidP="00DF4359">
            <w:pPr>
              <w:pStyle w:val="GL-Tablebody"/>
            </w:pPr>
            <w:r w:rsidRPr="00AB10B9">
              <w:rPr>
                <w:b/>
              </w:rPr>
              <w:t>Inclusion</w:t>
            </w:r>
            <w:r w:rsidRPr="00AB10B9">
              <w:t xml:space="preserve">: </w:t>
            </w:r>
            <w:r w:rsidR="009E13B6" w:rsidRPr="00AB10B9">
              <w:t>attended 2</w:t>
            </w:r>
            <w:r w:rsidR="009E13B6" w:rsidRPr="00AB10B9">
              <w:rPr>
                <w:vertAlign w:val="superscript"/>
              </w:rPr>
              <w:t>nd</w:t>
            </w:r>
            <w:r w:rsidR="009E13B6" w:rsidRPr="00AB10B9">
              <w:t xml:space="preserve"> – 5</w:t>
            </w:r>
            <w:r w:rsidR="009E13B6" w:rsidRPr="00AB10B9">
              <w:rPr>
                <w:vertAlign w:val="superscript"/>
              </w:rPr>
              <w:t>th</w:t>
            </w:r>
            <w:r w:rsidR="009E13B6" w:rsidRPr="00AB10B9">
              <w:t xml:space="preserve"> grade</w:t>
            </w:r>
            <w:r w:rsidR="00E13639" w:rsidRPr="00AB10B9">
              <w:t xml:space="preserve"> most of </w:t>
            </w:r>
            <w:r w:rsidR="00C82BBF" w:rsidRPr="00AB10B9">
              <w:t>school day without a</w:t>
            </w:r>
            <w:r w:rsidR="00E13639" w:rsidRPr="00AB10B9">
              <w:t xml:space="preserve"> closely supervising adult</w:t>
            </w:r>
            <w:r w:rsidRPr="00AB10B9">
              <w:t xml:space="preserve">; </w:t>
            </w:r>
            <w:r w:rsidR="00F676B0" w:rsidRPr="00AB10B9">
              <w:t>“</w:t>
            </w:r>
            <w:r w:rsidR="00024502" w:rsidRPr="00AB10B9">
              <w:t>high functioning ASD</w:t>
            </w:r>
            <w:r w:rsidR="00F676B0" w:rsidRPr="00AB10B9">
              <w:t>”</w:t>
            </w:r>
            <w:r w:rsidR="00024502" w:rsidRPr="00AB10B9">
              <w:t xml:space="preserve"> verified by ADOS, ADI-R, ASSQ</w:t>
            </w:r>
            <w:r w:rsidR="008C6BE6" w:rsidRPr="00AB10B9">
              <w:t xml:space="preserve">; </w:t>
            </w:r>
            <w:r w:rsidR="00135241" w:rsidRPr="00AB10B9">
              <w:t>verbal IQ of &gt;6</w:t>
            </w:r>
            <w:r w:rsidRPr="00AB10B9">
              <w:t>0</w:t>
            </w:r>
            <w:r w:rsidR="00C82BBF" w:rsidRPr="00AB10B9">
              <w:t>; child mental status examination established that child was: able</w:t>
            </w:r>
            <w:r w:rsidRPr="00AB10B9">
              <w:t xml:space="preserve"> </w:t>
            </w:r>
            <w:r w:rsidR="00C82BBF" w:rsidRPr="00AB10B9">
              <w:t xml:space="preserve">to switch topics in a conversation, had </w:t>
            </w:r>
            <w:r w:rsidR="00135241" w:rsidRPr="00AB10B9">
              <w:t>capacity for joint attent</w:t>
            </w:r>
            <w:r w:rsidR="00600E9B" w:rsidRPr="00AB10B9">
              <w:t xml:space="preserve">ion and basic social recipocity, </w:t>
            </w:r>
            <w:r w:rsidR="00C82BBF" w:rsidRPr="00AB10B9">
              <w:t>and had</w:t>
            </w:r>
            <w:r w:rsidR="00135241" w:rsidRPr="00AB10B9">
              <w:t xml:space="preserve"> knowledge of rules of at least 2 </w:t>
            </w:r>
            <w:r w:rsidR="00600E9B" w:rsidRPr="00AB10B9">
              <w:t>common</w:t>
            </w:r>
            <w:r w:rsidR="00135241" w:rsidRPr="00AB10B9">
              <w:t xml:space="preserve"> board games (e.g., chess) and of common school yard games (e.g., handball)</w:t>
            </w:r>
            <w:r w:rsidR="00C82BBF" w:rsidRPr="00AB10B9">
              <w:t>.</w:t>
            </w:r>
          </w:p>
          <w:p w14:paraId="7B8CF34F" w14:textId="04D39E61" w:rsidR="00837228" w:rsidRPr="00AB10B9" w:rsidRDefault="00837228" w:rsidP="009905CC">
            <w:pPr>
              <w:pStyle w:val="GL-Tablebody"/>
            </w:pPr>
            <w:r w:rsidRPr="00AB10B9">
              <w:rPr>
                <w:b/>
              </w:rPr>
              <w:t>Exclusion</w:t>
            </w:r>
            <w:r w:rsidRPr="00AB10B9">
              <w:t xml:space="preserve">: </w:t>
            </w:r>
            <w:r w:rsidR="00135241" w:rsidRPr="00AB10B9">
              <w:t xml:space="preserve">currently prescribed psychotropic medication; </w:t>
            </w:r>
            <w:r w:rsidRPr="00AB10B9">
              <w:t xml:space="preserve">history of </w:t>
            </w:r>
            <w:r w:rsidR="00135241" w:rsidRPr="00AB10B9">
              <w:t>thought disorder, clinical seizure disorder, gross neurological disease, or other major medical disorder.</w:t>
            </w:r>
          </w:p>
        </w:tc>
        <w:tc>
          <w:tcPr>
            <w:tcW w:w="2353" w:type="dxa"/>
            <w:tcBorders>
              <w:top w:val="single" w:sz="4" w:space="0" w:color="auto"/>
              <w:left w:val="single" w:sz="4" w:space="0" w:color="auto"/>
              <w:bottom w:val="single" w:sz="4" w:space="0" w:color="auto"/>
              <w:right w:val="single" w:sz="4" w:space="0" w:color="auto"/>
            </w:tcBorders>
          </w:tcPr>
          <w:p w14:paraId="695F1090" w14:textId="0F46A86F" w:rsidR="00837228" w:rsidRPr="00AB10B9" w:rsidRDefault="00837228" w:rsidP="00DF4359">
            <w:pPr>
              <w:pStyle w:val="GL-Tablebody"/>
            </w:pPr>
            <w:r w:rsidRPr="00AB10B9">
              <w:rPr>
                <w:b/>
              </w:rPr>
              <w:t>Treatment (TG)</w:t>
            </w:r>
            <w:r w:rsidRPr="00AB10B9">
              <w:t>:  Manualised</w:t>
            </w:r>
            <w:r w:rsidR="001429E2" w:rsidRPr="00AB10B9">
              <w:t xml:space="preserve"> parent-assisted </w:t>
            </w:r>
            <w:r w:rsidR="00EC2622" w:rsidRPr="00AB10B9">
              <w:t xml:space="preserve">PEERS-like </w:t>
            </w:r>
            <w:r w:rsidR="001429E2" w:rsidRPr="00AB10B9">
              <w:t>social skills intervention,</w:t>
            </w:r>
            <w:r w:rsidRPr="00AB10B9">
              <w:t xml:space="preserve"> </w:t>
            </w:r>
            <w:r w:rsidR="001429E2" w:rsidRPr="00AB10B9">
              <w:t>Children’s Friendship Training (CFT</w:t>
            </w:r>
            <w:r w:rsidR="00D32201" w:rsidRPr="00AB10B9">
              <w:t>). CFT given in groups of 10</w:t>
            </w:r>
            <w:r w:rsidRPr="00AB10B9">
              <w:t xml:space="preserve"> </w:t>
            </w:r>
            <w:r w:rsidR="00795C3C" w:rsidRPr="00AB10B9">
              <w:t>children</w:t>
            </w:r>
            <w:r w:rsidRPr="00AB10B9">
              <w:t xml:space="preserve"> </w:t>
            </w:r>
            <w:r w:rsidR="00D32201" w:rsidRPr="00AB10B9">
              <w:t>(&lt;5 with ASD)</w:t>
            </w:r>
            <w:r w:rsidR="00795C3C" w:rsidRPr="00AB10B9">
              <w:t xml:space="preserve"> over 12</w:t>
            </w:r>
            <w:r w:rsidR="00C457AB" w:rsidRPr="00AB10B9">
              <w:t>,</w:t>
            </w:r>
            <w:r w:rsidR="00795C3C" w:rsidRPr="00AB10B9">
              <w:t xml:space="preserve"> 6</w:t>
            </w:r>
            <w:r w:rsidR="00C457AB" w:rsidRPr="00AB10B9">
              <w:t>0-</w:t>
            </w:r>
            <w:r w:rsidRPr="00AB10B9">
              <w:t>minute</w:t>
            </w:r>
            <w:r w:rsidR="00C457AB" w:rsidRPr="00AB10B9">
              <w:t>, weekly</w:t>
            </w:r>
            <w:r w:rsidRPr="00AB10B9">
              <w:t xml:space="preserve"> sessions. Parents </w:t>
            </w:r>
            <w:r w:rsidR="00A96C6D" w:rsidRPr="00AB10B9">
              <w:t xml:space="preserve">(mothers) </w:t>
            </w:r>
            <w:r w:rsidRPr="00AB10B9">
              <w:t xml:space="preserve">attended separate concurrent sessions. </w:t>
            </w:r>
          </w:p>
          <w:p w14:paraId="7F0B4FAE" w14:textId="295FD032" w:rsidR="00837228" w:rsidRPr="00AB10B9" w:rsidRDefault="00837228" w:rsidP="00DF4359">
            <w:pPr>
              <w:pStyle w:val="GL-Tablebody"/>
            </w:pPr>
            <w:r w:rsidRPr="00AB10B9">
              <w:rPr>
                <w:b/>
              </w:rPr>
              <w:t>Control (CG)</w:t>
            </w:r>
            <w:r w:rsidRPr="00AB10B9">
              <w:t xml:space="preserve">: </w:t>
            </w:r>
            <w:r w:rsidR="00E40927" w:rsidRPr="00AB10B9">
              <w:t>wait list/</w:t>
            </w:r>
            <w:r w:rsidRPr="00AB10B9">
              <w:t>delayed treatment control</w:t>
            </w:r>
          </w:p>
          <w:p w14:paraId="6FFCD193" w14:textId="4A50D65C" w:rsidR="00837228" w:rsidRPr="00AB10B9" w:rsidRDefault="004D650C" w:rsidP="00DF4359">
            <w:pPr>
              <w:pStyle w:val="GL-Tablebody"/>
            </w:pPr>
            <w:r w:rsidRPr="00AB10B9">
              <w:rPr>
                <w:b/>
              </w:rPr>
              <w:t>O</w:t>
            </w:r>
            <w:r w:rsidR="00837228" w:rsidRPr="00AB10B9">
              <w:rPr>
                <w:b/>
              </w:rPr>
              <w:t xml:space="preserve">utcomes </w:t>
            </w:r>
            <w:r w:rsidR="00837228" w:rsidRPr="00AB10B9">
              <w:t xml:space="preserve">(completed by): </w:t>
            </w:r>
          </w:p>
          <w:p w14:paraId="5100EEE9" w14:textId="6D4137DA" w:rsidR="00837228" w:rsidRPr="00AB10B9" w:rsidRDefault="00837228" w:rsidP="00DF4359">
            <w:pPr>
              <w:pStyle w:val="GL-Tablebody"/>
            </w:pPr>
            <w:r w:rsidRPr="00AB10B9">
              <w:t xml:space="preserve">- </w:t>
            </w:r>
            <w:r w:rsidR="00511CBA" w:rsidRPr="00AB10B9">
              <w:t>LS: Loneliness</w:t>
            </w:r>
            <w:r w:rsidR="00490151" w:rsidRPr="00AB10B9">
              <w:t xml:space="preserve"> </w:t>
            </w:r>
            <w:r w:rsidRPr="00AB10B9">
              <w:t>(</w:t>
            </w:r>
            <w:r w:rsidR="0024438B" w:rsidRPr="00AB10B9">
              <w:t>child</w:t>
            </w:r>
            <w:r w:rsidRPr="00AB10B9">
              <w:t>)</w:t>
            </w:r>
          </w:p>
          <w:p w14:paraId="13453976" w14:textId="77777777" w:rsidR="00127047" w:rsidRPr="00AB10B9" w:rsidRDefault="00837228" w:rsidP="00DF4359">
            <w:pPr>
              <w:pStyle w:val="GL-Tablebody"/>
            </w:pPr>
            <w:r w:rsidRPr="00AB10B9">
              <w:t xml:space="preserve">- </w:t>
            </w:r>
            <w:r w:rsidR="00127047" w:rsidRPr="00AB10B9">
              <w:t xml:space="preserve">PHS: self-esteem (popularity subscale) (child) </w:t>
            </w:r>
          </w:p>
          <w:p w14:paraId="2BDA39E3" w14:textId="757722D3" w:rsidR="00837228" w:rsidRPr="00AB10B9" w:rsidRDefault="00FE0E77" w:rsidP="00DF4359">
            <w:pPr>
              <w:pStyle w:val="GL-Tablebody"/>
            </w:pPr>
            <w:r w:rsidRPr="00AB10B9">
              <w:t xml:space="preserve">- </w:t>
            </w:r>
            <w:r w:rsidR="00837228" w:rsidRPr="00AB10B9">
              <w:t xml:space="preserve">QPQ: </w:t>
            </w:r>
            <w:r w:rsidRPr="00AB10B9">
              <w:t xml:space="preserve">quality </w:t>
            </w:r>
            <w:r w:rsidR="00837228" w:rsidRPr="00AB10B9">
              <w:t>of get-togethers</w:t>
            </w:r>
            <w:r w:rsidR="004D650C" w:rsidRPr="00AB10B9">
              <w:t>, subscales</w:t>
            </w:r>
            <w:r w:rsidR="00837228" w:rsidRPr="00AB10B9">
              <w:t xml:space="preserve"> (i) hosted, (ii) invited to</w:t>
            </w:r>
            <w:r w:rsidR="00302BD5" w:rsidRPr="00AB10B9">
              <w:t xml:space="preserve"> as guests</w:t>
            </w:r>
            <w:r w:rsidR="00837228" w:rsidRPr="00AB10B9">
              <w:t xml:space="preserve">, </w:t>
            </w:r>
            <w:r w:rsidRPr="00AB10B9">
              <w:t xml:space="preserve">(iii) with conflict </w:t>
            </w:r>
            <w:r w:rsidR="00061C3A" w:rsidRPr="00AB10B9">
              <w:t>(iv) engage: interactive activities, (v) disengage: minimally interactive activities</w:t>
            </w:r>
            <w:r w:rsidR="00BB4F32" w:rsidRPr="00AB10B9">
              <w:t xml:space="preserve"> (e.g., technology, television)</w:t>
            </w:r>
            <w:r w:rsidR="00061C3A" w:rsidRPr="00AB10B9">
              <w:t xml:space="preserve"> (parent)</w:t>
            </w:r>
          </w:p>
          <w:p w14:paraId="56B1A708" w14:textId="77777777" w:rsidR="00D62347" w:rsidRPr="00AB10B9" w:rsidRDefault="00D62347" w:rsidP="00DF4359">
            <w:pPr>
              <w:pStyle w:val="GL-Tablebody"/>
            </w:pPr>
          </w:p>
          <w:p w14:paraId="48F8C143" w14:textId="77777777" w:rsidR="00F9060C" w:rsidRPr="00AB10B9" w:rsidRDefault="00F9060C" w:rsidP="00DF4359">
            <w:pPr>
              <w:pStyle w:val="GL-Tablebody"/>
            </w:pPr>
          </w:p>
          <w:p w14:paraId="0EF2E57B" w14:textId="77777777" w:rsidR="00A650BB" w:rsidRPr="00AB10B9" w:rsidRDefault="00A650BB" w:rsidP="00DF4359">
            <w:pPr>
              <w:pStyle w:val="GL-Tablebody"/>
            </w:pPr>
          </w:p>
          <w:p w14:paraId="175A4A3F" w14:textId="77777777" w:rsidR="00A650BB" w:rsidRPr="00AB10B9" w:rsidRDefault="00A650BB" w:rsidP="00DF4359">
            <w:pPr>
              <w:pStyle w:val="GL-Tablebody"/>
            </w:pPr>
          </w:p>
          <w:p w14:paraId="7DDF0CF4" w14:textId="77777777" w:rsidR="00A650BB" w:rsidRPr="00AB10B9" w:rsidRDefault="00A650BB" w:rsidP="00DF4359">
            <w:pPr>
              <w:pStyle w:val="GL-Tablebody"/>
            </w:pPr>
          </w:p>
          <w:p w14:paraId="7DAAB51B" w14:textId="3399B668" w:rsidR="00631016" w:rsidRPr="00AB10B9" w:rsidRDefault="009905CC" w:rsidP="00DF4359">
            <w:pPr>
              <w:pStyle w:val="GL-Tablebody"/>
            </w:pPr>
            <w:r w:rsidRPr="00AB10B9">
              <w:rPr>
                <w:b/>
              </w:rPr>
              <w:t>…continued overpage</w:t>
            </w:r>
          </w:p>
        </w:tc>
        <w:tc>
          <w:tcPr>
            <w:tcW w:w="2707" w:type="dxa"/>
            <w:tcBorders>
              <w:top w:val="single" w:sz="4" w:space="0" w:color="auto"/>
              <w:left w:val="single" w:sz="4" w:space="0" w:color="auto"/>
              <w:bottom w:val="single" w:sz="4" w:space="0" w:color="auto"/>
              <w:right w:val="single" w:sz="4" w:space="0" w:color="auto"/>
            </w:tcBorders>
          </w:tcPr>
          <w:p w14:paraId="18F2BE7A" w14:textId="64D324A0" w:rsidR="00837228" w:rsidRPr="00AB10B9" w:rsidRDefault="00837228" w:rsidP="00DF4359">
            <w:pPr>
              <w:pStyle w:val="GL-Tablebody"/>
            </w:pPr>
            <w:r w:rsidRPr="00AB10B9">
              <w:t xml:space="preserve">There were no significant differences between groups at baseline in socio-demographic, </w:t>
            </w:r>
            <w:r w:rsidR="00E23FE3" w:rsidRPr="00AB10B9">
              <w:t xml:space="preserve">IQ, </w:t>
            </w:r>
            <w:r w:rsidRPr="00AB10B9">
              <w:t>VABS, and outcome variables</w:t>
            </w:r>
            <w:r w:rsidR="00E23FE3" w:rsidRPr="00AB10B9">
              <w:t>, or in number of sessions attended</w:t>
            </w:r>
            <w:r w:rsidRPr="00AB10B9">
              <w:t>.</w:t>
            </w:r>
          </w:p>
          <w:p w14:paraId="338216ED" w14:textId="77777777" w:rsidR="00837228" w:rsidRPr="00AB10B9" w:rsidRDefault="00837228" w:rsidP="00DF4359">
            <w:pPr>
              <w:pStyle w:val="Tablelistheading"/>
              <w:rPr>
                <w:sz w:val="16"/>
                <w:szCs w:val="16"/>
              </w:rPr>
            </w:pPr>
            <w:r w:rsidRPr="00AB10B9">
              <w:rPr>
                <w:b/>
                <w:sz w:val="16"/>
                <w:szCs w:val="16"/>
              </w:rPr>
              <w:t>Key findings</w:t>
            </w:r>
            <w:r w:rsidRPr="00AB10B9">
              <w:rPr>
                <w:sz w:val="16"/>
                <w:szCs w:val="16"/>
              </w:rPr>
              <w:t>:</w:t>
            </w:r>
          </w:p>
          <w:p w14:paraId="60C5C18E" w14:textId="40831A90" w:rsidR="0021257A" w:rsidRPr="00AB10B9" w:rsidRDefault="00837228" w:rsidP="00DF4359">
            <w:pPr>
              <w:pStyle w:val="GL-Tablebody"/>
            </w:pPr>
            <w:r w:rsidRPr="00AB10B9">
              <w:t>AN</w:t>
            </w:r>
            <w:r w:rsidR="00213324" w:rsidRPr="00AB10B9">
              <w:t>C</w:t>
            </w:r>
            <w:r w:rsidRPr="00AB10B9">
              <w:t>OVA</w:t>
            </w:r>
            <w:r w:rsidR="00213324" w:rsidRPr="00AB10B9">
              <w:t xml:space="preserve"> </w:t>
            </w:r>
            <w:r w:rsidR="00C210E6" w:rsidRPr="00AB10B9">
              <w:t xml:space="preserve">performed at group (TG vs CG) level to predict post-test scores, with baseline scores as covariate. </w:t>
            </w:r>
            <w:r w:rsidR="0021257A" w:rsidRPr="00AB10B9">
              <w:t>5 of 13 analyse</w:t>
            </w:r>
            <w:r w:rsidR="0042273A" w:rsidRPr="00AB10B9">
              <w:t xml:space="preserve">s statistically significant such that TG (CFT) </w:t>
            </w:r>
            <w:r w:rsidR="00003DA1" w:rsidRPr="00AB10B9">
              <w:t>compared with</w:t>
            </w:r>
            <w:r w:rsidR="0042273A" w:rsidRPr="00AB10B9">
              <w:t xml:space="preserve"> CG </w:t>
            </w:r>
            <w:r w:rsidR="00003DA1" w:rsidRPr="00AB10B9">
              <w:t>improved:</w:t>
            </w:r>
          </w:p>
          <w:p w14:paraId="1652FDC4" w14:textId="0FD124A7" w:rsidR="00837228" w:rsidRPr="00AB10B9" w:rsidRDefault="00837228" w:rsidP="00DF4359">
            <w:pPr>
              <w:pStyle w:val="GL-Tablebody"/>
            </w:pPr>
            <w:r w:rsidRPr="00AB10B9">
              <w:t xml:space="preserve">- </w:t>
            </w:r>
            <w:r w:rsidR="00D5087C" w:rsidRPr="00AB10B9">
              <w:t>in</w:t>
            </w:r>
            <w:r w:rsidR="00D15915" w:rsidRPr="00AB10B9">
              <w:t xml:space="preserve"> </w:t>
            </w:r>
            <w:r w:rsidR="00A27981" w:rsidRPr="00AB10B9">
              <w:t xml:space="preserve">perceived </w:t>
            </w:r>
            <w:r w:rsidR="00D15915" w:rsidRPr="00AB10B9">
              <w:t>loneliness</w:t>
            </w:r>
            <w:r w:rsidRPr="00AB10B9">
              <w:t xml:space="preserve"> (</w:t>
            </w:r>
            <w:r w:rsidR="00003DA1" w:rsidRPr="00AB10B9">
              <w:t>child</w:t>
            </w:r>
            <w:r w:rsidR="00D15915" w:rsidRPr="00AB10B9">
              <w:t>) (p&lt;0.025</w:t>
            </w:r>
            <w:r w:rsidRPr="00AB10B9">
              <w:t xml:space="preserve">); </w:t>
            </w:r>
          </w:p>
          <w:p w14:paraId="39A1FEF2" w14:textId="47C931FB" w:rsidR="00D15915" w:rsidRPr="00AB10B9" w:rsidRDefault="00D15915" w:rsidP="00DF4359">
            <w:pPr>
              <w:pStyle w:val="GL-Tablebody"/>
            </w:pPr>
            <w:r w:rsidRPr="00AB10B9">
              <w:t xml:space="preserve">- in </w:t>
            </w:r>
            <w:r w:rsidR="00A27981" w:rsidRPr="00AB10B9">
              <w:t xml:space="preserve">perceived </w:t>
            </w:r>
            <w:r w:rsidRPr="00AB10B9">
              <w:t xml:space="preserve">popularity (child) (p&lt;0.025); </w:t>
            </w:r>
          </w:p>
          <w:p w14:paraId="08DE184E" w14:textId="693B31E8" w:rsidR="00837228" w:rsidRPr="00AB10B9" w:rsidRDefault="00837228" w:rsidP="00DF4359">
            <w:pPr>
              <w:pStyle w:val="GL-Tablebody"/>
            </w:pPr>
            <w:r w:rsidRPr="00AB10B9">
              <w:t>- hosted get-toge</w:t>
            </w:r>
            <w:r w:rsidR="00E24715" w:rsidRPr="00AB10B9">
              <w:t>thers: QPQ (</w:t>
            </w:r>
            <w:r w:rsidR="00AC2373" w:rsidRPr="00AB10B9">
              <w:t>parent</w:t>
            </w:r>
            <w:r w:rsidR="00E24715" w:rsidRPr="00AB10B9">
              <w:t>) (p&lt;0.0001</w:t>
            </w:r>
            <w:r w:rsidRPr="00AB10B9">
              <w:t xml:space="preserve">); </w:t>
            </w:r>
          </w:p>
          <w:p w14:paraId="4B57227B" w14:textId="527F2636" w:rsidR="00837228" w:rsidRPr="00AB10B9" w:rsidRDefault="00837228" w:rsidP="00DF4359">
            <w:pPr>
              <w:pStyle w:val="GL-Tablebody"/>
            </w:pPr>
            <w:r w:rsidRPr="00AB10B9">
              <w:t xml:space="preserve">- </w:t>
            </w:r>
            <w:r w:rsidR="00E24715" w:rsidRPr="00AB10B9">
              <w:t>d</w:t>
            </w:r>
            <w:r w:rsidR="00AC2373" w:rsidRPr="00AB10B9">
              <w:t>ecreased d</w:t>
            </w:r>
            <w:r w:rsidR="00E24715" w:rsidRPr="00AB10B9">
              <w:t>isengaged get-together activity</w:t>
            </w:r>
            <w:r w:rsidRPr="00AB10B9">
              <w:t xml:space="preserve">: </w:t>
            </w:r>
            <w:r w:rsidR="00AC2373" w:rsidRPr="00AB10B9">
              <w:t>QPG</w:t>
            </w:r>
            <w:r w:rsidRPr="00AB10B9">
              <w:t xml:space="preserve"> (</w:t>
            </w:r>
            <w:r w:rsidR="00AC2373" w:rsidRPr="00AB10B9">
              <w:t>parent</w:t>
            </w:r>
            <w:r w:rsidR="00DF1D2C" w:rsidRPr="00AB10B9">
              <w:t>) (p&lt;0.0001</w:t>
            </w:r>
            <w:r w:rsidRPr="00AB10B9">
              <w:t>)</w:t>
            </w:r>
            <w:r w:rsidR="006008DC" w:rsidRPr="00AB10B9">
              <w:t xml:space="preserve"> </w:t>
            </w:r>
          </w:p>
          <w:p w14:paraId="7861B50B" w14:textId="456F9274" w:rsidR="00D62347" w:rsidRPr="00AB10B9" w:rsidRDefault="00837228" w:rsidP="00DF4359">
            <w:pPr>
              <w:pStyle w:val="GL-Tablebody"/>
            </w:pPr>
            <w:r w:rsidRPr="00AB10B9">
              <w:t xml:space="preserve">- </w:t>
            </w:r>
            <w:r w:rsidR="00E71488" w:rsidRPr="00AB10B9">
              <w:t>self-control</w:t>
            </w:r>
            <w:r w:rsidRPr="00AB10B9">
              <w:t>: SSRS (parent) (p&lt;0.05).</w:t>
            </w:r>
          </w:p>
          <w:p w14:paraId="0A1AF079" w14:textId="77777777" w:rsidR="00F9060C" w:rsidRPr="00AB10B9" w:rsidRDefault="00F9060C" w:rsidP="00DF4359">
            <w:pPr>
              <w:pStyle w:val="GL-Tablebody"/>
            </w:pPr>
          </w:p>
          <w:p w14:paraId="60981FAB" w14:textId="77777777" w:rsidR="00A650BB" w:rsidRPr="00AB10B9" w:rsidRDefault="00A650BB" w:rsidP="00DF4359">
            <w:pPr>
              <w:pStyle w:val="GL-Tablebody"/>
            </w:pPr>
          </w:p>
          <w:p w14:paraId="4703D7EF" w14:textId="77777777" w:rsidR="00A650BB" w:rsidRPr="00AB10B9" w:rsidRDefault="00A650BB" w:rsidP="00DF4359">
            <w:pPr>
              <w:pStyle w:val="GL-Tablebody"/>
            </w:pPr>
          </w:p>
          <w:p w14:paraId="797FCC7B" w14:textId="77777777" w:rsidR="00A650BB" w:rsidRPr="00AB10B9" w:rsidRDefault="00A650BB" w:rsidP="00DF4359">
            <w:pPr>
              <w:pStyle w:val="GL-Tablebody"/>
            </w:pPr>
          </w:p>
          <w:p w14:paraId="36D470A9" w14:textId="77777777" w:rsidR="00A650BB" w:rsidRPr="00AB10B9" w:rsidRDefault="00A650BB" w:rsidP="00DF4359">
            <w:pPr>
              <w:pStyle w:val="GL-Tablebody"/>
            </w:pPr>
          </w:p>
          <w:p w14:paraId="2E9328B6" w14:textId="4A871BF2" w:rsidR="00D5087C" w:rsidRPr="00AB10B9" w:rsidRDefault="00D5087C" w:rsidP="00BC4FB8">
            <w:pPr>
              <w:pStyle w:val="GL-Tablebody"/>
              <w:spacing w:before="100"/>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5E8D936D" w14:textId="34006D72" w:rsidR="00837228" w:rsidRPr="00AB10B9" w:rsidRDefault="00891FEB" w:rsidP="00DF4359">
            <w:pPr>
              <w:pStyle w:val="GL-Tablebody"/>
            </w:pPr>
            <w:r w:rsidRPr="00AB10B9">
              <w:rPr>
                <w:b/>
              </w:rPr>
              <w:t xml:space="preserve">Author </w:t>
            </w:r>
            <w:r w:rsidR="00837228" w:rsidRPr="00AB10B9">
              <w:rPr>
                <w:b/>
              </w:rPr>
              <w:t>conclusions</w:t>
            </w:r>
            <w:r w:rsidR="00837228" w:rsidRPr="00AB10B9">
              <w:t>:</w:t>
            </w:r>
            <w:r w:rsidR="00AA4F38" w:rsidRPr="00AB10B9">
              <w:t xml:space="preserve"> The programme was feasible and cost effective. </w:t>
            </w:r>
            <w:r w:rsidR="00837228" w:rsidRPr="00AB10B9">
              <w:t xml:space="preserve"> In comparison with the control group, the treatment (</w:t>
            </w:r>
            <w:r w:rsidR="001429E2" w:rsidRPr="00AB10B9">
              <w:t>CFT</w:t>
            </w:r>
            <w:r w:rsidR="00837228" w:rsidRPr="00AB10B9">
              <w:t xml:space="preserve">) group </w:t>
            </w:r>
            <w:r w:rsidR="001429E2" w:rsidRPr="00AB10B9">
              <w:t xml:space="preserve">was </w:t>
            </w:r>
            <w:r w:rsidR="00837228" w:rsidRPr="00AB10B9">
              <w:t xml:space="preserve">significantly </w:t>
            </w:r>
            <w:r w:rsidR="001429E2" w:rsidRPr="00AB10B9">
              <w:t>superior on parent measures</w:t>
            </w:r>
            <w:r w:rsidR="00837228" w:rsidRPr="00AB10B9">
              <w:t xml:space="preserve"> </w:t>
            </w:r>
            <w:r w:rsidR="001429E2" w:rsidRPr="00AB10B9">
              <w:t xml:space="preserve">of social skill and play date behaviour, and child measures of </w:t>
            </w:r>
            <w:r w:rsidR="00AD0C17" w:rsidRPr="00AB10B9">
              <w:t xml:space="preserve">perceived </w:t>
            </w:r>
            <w:r w:rsidR="001429E2" w:rsidRPr="00AB10B9">
              <w:t>popularity and loneliness</w:t>
            </w:r>
            <w:r w:rsidR="00837228" w:rsidRPr="00AB10B9">
              <w:t>.</w:t>
            </w:r>
            <w:r w:rsidR="002B0A9E" w:rsidRPr="00AB10B9">
              <w:t xml:space="preserve"> </w:t>
            </w:r>
          </w:p>
          <w:p w14:paraId="0EFAECDA" w14:textId="3FCF9F0D" w:rsidR="00CA7036" w:rsidRPr="00AB10B9" w:rsidRDefault="00837228" w:rsidP="00DF4359">
            <w:pPr>
              <w:pStyle w:val="GL-Tablebody"/>
            </w:pPr>
            <w:r w:rsidRPr="00AB10B9">
              <w:rPr>
                <w:b/>
              </w:rPr>
              <w:t>Reviewer’s comments</w:t>
            </w:r>
            <w:r w:rsidRPr="00AB10B9">
              <w:t xml:space="preserve">: ASD diagnoses </w:t>
            </w:r>
            <w:r w:rsidR="003F58F0" w:rsidRPr="00AB10B9">
              <w:t>were</w:t>
            </w:r>
            <w:r w:rsidRPr="00AB10B9">
              <w:t xml:space="preserve"> independently </w:t>
            </w:r>
            <w:r w:rsidR="003F58F0" w:rsidRPr="00AB10B9">
              <w:t xml:space="preserve">and rigorously </w:t>
            </w:r>
            <w:r w:rsidR="001873E1" w:rsidRPr="00AB10B9">
              <w:t>verified.</w:t>
            </w:r>
            <w:r w:rsidR="00FC7EBD" w:rsidRPr="00AB10B9">
              <w:t xml:space="preserve"> Sample were </w:t>
            </w:r>
            <w:r w:rsidR="00415434" w:rsidRPr="00AB10B9">
              <w:t>“</w:t>
            </w:r>
            <w:r w:rsidR="00FC7EBD" w:rsidRPr="00AB10B9">
              <w:t>high functioning</w:t>
            </w:r>
            <w:r w:rsidR="00415434" w:rsidRPr="00AB10B9">
              <w:t xml:space="preserve">” </w:t>
            </w:r>
            <w:r w:rsidR="00FC7EBD" w:rsidRPr="00AB10B9">
              <w:t>with some social s</w:t>
            </w:r>
            <w:r w:rsidR="001873E1" w:rsidRPr="00AB10B9">
              <w:t xml:space="preserve">kills required to be eligible. </w:t>
            </w:r>
            <w:r w:rsidRPr="00AB10B9">
              <w:t xml:space="preserve">No direct observational data collected. Parents not blind to allocation and open to </w:t>
            </w:r>
            <w:r w:rsidR="00FC7EBD" w:rsidRPr="00AB10B9">
              <w:t xml:space="preserve">reporting </w:t>
            </w:r>
            <w:r w:rsidRPr="00AB10B9">
              <w:t>bias</w:t>
            </w:r>
            <w:r w:rsidR="00FC7EBD" w:rsidRPr="00AB10B9">
              <w:t xml:space="preserve"> as active implementers of treatment</w:t>
            </w:r>
            <w:r w:rsidRPr="00AB10B9">
              <w:t xml:space="preserve">. Teachers blinded to allocation but </w:t>
            </w:r>
            <w:r w:rsidR="001873E1" w:rsidRPr="00AB10B9">
              <w:t>some missing data</w:t>
            </w:r>
            <w:r w:rsidRPr="00AB10B9">
              <w:t xml:space="preserve"> (</w:t>
            </w:r>
            <w:r w:rsidR="007142AB" w:rsidRPr="00AB10B9">
              <w:t xml:space="preserve">not obtained for between 11-15% of children). </w:t>
            </w:r>
            <w:r w:rsidR="00CA7036" w:rsidRPr="00AB10B9">
              <w:t>Also, analyses revealed that teachers were less likely to report on children rated as having more externalising (intrusive, aggressive) behaviours and so may be biased.</w:t>
            </w:r>
          </w:p>
          <w:p w14:paraId="785D971C" w14:textId="4B5D0D2F" w:rsidR="00837228" w:rsidRPr="00AB10B9" w:rsidRDefault="007142AB" w:rsidP="00DF4359">
            <w:pPr>
              <w:pStyle w:val="GL-Tablebody"/>
            </w:pPr>
            <w:r w:rsidRPr="00AB10B9">
              <w:t>Significant differences for 5 or 13 outcome measures investigated.</w:t>
            </w:r>
          </w:p>
          <w:p w14:paraId="3D6A13E7" w14:textId="64525437" w:rsidR="00837228" w:rsidRPr="00AB10B9" w:rsidRDefault="00837228" w:rsidP="00BB4F32">
            <w:pPr>
              <w:pStyle w:val="GL-Tablebody"/>
            </w:pPr>
            <w:r w:rsidRPr="00AB10B9">
              <w:rPr>
                <w:b/>
              </w:rPr>
              <w:t>Source of funding</w:t>
            </w:r>
            <w:r w:rsidR="00065A39" w:rsidRPr="00AB10B9">
              <w:t>: Research grant from NIH</w:t>
            </w:r>
            <w:r w:rsidR="00092F8A" w:rsidRPr="00AB10B9">
              <w:t>,</w:t>
            </w:r>
            <w:r w:rsidR="00E148C5" w:rsidRPr="00AB10B9">
              <w:t xml:space="preserve"> </w:t>
            </w:r>
            <w:r w:rsidR="00092F8A" w:rsidRPr="00AB10B9">
              <w:t>NIMH</w:t>
            </w:r>
            <w:r w:rsidR="00E148C5" w:rsidRPr="00AB10B9">
              <w:t xml:space="preserve">, NICHD, </w:t>
            </w:r>
            <w:r w:rsidR="00021CEB" w:rsidRPr="00AB10B9">
              <w:t>NIDCD</w:t>
            </w:r>
            <w:r w:rsidR="00E148C5" w:rsidRPr="00AB10B9">
              <w:t xml:space="preserve">, </w:t>
            </w:r>
            <w:r w:rsidR="00021CEB" w:rsidRPr="00AB10B9">
              <w:t>NINDS.</w:t>
            </w:r>
            <w:r w:rsidR="00700ABF" w:rsidRPr="00AB10B9">
              <w:t xml:space="preserve"> </w:t>
            </w:r>
          </w:p>
        </w:tc>
      </w:tr>
    </w:tbl>
    <w:p w14:paraId="34F93603" w14:textId="5A13DEBE" w:rsidR="00511CBA" w:rsidRPr="00AB10B9" w:rsidRDefault="00837228" w:rsidP="00837228">
      <w:pPr>
        <w:pStyle w:val="GLFootnotetext"/>
        <w:sectPr w:rsidR="00511CBA"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00D524DE" w:rsidRPr="00AB10B9">
        <w:t xml:space="preserve">: ADI-R=Autism Diagnostic Interview-Revised; </w:t>
      </w:r>
      <w:r w:rsidR="000C1ED9" w:rsidRPr="00AB10B9">
        <w:t xml:space="preserve">ADOS=Autism </w:t>
      </w:r>
      <w:r w:rsidR="00D524DE" w:rsidRPr="00AB10B9">
        <w:t>Diagnostic Observation Schedule</w:t>
      </w:r>
      <w:r w:rsidR="000C1ED9" w:rsidRPr="00AB10B9">
        <w:t xml:space="preserve">; </w:t>
      </w:r>
      <w:r w:rsidR="00127476" w:rsidRPr="00AB10B9">
        <w:t xml:space="preserve">ANCOVA=analysis of covariance; </w:t>
      </w:r>
      <w:r w:rsidRPr="00AB10B9">
        <w:t>AS</w:t>
      </w:r>
      <w:r w:rsidR="00024502" w:rsidRPr="00AB10B9">
        <w:t>SQ</w:t>
      </w:r>
      <w:r w:rsidRPr="00AB10B9">
        <w:t>=</w:t>
      </w:r>
      <w:r w:rsidR="00024502" w:rsidRPr="00AB10B9">
        <w:t>High Functioning Autism Spectrum Screening Questionnaire</w:t>
      </w:r>
      <w:r w:rsidRPr="00AB10B9">
        <w:t xml:space="preserve">; ASD=autism spectrum disorder; CG=control group; </w:t>
      </w:r>
      <w:r w:rsidR="00F64D99" w:rsidRPr="00AB10B9">
        <w:t xml:space="preserve">CFT=Children’s Friendship Training; </w:t>
      </w:r>
      <w:r w:rsidRPr="00AB10B9">
        <w:t xml:space="preserve">IQ=intelligence quotient; </w:t>
      </w:r>
      <w:r w:rsidR="00490151" w:rsidRPr="00AB10B9">
        <w:t xml:space="preserve">LS=Loneliness Scale; </w:t>
      </w:r>
      <w:r w:rsidRPr="00AB10B9">
        <w:t xml:space="preserve">M=mean; </w:t>
      </w:r>
      <w:r w:rsidR="00F96CF6" w:rsidRPr="00AB10B9">
        <w:t>NICHD=National Institute of Child Health and Human Development; NI</w:t>
      </w:r>
      <w:r w:rsidR="009949E6" w:rsidRPr="00AB10B9">
        <w:t>DCD= National Institute of Deafness and other Communi</w:t>
      </w:r>
      <w:r w:rsidR="008931B4" w:rsidRPr="00AB10B9">
        <w:t>c</w:t>
      </w:r>
      <w:r w:rsidR="009949E6" w:rsidRPr="00AB10B9">
        <w:t xml:space="preserve">ation; NINDS=National Institute of </w:t>
      </w:r>
      <w:r w:rsidR="00F96CF6" w:rsidRPr="00AB10B9">
        <w:t>Neurolog</w:t>
      </w:r>
      <w:r w:rsidR="009949E6" w:rsidRPr="00AB10B9">
        <w:t xml:space="preserve">ical Disorders and Stroke; </w:t>
      </w:r>
      <w:r w:rsidRPr="00AB10B9">
        <w:t xml:space="preserve">NIH=National Institute of Health; </w:t>
      </w:r>
      <w:r w:rsidR="008637F2" w:rsidRPr="00AB10B9">
        <w:t xml:space="preserve">NMIH=National Mental Institute of Health; </w:t>
      </w:r>
      <w:r w:rsidR="00993A1F" w:rsidRPr="00AB10B9">
        <w:t>PEI=Pupil Evaluation Inventory</w:t>
      </w:r>
      <w:r w:rsidRPr="00AB10B9">
        <w:t xml:space="preserve">; </w:t>
      </w:r>
      <w:r w:rsidR="00127047" w:rsidRPr="00AB10B9">
        <w:t xml:space="preserve">PHS=Piers-Harris Self-Concept Scale; </w:t>
      </w:r>
      <w:r w:rsidR="00993A1F" w:rsidRPr="00AB10B9">
        <w:t xml:space="preserve">QPQ=Quality of Play Questionnaire; </w:t>
      </w:r>
      <w:r w:rsidRPr="00AB10B9">
        <w:t>RCT=randomised controlled trial; SSRS=Social Skills Rating Scale; TG=treatment group; UCLA=University of California Los Angeles; US=United States of America; VABS=Vineland Adaptive Behavior Scale</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37228" w:rsidRPr="00AB10B9" w14:paraId="4DBD2691" w14:textId="77777777" w:rsidTr="00DF4359">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B1DB532" w14:textId="7AC01E0E" w:rsidR="00837228" w:rsidRPr="00AB10B9" w:rsidRDefault="00837228" w:rsidP="00CD74CC">
            <w:pPr>
              <w:pStyle w:val="TableText"/>
              <w:rPr>
                <w:b/>
                <w:sz w:val="20"/>
                <w:szCs w:val="20"/>
              </w:rPr>
            </w:pPr>
            <w:r w:rsidRPr="00AB10B9">
              <w:lastRenderedPageBreak/>
              <w:br w:type="page"/>
            </w:r>
            <w:r w:rsidRPr="00AB10B9">
              <w:rPr>
                <w:b/>
              </w:rPr>
              <w:t xml:space="preserve">Frankel et al, 2010 </w:t>
            </w:r>
            <w:r w:rsidR="00540258"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 </w:instrText>
            </w:r>
            <w:r w:rsidR="00CD74CC" w:rsidRPr="00AB10B9">
              <w:fldChar w:fldCharType="begin">
                <w:fldData xml:space="preserve">PEVuZE5vdGU+PENpdGU+PEF1dGhvcj5GcmFua2VsPC9BdXRob3I+PFllYXI+MjAxMDwvWWVhcj48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25" w:tooltip="Frankel, 2010 #2860" w:history="1">
              <w:r w:rsidR="00CD74CC" w:rsidRPr="00AB10B9">
                <w:rPr>
                  <w:noProof/>
                </w:rPr>
                <w:t>25</w:t>
              </w:r>
            </w:hyperlink>
            <w:r w:rsidR="00540258" w:rsidRPr="00AB10B9">
              <w:rPr>
                <w:noProof/>
              </w:rPr>
              <w:t>]</w:t>
            </w:r>
            <w:r w:rsidR="00540258" w:rsidRPr="00AB10B9">
              <w:fldChar w:fldCharType="end"/>
            </w:r>
            <w:r w:rsidRPr="00AB10B9">
              <w:rPr>
                <w:b/>
                <w:sz w:val="20"/>
                <w:szCs w:val="20"/>
              </w:rPr>
              <w:t xml:space="preserve"> </w:t>
            </w:r>
            <w:r w:rsidRPr="00AB10B9">
              <w:rPr>
                <w:b/>
                <w:i/>
                <w:sz w:val="20"/>
                <w:szCs w:val="20"/>
              </w:rPr>
              <w:t>continued</w:t>
            </w:r>
          </w:p>
        </w:tc>
      </w:tr>
      <w:tr w:rsidR="00837228" w:rsidRPr="00AB10B9" w14:paraId="5E017B4F" w14:textId="77777777" w:rsidTr="00DF4359">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6C7D55A0" w14:textId="77777777" w:rsidR="00837228" w:rsidRPr="00AB10B9" w:rsidRDefault="00837228" w:rsidP="00DF4359">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1F4AC9DF" w14:textId="77777777" w:rsidR="00837228" w:rsidRPr="00AB10B9" w:rsidRDefault="00837228" w:rsidP="00DF4359">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132F3579" w14:textId="77777777" w:rsidR="00837228" w:rsidRPr="00AB10B9" w:rsidRDefault="00837228" w:rsidP="00DF4359">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1523250C" w14:textId="77777777" w:rsidR="00837228" w:rsidRPr="00AB10B9" w:rsidRDefault="00837228" w:rsidP="00DF4359">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050F8C8" w14:textId="77777777" w:rsidR="00837228" w:rsidRPr="00AB10B9" w:rsidRDefault="00837228" w:rsidP="00DF4359">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3D64C5B5" w14:textId="77777777" w:rsidR="00837228" w:rsidRPr="00AB10B9" w:rsidRDefault="00837228" w:rsidP="00DF4359">
            <w:pPr>
              <w:pStyle w:val="TableText"/>
            </w:pPr>
            <w:r w:rsidRPr="00AB10B9">
              <w:t>Conclusions, quality issues</w:t>
            </w:r>
          </w:p>
        </w:tc>
      </w:tr>
      <w:tr w:rsidR="00837228" w:rsidRPr="00AB10B9" w14:paraId="3557F005" w14:textId="77777777" w:rsidTr="00DF4359">
        <w:trPr>
          <w:trHeight w:val="1738"/>
        </w:trPr>
        <w:tc>
          <w:tcPr>
            <w:tcW w:w="1693" w:type="dxa"/>
            <w:tcBorders>
              <w:top w:val="single" w:sz="4" w:space="0" w:color="auto"/>
              <w:left w:val="single" w:sz="4" w:space="0" w:color="auto"/>
              <w:bottom w:val="single" w:sz="4" w:space="0" w:color="auto"/>
              <w:right w:val="single" w:sz="4" w:space="0" w:color="auto"/>
            </w:tcBorders>
          </w:tcPr>
          <w:p w14:paraId="79E463A8" w14:textId="77777777" w:rsidR="00837228" w:rsidRPr="00AB10B9" w:rsidRDefault="00837228" w:rsidP="00DF4359">
            <w:pPr>
              <w:pStyle w:val="GL-Tablebody"/>
            </w:pPr>
          </w:p>
        </w:tc>
        <w:tc>
          <w:tcPr>
            <w:tcW w:w="2157" w:type="dxa"/>
            <w:tcBorders>
              <w:top w:val="single" w:sz="4" w:space="0" w:color="auto"/>
              <w:left w:val="single" w:sz="4" w:space="0" w:color="auto"/>
              <w:bottom w:val="single" w:sz="4" w:space="0" w:color="auto"/>
              <w:right w:val="single" w:sz="4" w:space="0" w:color="auto"/>
            </w:tcBorders>
          </w:tcPr>
          <w:p w14:paraId="49D01BB1" w14:textId="77777777" w:rsidR="00837228" w:rsidRPr="00AB10B9" w:rsidRDefault="00837228" w:rsidP="00DF4359">
            <w:pPr>
              <w:pStyle w:val="GL-Tablebody"/>
            </w:pPr>
          </w:p>
        </w:tc>
        <w:tc>
          <w:tcPr>
            <w:tcW w:w="2090" w:type="dxa"/>
            <w:tcBorders>
              <w:top w:val="single" w:sz="4" w:space="0" w:color="auto"/>
              <w:left w:val="single" w:sz="4" w:space="0" w:color="auto"/>
              <w:bottom w:val="single" w:sz="4" w:space="0" w:color="auto"/>
              <w:right w:val="single" w:sz="4" w:space="0" w:color="auto"/>
            </w:tcBorders>
          </w:tcPr>
          <w:p w14:paraId="55166B2A" w14:textId="77777777" w:rsidR="009905CC" w:rsidRPr="00AB10B9" w:rsidRDefault="009905CC" w:rsidP="009905CC">
            <w:pPr>
              <w:pStyle w:val="GL-Tablebody"/>
              <w:rPr>
                <w:b/>
              </w:rPr>
            </w:pPr>
            <w:r w:rsidRPr="00AB10B9">
              <w:rPr>
                <w:b/>
              </w:rPr>
              <w:t xml:space="preserve">…continued </w:t>
            </w:r>
          </w:p>
          <w:p w14:paraId="37411A62" w14:textId="0E9641F2" w:rsidR="009905CC" w:rsidRPr="00AB10B9" w:rsidRDefault="008667E9" w:rsidP="009905CC">
            <w:pPr>
              <w:pStyle w:val="GL-Tablebody"/>
            </w:pPr>
            <w:r w:rsidRPr="00AB10B9">
              <w:rPr>
                <w:b/>
              </w:rPr>
              <w:t>Follow-up</w:t>
            </w:r>
            <w:r w:rsidR="009905CC" w:rsidRPr="00AB10B9">
              <w:rPr>
                <w:b/>
              </w:rPr>
              <w:t xml:space="preserve">: </w:t>
            </w:r>
            <w:r w:rsidR="009905CC" w:rsidRPr="00AB10B9">
              <w:t>pre-test, post-test 12 weeks post baseline (immediately after treatment</w:t>
            </w:r>
            <w:r w:rsidR="000072DD" w:rsidRPr="00AB10B9">
              <w:t xml:space="preserve"> for TG). </w:t>
            </w:r>
            <w:r w:rsidR="002F77B1" w:rsidRPr="00AB10B9">
              <w:t xml:space="preserve">CG also assessed at </w:t>
            </w:r>
            <w:r w:rsidR="000072DD" w:rsidRPr="00AB10B9">
              <w:t>12</w:t>
            </w:r>
            <w:r w:rsidR="009905CC" w:rsidRPr="00AB10B9">
              <w:t xml:space="preserve"> weeks post delayed CFT </w:t>
            </w:r>
            <w:r w:rsidR="00263833" w:rsidRPr="00AB10B9">
              <w:t>(that is, making the CG an</w:t>
            </w:r>
            <w:r w:rsidR="00B11768" w:rsidRPr="00AB10B9">
              <w:t xml:space="preserve"> uncontrolled treatment group) </w:t>
            </w:r>
            <w:r w:rsidR="009905CC" w:rsidRPr="00AB10B9">
              <w:t>but results not reported here</w:t>
            </w:r>
            <w:r w:rsidR="00D42755" w:rsidRPr="00AB10B9">
              <w:t xml:space="preserve"> as not controlled</w:t>
            </w:r>
            <w:r w:rsidR="00A25F93" w:rsidRPr="00AB10B9">
              <w:t>.</w:t>
            </w:r>
          </w:p>
          <w:p w14:paraId="579DFEA9" w14:textId="77777777" w:rsidR="009905CC" w:rsidRPr="00AB10B9" w:rsidRDefault="009905CC" w:rsidP="009905CC">
            <w:pPr>
              <w:pStyle w:val="GL-Tablebody"/>
            </w:pPr>
            <w:r w:rsidRPr="00AB10B9">
              <w:t xml:space="preserve">89% completion rate (to post-test): 5 dropouts in TG. </w:t>
            </w:r>
          </w:p>
          <w:p w14:paraId="4FC33249" w14:textId="5149634D" w:rsidR="00837228" w:rsidRPr="00AB10B9" w:rsidRDefault="009905CC" w:rsidP="009905CC">
            <w:pPr>
              <w:pStyle w:val="GL-Tablebody"/>
            </w:pPr>
            <w:r w:rsidRPr="00AB10B9">
              <w:rPr>
                <w:b/>
              </w:rPr>
              <w:t>Fidelity</w:t>
            </w:r>
            <w:r w:rsidRPr="00AB10B9">
              <w:t>: weekly fidelity check sheets from research assistants</w:t>
            </w:r>
          </w:p>
        </w:tc>
        <w:tc>
          <w:tcPr>
            <w:tcW w:w="2353" w:type="dxa"/>
            <w:tcBorders>
              <w:top w:val="single" w:sz="4" w:space="0" w:color="auto"/>
              <w:left w:val="single" w:sz="4" w:space="0" w:color="auto"/>
              <w:bottom w:val="single" w:sz="4" w:space="0" w:color="auto"/>
              <w:right w:val="single" w:sz="4" w:space="0" w:color="auto"/>
            </w:tcBorders>
          </w:tcPr>
          <w:p w14:paraId="7DDE70D0" w14:textId="77777777" w:rsidR="00837228" w:rsidRPr="00AB10B9" w:rsidRDefault="009905CC" w:rsidP="00DF4359">
            <w:pPr>
              <w:pStyle w:val="GL-Tablebody"/>
              <w:rPr>
                <w:b/>
              </w:rPr>
            </w:pPr>
            <w:r w:rsidRPr="00AB10B9">
              <w:rPr>
                <w:b/>
              </w:rPr>
              <w:t>…continued</w:t>
            </w:r>
          </w:p>
          <w:p w14:paraId="09E1FB68" w14:textId="77777777" w:rsidR="009F72B8" w:rsidRPr="00AB10B9" w:rsidRDefault="009F72B8" w:rsidP="009F72B8">
            <w:pPr>
              <w:pStyle w:val="GL-Tablebody"/>
            </w:pPr>
            <w:r w:rsidRPr="00AB10B9">
              <w:t>- SSRS: subscales (i) assertion: making friends, playing well, (ii) self-control: appropriate response to provocation, (iii) externalising: intrusive and aggressive behaviour, (iv) internalising: social withdrawal (parent)</w:t>
            </w:r>
          </w:p>
          <w:p w14:paraId="0E6D0452" w14:textId="22305F82" w:rsidR="009905CC" w:rsidRPr="00AB10B9" w:rsidRDefault="009905CC" w:rsidP="009905CC">
            <w:pPr>
              <w:pStyle w:val="GL-Tablebody"/>
            </w:pPr>
            <w:r w:rsidRPr="00AB10B9">
              <w:t>- PEI: subscales: withdrawal: shyness, sadness (ii) aggression (teacher)</w:t>
            </w:r>
          </w:p>
        </w:tc>
        <w:tc>
          <w:tcPr>
            <w:tcW w:w="2707" w:type="dxa"/>
            <w:tcBorders>
              <w:top w:val="single" w:sz="4" w:space="0" w:color="auto"/>
              <w:left w:val="single" w:sz="4" w:space="0" w:color="auto"/>
              <w:bottom w:val="single" w:sz="4" w:space="0" w:color="auto"/>
              <w:right w:val="single" w:sz="4" w:space="0" w:color="auto"/>
            </w:tcBorders>
          </w:tcPr>
          <w:p w14:paraId="4F93F8AE" w14:textId="77777777" w:rsidR="00ED73A6" w:rsidRPr="00AB10B9" w:rsidRDefault="00ED73A6" w:rsidP="00ED73A6">
            <w:pPr>
              <w:pStyle w:val="GL-Tablebody"/>
              <w:rPr>
                <w:b/>
              </w:rPr>
            </w:pPr>
            <w:r w:rsidRPr="00AB10B9">
              <w:rPr>
                <w:b/>
              </w:rPr>
              <w:t>…continued</w:t>
            </w:r>
          </w:p>
          <w:p w14:paraId="3C47E32A" w14:textId="77777777" w:rsidR="009F72B8" w:rsidRPr="00AB10B9" w:rsidRDefault="009F72B8" w:rsidP="009F72B8">
            <w:pPr>
              <w:pStyle w:val="GL-Tablebody"/>
            </w:pPr>
            <w:r w:rsidRPr="00AB10B9">
              <w:rPr>
                <w:u w:val="single"/>
              </w:rPr>
              <w:t>No significant treatment effects</w:t>
            </w:r>
            <w:r w:rsidRPr="00AB10B9">
              <w:t xml:space="preserve"> for parent reported ratings of get-togethers invited to, conflict during, engagement in (QPQ); social skill subscales: assertion, externalising, and internalising (SSRS); or teacher-reported pupil withdrawal, or aggression (PEI).</w:t>
            </w:r>
          </w:p>
          <w:p w14:paraId="75BD2F2A" w14:textId="77777777" w:rsidR="00837228" w:rsidRPr="00AB10B9" w:rsidRDefault="00ED73A6" w:rsidP="00ED73A6">
            <w:pPr>
              <w:pStyle w:val="GL-Tablebody"/>
            </w:pPr>
            <w:r w:rsidRPr="00AB10B9">
              <w:t>- post hoc analyses of reliable change suggested substantially more children in TG than CG demonstrated reliable change post-test.</w:t>
            </w:r>
          </w:p>
          <w:p w14:paraId="1AEC037B" w14:textId="7173F623" w:rsidR="006874F0" w:rsidRPr="00AB10B9" w:rsidRDefault="006874F0" w:rsidP="00ED73A6">
            <w:pPr>
              <w:pStyle w:val="GL-Tablebody"/>
            </w:pPr>
          </w:p>
        </w:tc>
        <w:tc>
          <w:tcPr>
            <w:tcW w:w="3233" w:type="dxa"/>
            <w:tcBorders>
              <w:top w:val="single" w:sz="4" w:space="0" w:color="auto"/>
              <w:left w:val="single" w:sz="4" w:space="0" w:color="auto"/>
              <w:bottom w:val="single" w:sz="4" w:space="0" w:color="auto"/>
              <w:right w:val="single" w:sz="4" w:space="0" w:color="auto"/>
            </w:tcBorders>
          </w:tcPr>
          <w:p w14:paraId="6B4E491E" w14:textId="77777777" w:rsidR="00BB4F32" w:rsidRPr="00AB10B9" w:rsidRDefault="00BB4F32" w:rsidP="00D62347">
            <w:pPr>
              <w:pStyle w:val="GL-Tablebody"/>
            </w:pPr>
          </w:p>
        </w:tc>
      </w:tr>
      <w:tr w:rsidR="00837228" w:rsidRPr="00AB10B9" w14:paraId="37EA13A8" w14:textId="77777777" w:rsidTr="00DF4359">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099FCDDB" w14:textId="18C5FCD0" w:rsidR="00837228" w:rsidRPr="00AB10B9" w:rsidRDefault="00837228" w:rsidP="00DF4359">
            <w:pPr>
              <w:pStyle w:val="GL-Tablebody"/>
            </w:pPr>
            <w:r w:rsidRPr="00AB10B9">
              <w:t>Study q</w:t>
            </w:r>
            <w:r w:rsidR="00866472" w:rsidRPr="00AB10B9">
              <w:t xml:space="preserve">uality:    Internal validity: +  </w:t>
            </w:r>
            <w:r w:rsidRPr="00AB10B9">
              <w:t xml:space="preserve">     Precision: +       Appl</w:t>
            </w:r>
            <w:r w:rsidR="00866472" w:rsidRPr="00AB10B9">
              <w:t>icability: ?</w:t>
            </w:r>
            <w:r w:rsidRPr="00AB10B9">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2A8FC76" w14:textId="77777777" w:rsidR="00837228" w:rsidRPr="00AB10B9" w:rsidRDefault="00837228" w:rsidP="00DF4359">
            <w:pPr>
              <w:pStyle w:val="GL-Tablebody"/>
            </w:pPr>
            <w:r w:rsidRPr="00AB10B9">
              <w:t>Overall Score: +</w:t>
            </w:r>
          </w:p>
        </w:tc>
      </w:tr>
    </w:tbl>
    <w:p w14:paraId="2CF4A4F2" w14:textId="08B4BF65" w:rsidR="00AA63C5" w:rsidRPr="00AB10B9" w:rsidRDefault="00AA63C5" w:rsidP="00AA63C5">
      <w:pPr>
        <w:pStyle w:val="GLFootnotetext"/>
        <w:sectPr w:rsidR="00AA63C5"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ADI-R=</w:t>
      </w:r>
      <w:r w:rsidR="00ED0AE8" w:rsidRPr="00AB10B9">
        <w:t xml:space="preserve">Autism Diagnostic Interview-Revised; ADOS=Autism Diagnostic Observation Schedule; ANCOVA=analysis of covariance; ASSQ=High Functioning Autism Spectrum Screening Questionnaire; ASD=autism spectrum disorder; CG=control group; CFT=Children’s Friendship Training; IQ=intelligence quotient; </w:t>
      </w:r>
      <w:r w:rsidR="00542559" w:rsidRPr="00AB10B9">
        <w:t xml:space="preserve">LS=Loneliness Scale; </w:t>
      </w:r>
      <w:r w:rsidR="00ED0AE8" w:rsidRPr="00AB10B9">
        <w:t>M=mean; NICHD=National Institute of Child Health and Human Development; NIDCD= National Institute of Deafness and other Communi</w:t>
      </w:r>
      <w:r w:rsidR="008931B4" w:rsidRPr="00AB10B9">
        <w:t>c</w:t>
      </w:r>
      <w:r w:rsidR="00ED0AE8" w:rsidRPr="00AB10B9">
        <w:t xml:space="preserve">ation; NINDS=National Institute of Neurological Disorders and Stroke; NIH=National Institute of Health; NMIH=National Mental Institute of Health; PEI=Pupil Evaluation Inventory; PHS=Piers-Harris Self-Concept Scale; </w:t>
      </w:r>
      <w:r w:rsidR="00993A1F" w:rsidRPr="00AB10B9">
        <w:t xml:space="preserve">QPQ=Quality of Play Questionnaire; </w:t>
      </w:r>
      <w:r w:rsidR="00ED0AE8" w:rsidRPr="00AB10B9">
        <w:t>RCT=randomised controlled trial; SSRS=Social Skills Rating Scale; TG=treatment group; UCLA=University of California Los Angeles; US=United States of America; VABS=Vineland Adaptive Behavior Scale</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461039" w:rsidRPr="00AB10B9" w14:paraId="6A64C8FB" w14:textId="77777777" w:rsidTr="001B2617">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5F31B22" w14:textId="79C69789" w:rsidR="00461039" w:rsidRPr="00AB10B9" w:rsidRDefault="00461039" w:rsidP="00CD74CC">
            <w:pPr>
              <w:pStyle w:val="TableText"/>
              <w:rPr>
                <w:b/>
                <w:sz w:val="20"/>
                <w:szCs w:val="20"/>
              </w:rPr>
            </w:pPr>
            <w:r w:rsidRPr="00AB10B9">
              <w:lastRenderedPageBreak/>
              <w:br w:type="page"/>
            </w:r>
            <w:r w:rsidRPr="00AB10B9">
              <w:rPr>
                <w:b/>
              </w:rPr>
              <w:t xml:space="preserve">Koenig et al, 2010 </w:t>
            </w:r>
            <w:r w:rsidR="00D217D0"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 </w:instrText>
            </w:r>
            <w:r w:rsidR="00540258" w:rsidRPr="00AB10B9">
              <w:fldChar w:fldCharType="begin">
                <w:fldData xml:space="preserve">PEVuZE5vdGU+PENpdGU+PEF1dGhvcj5Lb2VuaWc8L0F1dGhvcj48WWVhcj4yMDEwPC9ZZWFyPjxS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</w:fldData>
              </w:fldChar>
            </w:r>
            <w:r w:rsidR="00540258" w:rsidRPr="00AB10B9">
              <w:instrText xml:space="preserve"> ADDIN EN.CITE.DATA </w:instrText>
            </w:r>
            <w:r w:rsidR="00540258" w:rsidRPr="00AB10B9">
              <w:fldChar w:fldCharType="end"/>
            </w:r>
            <w:r w:rsidR="00D217D0" w:rsidRPr="00AB10B9">
              <w:fldChar w:fldCharType="separate"/>
            </w:r>
            <w:r w:rsidR="00540258" w:rsidRPr="00AB10B9">
              <w:rPr>
                <w:noProof/>
              </w:rPr>
              <w:t>[</w:t>
            </w:r>
            <w:hyperlink w:anchor="_ENREF_31" w:tooltip="Koenig, 2010 #626" w:history="1">
              <w:r w:rsidR="00CD74CC" w:rsidRPr="00AB10B9">
                <w:rPr>
                  <w:noProof/>
                </w:rPr>
                <w:t>31</w:t>
              </w:r>
            </w:hyperlink>
            <w:r w:rsidR="00540258" w:rsidRPr="00AB10B9">
              <w:rPr>
                <w:noProof/>
              </w:rPr>
              <w:t>]</w:t>
            </w:r>
            <w:r w:rsidR="00D217D0" w:rsidRPr="00AB10B9">
              <w:fldChar w:fldCharType="end"/>
            </w:r>
            <w:r w:rsidRPr="00AB10B9">
              <w:t xml:space="preserve"> </w:t>
            </w:r>
            <w:r w:rsidR="00564538" w:rsidRPr="00AB10B9">
              <w:t xml:space="preserve"> </w:t>
            </w:r>
          </w:p>
        </w:tc>
      </w:tr>
      <w:tr w:rsidR="00461039" w:rsidRPr="00AB10B9" w14:paraId="09F6CF53" w14:textId="77777777" w:rsidTr="001B2617">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377F3906" w14:textId="77777777" w:rsidR="00461039" w:rsidRPr="00AB10B9" w:rsidRDefault="00461039" w:rsidP="001B2617">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26BB6DFA" w14:textId="77777777" w:rsidR="00461039" w:rsidRPr="00AB10B9" w:rsidRDefault="00461039" w:rsidP="001B2617">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7F76DEA4" w14:textId="77777777" w:rsidR="00461039" w:rsidRPr="00AB10B9" w:rsidRDefault="00461039" w:rsidP="001B2617">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E483D15" w14:textId="77777777" w:rsidR="00461039" w:rsidRPr="00AB10B9" w:rsidRDefault="00461039" w:rsidP="001B2617">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45BF9B7" w14:textId="77777777" w:rsidR="00461039" w:rsidRPr="00AB10B9" w:rsidRDefault="00461039" w:rsidP="001B2617">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787A5F7" w14:textId="77777777" w:rsidR="00461039" w:rsidRPr="00AB10B9" w:rsidRDefault="00461039" w:rsidP="001B2617">
            <w:pPr>
              <w:pStyle w:val="TableText"/>
            </w:pPr>
            <w:r w:rsidRPr="00AB10B9">
              <w:t>Conclusions, quality issues</w:t>
            </w:r>
          </w:p>
        </w:tc>
      </w:tr>
      <w:tr w:rsidR="00461039" w:rsidRPr="00AB10B9" w14:paraId="59BC261F" w14:textId="77777777" w:rsidTr="001B2617">
        <w:trPr>
          <w:trHeight w:val="1738"/>
        </w:trPr>
        <w:tc>
          <w:tcPr>
            <w:tcW w:w="1693" w:type="dxa"/>
            <w:tcBorders>
              <w:top w:val="single" w:sz="4" w:space="0" w:color="auto"/>
              <w:left w:val="single" w:sz="4" w:space="0" w:color="auto"/>
              <w:bottom w:val="single" w:sz="4" w:space="0" w:color="auto"/>
              <w:right w:val="single" w:sz="4" w:space="0" w:color="auto"/>
            </w:tcBorders>
          </w:tcPr>
          <w:p w14:paraId="5C7C476B" w14:textId="74D1DA38" w:rsidR="00461039" w:rsidRPr="00AB10B9" w:rsidRDefault="00461039" w:rsidP="001B2617">
            <w:pPr>
              <w:pStyle w:val="GL-Tablebody"/>
            </w:pPr>
            <w:r w:rsidRPr="00AB10B9">
              <w:rPr>
                <w:b/>
              </w:rPr>
              <w:t>Country</w:t>
            </w:r>
            <w:r w:rsidRPr="00AB10B9">
              <w:t xml:space="preserve">: </w:t>
            </w:r>
            <w:r w:rsidR="00A74C91" w:rsidRPr="00AB10B9">
              <w:t>US</w:t>
            </w:r>
          </w:p>
          <w:p w14:paraId="26CCAA6A" w14:textId="77777777" w:rsidR="00461039" w:rsidRPr="00AB10B9" w:rsidRDefault="00461039" w:rsidP="001B2617">
            <w:pPr>
              <w:pStyle w:val="GL-Tablebody"/>
            </w:pPr>
            <w:r w:rsidRPr="00AB10B9">
              <w:rPr>
                <w:b/>
              </w:rPr>
              <w:t>Study type</w:t>
            </w:r>
            <w:r w:rsidRPr="00AB10B9">
              <w:t>: randomised controlled trial (RCT)</w:t>
            </w:r>
          </w:p>
          <w:p w14:paraId="14B2767B" w14:textId="52A788BE" w:rsidR="00AC5E32" w:rsidRPr="00AB10B9" w:rsidRDefault="00461039" w:rsidP="00AC5E32">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1D781B96" w14:textId="3A10187A" w:rsidR="00461039" w:rsidRPr="00AB10B9" w:rsidRDefault="00461039" w:rsidP="001B2617">
            <w:pPr>
              <w:pStyle w:val="GL-Tablebody"/>
            </w:pPr>
            <w:r w:rsidRPr="00AB10B9">
              <w:rPr>
                <w:b/>
              </w:rPr>
              <w:t>Setting</w:t>
            </w:r>
            <w:r w:rsidRPr="00AB10B9">
              <w:t xml:space="preserve">: Recruited from </w:t>
            </w:r>
            <w:r w:rsidR="00DC007E" w:rsidRPr="00AB10B9">
              <w:t>University outpatient clinic</w:t>
            </w:r>
            <w:r w:rsidR="00C70AF1" w:rsidRPr="00AB10B9">
              <w:t xml:space="preserve"> in Conne</w:t>
            </w:r>
            <w:r w:rsidR="00163454" w:rsidRPr="00AB10B9">
              <w:t>c</w:t>
            </w:r>
            <w:r w:rsidR="00C70AF1" w:rsidRPr="00AB10B9">
              <w:t>ticut</w:t>
            </w:r>
            <w:r w:rsidRPr="00AB10B9">
              <w:t>.</w:t>
            </w:r>
            <w:r w:rsidR="008058F0" w:rsidRPr="00AB10B9">
              <w:t xml:space="preserve"> Peer tut</w:t>
            </w:r>
            <w:r w:rsidR="00514432" w:rsidRPr="00AB10B9">
              <w:t>ors recruited from local s</w:t>
            </w:r>
            <w:r w:rsidR="00EE02D5" w:rsidRPr="00AB10B9">
              <w:t>chool.</w:t>
            </w:r>
          </w:p>
          <w:p w14:paraId="23C7073C" w14:textId="3EF6946B" w:rsidR="00461039" w:rsidRPr="00AB10B9" w:rsidRDefault="00461039" w:rsidP="001B2617">
            <w:pPr>
              <w:pStyle w:val="GL-Tablebody"/>
            </w:pPr>
            <w:r w:rsidRPr="00AB10B9">
              <w:rPr>
                <w:b/>
              </w:rPr>
              <w:t>Participants</w:t>
            </w:r>
            <w:r w:rsidRPr="00AB10B9">
              <w:t xml:space="preserve">: </w:t>
            </w:r>
            <w:r w:rsidR="00455DE1" w:rsidRPr="00AB10B9">
              <w:t>42</w:t>
            </w:r>
            <w:r w:rsidRPr="00AB10B9">
              <w:t xml:space="preserve"> children </w:t>
            </w:r>
            <w:r w:rsidR="00D87D7A" w:rsidRPr="00AB10B9">
              <w:t xml:space="preserve">(of 44 randomised) </w:t>
            </w:r>
            <w:r w:rsidR="00E81839" w:rsidRPr="00AB10B9">
              <w:t xml:space="preserve">with PDD including 11 with PDD-NOS, 7 with autism, 6 with </w:t>
            </w:r>
            <w:r w:rsidR="00BA0A04" w:rsidRPr="00AB10B9">
              <w:t>Asperger</w:t>
            </w:r>
            <w:r w:rsidR="00E81839" w:rsidRPr="00AB10B9">
              <w:t xml:space="preserve"> syndrome</w:t>
            </w:r>
            <w:r w:rsidRPr="00AB10B9">
              <w:t>, M age=</w:t>
            </w:r>
            <w:r w:rsidR="00E94A64" w:rsidRPr="00AB10B9">
              <w:t>9.2</w:t>
            </w:r>
            <w:r w:rsidRPr="00AB10B9">
              <w:t xml:space="preserve"> </w:t>
            </w:r>
            <w:r w:rsidR="000B3F30" w:rsidRPr="00AB10B9">
              <w:t>years); 33 male (77</w:t>
            </w:r>
            <w:r w:rsidRPr="00AB10B9">
              <w:t>%), 10 female;</w:t>
            </w:r>
            <w:r w:rsidR="00B625FF" w:rsidRPr="00AB10B9">
              <w:t xml:space="preserve"> all but one identified as Caucasian</w:t>
            </w:r>
            <w:r w:rsidR="00902597" w:rsidRPr="00AB10B9">
              <w:t>, one was African</w:t>
            </w:r>
            <w:r w:rsidR="00CC70C1" w:rsidRPr="00AB10B9">
              <w:t xml:space="preserve"> American</w:t>
            </w:r>
            <w:r w:rsidR="00B625FF" w:rsidRPr="00AB10B9">
              <w:t>.</w:t>
            </w:r>
          </w:p>
          <w:p w14:paraId="256D560D" w14:textId="65E1B481" w:rsidR="00461039" w:rsidRPr="00AB10B9" w:rsidRDefault="000B3F30" w:rsidP="001B2617">
            <w:pPr>
              <w:pStyle w:val="GL-Tablebody"/>
            </w:pPr>
            <w:r w:rsidRPr="00AB10B9">
              <w:t>Treatment group (TG): N=2</w:t>
            </w:r>
            <w:r w:rsidR="00355A51" w:rsidRPr="00AB10B9">
              <w:t>4</w:t>
            </w:r>
          </w:p>
          <w:p w14:paraId="6E8AEE9C" w14:textId="2A7321CB" w:rsidR="00461039" w:rsidRPr="00AB10B9" w:rsidRDefault="00461039" w:rsidP="00355A51">
            <w:pPr>
              <w:pStyle w:val="GL-Tablebody"/>
            </w:pPr>
            <w:r w:rsidRPr="00AB10B9">
              <w:t>Control group (CG); N=</w:t>
            </w:r>
            <w:r w:rsidR="000B3F30" w:rsidRPr="00AB10B9">
              <w:t>1</w:t>
            </w:r>
            <w:r w:rsidR="00355A51" w:rsidRPr="00AB10B9">
              <w:t>8</w:t>
            </w:r>
          </w:p>
        </w:tc>
        <w:tc>
          <w:tcPr>
            <w:tcW w:w="2090" w:type="dxa"/>
            <w:tcBorders>
              <w:top w:val="single" w:sz="4" w:space="0" w:color="auto"/>
              <w:left w:val="single" w:sz="4" w:space="0" w:color="auto"/>
              <w:bottom w:val="single" w:sz="4" w:space="0" w:color="auto"/>
              <w:right w:val="single" w:sz="4" w:space="0" w:color="auto"/>
            </w:tcBorders>
          </w:tcPr>
          <w:p w14:paraId="62F0D839" w14:textId="42159927" w:rsidR="00461039" w:rsidRPr="00AB10B9" w:rsidRDefault="00461039" w:rsidP="001B2617">
            <w:pPr>
              <w:pStyle w:val="GL-Tablebody"/>
            </w:pPr>
            <w:r w:rsidRPr="00AB10B9">
              <w:rPr>
                <w:b/>
              </w:rPr>
              <w:t>Inclusion</w:t>
            </w:r>
            <w:r w:rsidRPr="00AB10B9">
              <w:t xml:space="preserve">: </w:t>
            </w:r>
            <w:r w:rsidR="00D57A08" w:rsidRPr="00AB10B9">
              <w:t>PD</w:t>
            </w:r>
            <w:r w:rsidRPr="00AB10B9">
              <w:t xml:space="preserve">D verified by ADOS, </w:t>
            </w:r>
            <w:r w:rsidR="00D57A08" w:rsidRPr="00AB10B9">
              <w:t>SCQ, PDDBI</w:t>
            </w:r>
            <w:r w:rsidRPr="00AB10B9">
              <w:t xml:space="preserve">; </w:t>
            </w:r>
            <w:r w:rsidR="00D57A08" w:rsidRPr="00AB10B9">
              <w:t xml:space="preserve">full </w:t>
            </w:r>
            <w:r w:rsidR="00171350" w:rsidRPr="00AB10B9">
              <w:t>IQ of ≥70</w:t>
            </w:r>
            <w:r w:rsidRPr="00AB10B9">
              <w:t xml:space="preserve">; </w:t>
            </w:r>
            <w:r w:rsidR="009D2618" w:rsidRPr="00AB10B9">
              <w:t>age</w:t>
            </w:r>
            <w:r w:rsidR="0066118D" w:rsidRPr="00AB10B9">
              <w:t>d</w:t>
            </w:r>
            <w:r w:rsidR="00401906" w:rsidRPr="00AB10B9">
              <w:t xml:space="preserve"> 8-11 years.</w:t>
            </w:r>
          </w:p>
          <w:p w14:paraId="5886A57D" w14:textId="323F8841" w:rsidR="00461039" w:rsidRPr="00AB10B9" w:rsidRDefault="00461039" w:rsidP="001B2617">
            <w:pPr>
              <w:pStyle w:val="GL-Tablebody"/>
            </w:pPr>
            <w:r w:rsidRPr="00AB10B9">
              <w:rPr>
                <w:b/>
              </w:rPr>
              <w:t>Exclusion</w:t>
            </w:r>
            <w:r w:rsidRPr="00AB10B9">
              <w:t xml:space="preserve">: </w:t>
            </w:r>
            <w:r w:rsidR="005016EB" w:rsidRPr="00AB10B9">
              <w:t xml:space="preserve">psychiatric problems screened by ABC and the CSI </w:t>
            </w:r>
            <w:r w:rsidR="00B25CC5" w:rsidRPr="00AB10B9">
              <w:t>including severe aggression, self injury, oppositional behaviour.</w:t>
            </w:r>
            <w:r w:rsidR="008058F0" w:rsidRPr="00AB10B9">
              <w:t xml:space="preserve"> Peer tutors screened for behavioural and psychological problems</w:t>
            </w:r>
            <w:r w:rsidR="00055FD8" w:rsidRPr="00AB10B9">
              <w:t xml:space="preserve"> through CBC</w:t>
            </w:r>
            <w:r w:rsidR="00F41E08" w:rsidRPr="00AB10B9">
              <w:t>L</w:t>
            </w:r>
            <w:r w:rsidR="00055FD8" w:rsidRPr="00AB10B9">
              <w:t>.</w:t>
            </w:r>
          </w:p>
          <w:p w14:paraId="6275D103" w14:textId="21C4CF28" w:rsidR="00455DE1" w:rsidRPr="00AB10B9" w:rsidRDefault="008667E9" w:rsidP="00455DE1">
            <w:pPr>
              <w:pStyle w:val="GL-Tablebody"/>
            </w:pPr>
            <w:r w:rsidRPr="00AB10B9">
              <w:rPr>
                <w:b/>
              </w:rPr>
              <w:t>Follow-up</w:t>
            </w:r>
            <w:r w:rsidR="00455DE1" w:rsidRPr="00AB10B9">
              <w:rPr>
                <w:b/>
              </w:rPr>
              <w:t xml:space="preserve">: </w:t>
            </w:r>
            <w:r w:rsidR="00455DE1" w:rsidRPr="00AB10B9">
              <w:t>pre-test, post-test 16 weeks post baseline (imme</w:t>
            </w:r>
            <w:r w:rsidR="00617340" w:rsidRPr="00AB10B9">
              <w:t>diately after treatment for TG). Maintenance not investigated.</w:t>
            </w:r>
          </w:p>
          <w:p w14:paraId="5CE04ED5" w14:textId="61F7053F" w:rsidR="00455DE1" w:rsidRPr="00AB10B9" w:rsidRDefault="00455DE1" w:rsidP="00455DE1">
            <w:pPr>
              <w:pStyle w:val="GL-Tablebody"/>
            </w:pPr>
            <w:r w:rsidRPr="00AB10B9">
              <w:t xml:space="preserve">95% completion rate (to post-test): 1 dropout in TG, 1 in CG. </w:t>
            </w:r>
            <w:r w:rsidR="00AB0B4B" w:rsidRPr="00AB10B9">
              <w:t>Only one child missed more than two sessions.</w:t>
            </w:r>
          </w:p>
          <w:p w14:paraId="45A6F4A7" w14:textId="0EB926BF" w:rsidR="00587AA2" w:rsidRPr="00AB10B9" w:rsidRDefault="00587AA2" w:rsidP="00587AA2">
            <w:pPr>
              <w:pStyle w:val="GL-Tablebody"/>
            </w:pPr>
            <w:r w:rsidRPr="00AB10B9">
              <w:rPr>
                <w:b/>
              </w:rPr>
              <w:t>Fidelity</w:t>
            </w:r>
            <w:r w:rsidRPr="00AB10B9">
              <w:t xml:space="preserve">: fidelity checklists sheets completed for each group and 25% of sessions independently reviewed from videotape. All groups achieved at least 75% </w:t>
            </w:r>
            <w:r w:rsidR="00624C97" w:rsidRPr="00AB10B9">
              <w:t xml:space="preserve">programme </w:t>
            </w:r>
            <w:r w:rsidRPr="00AB10B9">
              <w:t xml:space="preserve">fidelity. </w:t>
            </w:r>
          </w:p>
        </w:tc>
        <w:tc>
          <w:tcPr>
            <w:tcW w:w="2353" w:type="dxa"/>
            <w:tcBorders>
              <w:top w:val="single" w:sz="4" w:space="0" w:color="auto"/>
              <w:left w:val="single" w:sz="4" w:space="0" w:color="auto"/>
              <w:bottom w:val="single" w:sz="4" w:space="0" w:color="auto"/>
              <w:right w:val="single" w:sz="4" w:space="0" w:color="auto"/>
            </w:tcBorders>
          </w:tcPr>
          <w:p w14:paraId="31047B84" w14:textId="4A51D144" w:rsidR="00461039" w:rsidRPr="00AB10B9" w:rsidRDefault="00461039" w:rsidP="001B2617">
            <w:pPr>
              <w:pStyle w:val="GL-Tablebody"/>
            </w:pPr>
            <w:r w:rsidRPr="00AB10B9">
              <w:rPr>
                <w:b/>
              </w:rPr>
              <w:t>Treatment (TG)</w:t>
            </w:r>
            <w:r w:rsidRPr="00AB10B9">
              <w:t xml:space="preserve">:  Manualised </w:t>
            </w:r>
            <w:r w:rsidR="00C82445" w:rsidRPr="00AB10B9">
              <w:t xml:space="preserve">social skills intervention </w:t>
            </w:r>
            <w:r w:rsidR="00405922" w:rsidRPr="00AB10B9">
              <w:t>(</w:t>
            </w:r>
            <w:r w:rsidRPr="00AB10B9">
              <w:t xml:space="preserve">given in groups of </w:t>
            </w:r>
            <w:r w:rsidR="00FE3ED1" w:rsidRPr="00AB10B9">
              <w:t>4</w:t>
            </w:r>
            <w:r w:rsidR="00405922" w:rsidRPr="00AB10B9">
              <w:t>-5 participants plus 2 peer tuto</w:t>
            </w:r>
            <w:r w:rsidR="00FE3ED1" w:rsidRPr="00AB10B9">
              <w:t>rs</w:t>
            </w:r>
            <w:r w:rsidR="00405922" w:rsidRPr="00AB10B9">
              <w:t>)</w:t>
            </w:r>
            <w:r w:rsidRPr="00AB10B9">
              <w:t xml:space="preserve"> </w:t>
            </w:r>
            <w:r w:rsidR="00405922" w:rsidRPr="00AB10B9">
              <w:t xml:space="preserve">over </w:t>
            </w:r>
            <w:r w:rsidR="00C457AB" w:rsidRPr="00AB10B9">
              <w:t>16</w:t>
            </w:r>
            <w:r w:rsidR="00405922" w:rsidRPr="00AB10B9">
              <w:t xml:space="preserve">, </w:t>
            </w:r>
            <w:r w:rsidR="00C82445" w:rsidRPr="00AB10B9">
              <w:t>75</w:t>
            </w:r>
            <w:r w:rsidR="00405922" w:rsidRPr="00AB10B9">
              <w:t>-</w:t>
            </w:r>
            <w:r w:rsidRPr="00AB10B9">
              <w:t>min</w:t>
            </w:r>
            <w:r w:rsidR="00C457AB" w:rsidRPr="00AB10B9">
              <w:t>ute, w</w:t>
            </w:r>
            <w:r w:rsidR="00C1560D" w:rsidRPr="00AB10B9">
              <w:t>eekly</w:t>
            </w:r>
            <w:r w:rsidR="00405922" w:rsidRPr="00AB10B9">
              <w:t xml:space="preserve"> </w:t>
            </w:r>
            <w:r w:rsidRPr="00AB10B9">
              <w:t>sessions</w:t>
            </w:r>
            <w:r w:rsidR="008058F0" w:rsidRPr="00AB10B9">
              <w:t xml:space="preserve">. </w:t>
            </w:r>
          </w:p>
          <w:p w14:paraId="1403506C" w14:textId="08F9B456" w:rsidR="00461039" w:rsidRPr="00AB10B9" w:rsidRDefault="00461039" w:rsidP="001B2617">
            <w:pPr>
              <w:pStyle w:val="GL-Tablebody"/>
            </w:pPr>
            <w:r w:rsidRPr="00AB10B9">
              <w:rPr>
                <w:b/>
              </w:rPr>
              <w:t>Control (CG)</w:t>
            </w:r>
            <w:r w:rsidRPr="00AB10B9">
              <w:t xml:space="preserve">: </w:t>
            </w:r>
            <w:r w:rsidR="007B6A84" w:rsidRPr="00AB10B9">
              <w:t>wait list/</w:t>
            </w:r>
            <w:r w:rsidRPr="00AB10B9">
              <w:t>delayed treatment control</w:t>
            </w:r>
          </w:p>
          <w:p w14:paraId="5E30EE10" w14:textId="77777777" w:rsidR="00461039" w:rsidRPr="00AB10B9" w:rsidRDefault="00461039" w:rsidP="001B2617">
            <w:pPr>
              <w:pStyle w:val="GL-Tablebody"/>
            </w:pPr>
            <w:r w:rsidRPr="00AB10B9">
              <w:rPr>
                <w:b/>
              </w:rPr>
              <w:t xml:space="preserve">Outcomes </w:t>
            </w:r>
            <w:r w:rsidRPr="00AB10B9">
              <w:t xml:space="preserve">(completed by): </w:t>
            </w:r>
          </w:p>
          <w:p w14:paraId="1629C9CF" w14:textId="5681DEF0" w:rsidR="00461039" w:rsidRPr="00AB10B9" w:rsidRDefault="00461039" w:rsidP="001B2617">
            <w:pPr>
              <w:pStyle w:val="GL-Tablebody"/>
            </w:pPr>
            <w:r w:rsidRPr="00AB10B9">
              <w:t xml:space="preserve">- </w:t>
            </w:r>
            <w:r w:rsidR="00D61623" w:rsidRPr="00AB10B9">
              <w:t>CGI-I: overall symptomatic change</w:t>
            </w:r>
            <w:r w:rsidR="005E7A69" w:rsidRPr="00AB10B9">
              <w:t xml:space="preserve"> in social functioning with respect to two target behaviours identified at baseline</w:t>
            </w:r>
            <w:r w:rsidRPr="00AB10B9">
              <w:t xml:space="preserve"> (</w:t>
            </w:r>
            <w:r w:rsidR="00D61623" w:rsidRPr="00AB10B9">
              <w:t>blinded rater</w:t>
            </w:r>
            <w:r w:rsidR="003A4B55" w:rsidRPr="00AB10B9">
              <w:t xml:space="preserve"> interviewing unblinded parent</w:t>
            </w:r>
            <w:r w:rsidRPr="00AB10B9">
              <w:t>)</w:t>
            </w:r>
          </w:p>
          <w:p w14:paraId="5C2FD68D" w14:textId="6A3BA277" w:rsidR="00461039" w:rsidRPr="00AB10B9" w:rsidRDefault="00461039" w:rsidP="001B2617">
            <w:pPr>
              <w:pStyle w:val="GL-Tablebody"/>
            </w:pPr>
            <w:r w:rsidRPr="00AB10B9">
              <w:t xml:space="preserve">- </w:t>
            </w:r>
            <w:r w:rsidR="005E7A69" w:rsidRPr="00AB10B9">
              <w:t>SCI</w:t>
            </w:r>
            <w:r w:rsidR="007572F5" w:rsidRPr="00AB10B9">
              <w:t xml:space="preserve">: </w:t>
            </w:r>
            <w:r w:rsidR="00085283" w:rsidRPr="00AB10B9">
              <w:t xml:space="preserve">social competence, </w:t>
            </w:r>
            <w:r w:rsidR="00085283" w:rsidRPr="00AB10B9">
              <w:rPr>
                <w:i/>
              </w:rPr>
              <w:t xml:space="preserve">pro-social </w:t>
            </w:r>
            <w:r w:rsidR="003E6803" w:rsidRPr="00AB10B9">
              <w:t>index</w:t>
            </w:r>
            <w:r w:rsidR="00085283" w:rsidRPr="00AB10B9">
              <w:t xml:space="preserve">, and </w:t>
            </w:r>
            <w:r w:rsidR="00085283" w:rsidRPr="00AB10B9">
              <w:rPr>
                <w:i/>
              </w:rPr>
              <w:t>social initiation</w:t>
            </w:r>
            <w:r w:rsidR="00085283" w:rsidRPr="00AB10B9">
              <w:t xml:space="preserve"> </w:t>
            </w:r>
            <w:r w:rsidR="003E6803" w:rsidRPr="00AB10B9">
              <w:t>index</w:t>
            </w:r>
            <w:r w:rsidR="00085283" w:rsidRPr="00AB10B9">
              <w:t xml:space="preserve"> </w:t>
            </w:r>
            <w:r w:rsidR="00E95D99" w:rsidRPr="00AB10B9">
              <w:t>(parent)</w:t>
            </w:r>
          </w:p>
          <w:p w14:paraId="75561271" w14:textId="05D40EE1" w:rsidR="00EE02D5" w:rsidRPr="00AB10B9" w:rsidRDefault="00E95D99" w:rsidP="00EE02D5">
            <w:pPr>
              <w:pStyle w:val="GL-Tablebody"/>
            </w:pPr>
            <w:r w:rsidRPr="00AB10B9">
              <w:t>- PSS: parent’s satisfaction with intervention (parent</w:t>
            </w:r>
            <w:r w:rsidR="00F7380C" w:rsidRPr="00AB10B9">
              <w:t>, post –test only</w:t>
            </w:r>
            <w:r w:rsidRPr="00AB10B9">
              <w:t>)</w:t>
            </w:r>
          </w:p>
        </w:tc>
        <w:tc>
          <w:tcPr>
            <w:tcW w:w="2707" w:type="dxa"/>
            <w:tcBorders>
              <w:top w:val="single" w:sz="4" w:space="0" w:color="auto"/>
              <w:left w:val="single" w:sz="4" w:space="0" w:color="auto"/>
              <w:bottom w:val="single" w:sz="4" w:space="0" w:color="auto"/>
              <w:right w:val="single" w:sz="4" w:space="0" w:color="auto"/>
            </w:tcBorders>
          </w:tcPr>
          <w:p w14:paraId="020E5F1B" w14:textId="7C9B9BC3" w:rsidR="00461039" w:rsidRPr="00AB10B9" w:rsidRDefault="00461039" w:rsidP="001B2617">
            <w:pPr>
              <w:pStyle w:val="GL-Tablebody"/>
            </w:pPr>
            <w:r w:rsidRPr="00AB10B9">
              <w:t xml:space="preserve">There were no significant differences between groups at baseline in socio-demographic, IQ, </w:t>
            </w:r>
            <w:r w:rsidR="00085283" w:rsidRPr="00AB10B9">
              <w:t xml:space="preserve">SCQ, ADOS, </w:t>
            </w:r>
            <w:r w:rsidR="00191F7F" w:rsidRPr="00AB10B9">
              <w:t>and outcome variable</w:t>
            </w:r>
            <w:r w:rsidR="00F7380C" w:rsidRPr="00AB10B9">
              <w:t>s</w:t>
            </w:r>
            <w:r w:rsidR="00191F7F" w:rsidRPr="00AB10B9">
              <w:t xml:space="preserve">. </w:t>
            </w:r>
            <w:r w:rsidR="009A3C42" w:rsidRPr="00AB10B9">
              <w:t>However, TG had marginally fewer children receiving medication than CG (6 vs 10), p=0.04).</w:t>
            </w:r>
          </w:p>
          <w:p w14:paraId="7C635191" w14:textId="77777777" w:rsidR="00461039" w:rsidRPr="00AB10B9" w:rsidRDefault="00461039" w:rsidP="001B2617">
            <w:pPr>
              <w:pStyle w:val="Tablelistheading"/>
              <w:rPr>
                <w:sz w:val="16"/>
                <w:szCs w:val="16"/>
              </w:rPr>
            </w:pPr>
            <w:r w:rsidRPr="00AB10B9">
              <w:rPr>
                <w:b/>
                <w:sz w:val="16"/>
                <w:szCs w:val="16"/>
              </w:rPr>
              <w:t>Key findings</w:t>
            </w:r>
            <w:r w:rsidRPr="00AB10B9">
              <w:rPr>
                <w:sz w:val="16"/>
                <w:szCs w:val="16"/>
              </w:rPr>
              <w:t>:</w:t>
            </w:r>
          </w:p>
          <w:p w14:paraId="7650F50C" w14:textId="53C571AE" w:rsidR="00AF568C" w:rsidRPr="00AB10B9" w:rsidRDefault="003C561C" w:rsidP="001B2617">
            <w:pPr>
              <w:pStyle w:val="GL-Tablebody"/>
            </w:pPr>
            <w:r w:rsidRPr="00AB10B9">
              <w:rPr>
                <w:i/>
              </w:rPr>
              <w:t>Treatment r</w:t>
            </w:r>
            <w:r w:rsidR="004E06A3" w:rsidRPr="00AB10B9">
              <w:rPr>
                <w:i/>
              </w:rPr>
              <w:t>esponders</w:t>
            </w:r>
            <w:r w:rsidR="004E06A3" w:rsidRPr="00AB10B9">
              <w:t xml:space="preserve"> were those much improved</w:t>
            </w:r>
            <w:r w:rsidR="00DE7A75" w:rsidRPr="00AB10B9">
              <w:t xml:space="preserve"> or very much improved on CGI-I with significantly greater rate of responding for TG </w:t>
            </w:r>
            <w:r w:rsidR="000D3372" w:rsidRPr="00AB10B9">
              <w:t>(</w:t>
            </w:r>
            <w:r w:rsidR="00B17A02" w:rsidRPr="00AB10B9">
              <w:t xml:space="preserve">70% or </w:t>
            </w:r>
            <w:r w:rsidR="000D3372" w:rsidRPr="00AB10B9">
              <w:t xml:space="preserve">16/23) </w:t>
            </w:r>
            <w:r w:rsidR="00DE7A75" w:rsidRPr="00AB10B9">
              <w:t>than CG</w:t>
            </w:r>
            <w:r w:rsidR="000D3372" w:rsidRPr="00AB10B9">
              <w:t xml:space="preserve"> (</w:t>
            </w:r>
            <w:r w:rsidR="00B17A02" w:rsidRPr="00AB10B9">
              <w:t xml:space="preserve">0% or </w:t>
            </w:r>
            <w:r w:rsidR="000D3372" w:rsidRPr="00AB10B9">
              <w:t xml:space="preserve">0/18; </w:t>
            </w:r>
            <w:r w:rsidR="00DE7A75" w:rsidRPr="00AB10B9">
              <w:t>p&lt;0.01)</w:t>
            </w:r>
            <w:r w:rsidR="000D3372" w:rsidRPr="00AB10B9">
              <w:t>.</w:t>
            </w:r>
          </w:p>
          <w:p w14:paraId="0F4BD4FF" w14:textId="77777777" w:rsidR="003E6803" w:rsidRPr="00AB10B9" w:rsidRDefault="00FC568F" w:rsidP="0052126E">
            <w:pPr>
              <w:pStyle w:val="GL-Tablebody"/>
            </w:pPr>
            <w:r w:rsidRPr="00AB10B9">
              <w:t>ANCOVA performed at group (TG vs CG) level to predict post-test scores</w:t>
            </w:r>
            <w:r w:rsidR="003E6803" w:rsidRPr="00AB10B9">
              <w:t xml:space="preserve"> on SCI</w:t>
            </w:r>
            <w:r w:rsidRPr="00AB10B9">
              <w:t xml:space="preserve">, with baseline scores as covariate. </w:t>
            </w:r>
            <w:r w:rsidR="003E6803" w:rsidRPr="00AB10B9">
              <w:t>No significant differences on either of two indexes.</w:t>
            </w:r>
          </w:p>
          <w:p w14:paraId="0835571A" w14:textId="7C352603" w:rsidR="00461039" w:rsidRPr="00AB10B9" w:rsidRDefault="00AF568C" w:rsidP="005D7522">
            <w:pPr>
              <w:pStyle w:val="GL-Tablebody"/>
            </w:pPr>
            <w:r w:rsidRPr="00AB10B9">
              <w:rPr>
                <w:u w:val="single"/>
              </w:rPr>
              <w:t>Parent satisfaction</w:t>
            </w:r>
            <w:r w:rsidRPr="00AB10B9">
              <w:t>: 33 of 42 families returned survey (78%).</w:t>
            </w:r>
            <w:r w:rsidR="00FF1C62" w:rsidRPr="00AB10B9">
              <w:t xml:space="preserve"> Over 90% of respondents said children liked the group, 13% reported co</w:t>
            </w:r>
            <w:r w:rsidR="005D7522" w:rsidRPr="00AB10B9">
              <w:t>m</w:t>
            </w:r>
            <w:r w:rsidR="00FF1C62" w:rsidRPr="00AB10B9">
              <w:t xml:space="preserve">munication from researchers was unsatisfactory (wanted information about session content to </w:t>
            </w:r>
            <w:r w:rsidR="008667E9" w:rsidRPr="00AB10B9">
              <w:t>follow-up</w:t>
            </w:r>
            <w:r w:rsidR="00FF1C62" w:rsidRPr="00AB10B9">
              <w:t xml:space="preserve"> at home).</w:t>
            </w:r>
          </w:p>
        </w:tc>
        <w:tc>
          <w:tcPr>
            <w:tcW w:w="3233" w:type="dxa"/>
            <w:tcBorders>
              <w:top w:val="single" w:sz="4" w:space="0" w:color="auto"/>
              <w:left w:val="single" w:sz="4" w:space="0" w:color="auto"/>
              <w:bottom w:val="single" w:sz="4" w:space="0" w:color="auto"/>
              <w:right w:val="single" w:sz="4" w:space="0" w:color="auto"/>
            </w:tcBorders>
          </w:tcPr>
          <w:p w14:paraId="015B3606" w14:textId="01E8CBF2" w:rsidR="00461039" w:rsidRPr="00AB10B9" w:rsidRDefault="00891FEB" w:rsidP="001B2617">
            <w:pPr>
              <w:pStyle w:val="GL-Tablebody"/>
            </w:pPr>
            <w:r w:rsidRPr="00AB10B9">
              <w:rPr>
                <w:b/>
              </w:rPr>
              <w:t xml:space="preserve">Author </w:t>
            </w:r>
            <w:r w:rsidR="00461039" w:rsidRPr="00AB10B9">
              <w:rPr>
                <w:b/>
              </w:rPr>
              <w:t>conclusions</w:t>
            </w:r>
            <w:r w:rsidR="00461039" w:rsidRPr="00AB10B9">
              <w:t xml:space="preserve">: </w:t>
            </w:r>
            <w:r w:rsidR="008A6764" w:rsidRPr="00AB10B9">
              <w:t>Between groups comparisons showed that children in treatment</w:t>
            </w:r>
            <w:r w:rsidR="000563F4" w:rsidRPr="00AB10B9">
              <w:t xml:space="preserve"> were rated as improved on the primary outcome mea</w:t>
            </w:r>
            <w:r w:rsidR="00E119F9" w:rsidRPr="00AB10B9">
              <w:t>sure</w:t>
            </w:r>
            <w:r w:rsidR="00AB7F6E" w:rsidRPr="00AB10B9">
              <w:t xml:space="preserve"> (change on two target behaviours</w:t>
            </w:r>
            <w:r w:rsidR="00E119F9" w:rsidRPr="00AB10B9">
              <w:t>)</w:t>
            </w:r>
            <w:r w:rsidR="000563F4" w:rsidRPr="00AB10B9">
              <w:t xml:space="preserve"> but not on the secondary outcome</w:t>
            </w:r>
            <w:r w:rsidR="00AB7F6E" w:rsidRPr="00AB10B9">
              <w:t xml:space="preserve"> (social competence)</w:t>
            </w:r>
            <w:r w:rsidR="008C61ED" w:rsidRPr="00AB10B9">
              <w:t xml:space="preserve">. </w:t>
            </w:r>
            <w:r w:rsidR="00E119F9" w:rsidRPr="00AB10B9">
              <w:t xml:space="preserve">Parents reported a high level of satisfaction with the intervention. </w:t>
            </w:r>
          </w:p>
          <w:p w14:paraId="3BF7FD42" w14:textId="5CD8C7E1" w:rsidR="000620A6" w:rsidRPr="00AB10B9" w:rsidRDefault="00461039" w:rsidP="001B2617">
            <w:pPr>
              <w:pStyle w:val="GL-Tablebody"/>
            </w:pPr>
            <w:r w:rsidRPr="00AB10B9">
              <w:rPr>
                <w:b/>
              </w:rPr>
              <w:t>Reviewer’s comments</w:t>
            </w:r>
            <w:r w:rsidRPr="00AB10B9">
              <w:t xml:space="preserve">: ASD diagnoses were independently and rigorously </w:t>
            </w:r>
            <w:r w:rsidR="00EE1BC2" w:rsidRPr="00AB10B9">
              <w:t>verified</w:t>
            </w:r>
            <w:r w:rsidRPr="00AB10B9">
              <w:t xml:space="preserve">.  No direct observational data collected. </w:t>
            </w:r>
            <w:r w:rsidR="00D61623" w:rsidRPr="00AB10B9">
              <w:t xml:space="preserve">No parent involvement in training. </w:t>
            </w:r>
            <w:r w:rsidRPr="00AB10B9">
              <w:t xml:space="preserve">Parents not blind to allocation and open to reporting bias. </w:t>
            </w:r>
            <w:r w:rsidR="00C83361" w:rsidRPr="00AB10B9">
              <w:t>Whilst raters were blinded to allocation, their ratings were based on reports from parents who were unblinded</w:t>
            </w:r>
            <w:r w:rsidR="008C42D6" w:rsidRPr="00AB10B9">
              <w:t xml:space="preserve"> and may have had biased perceptions of improvement</w:t>
            </w:r>
            <w:r w:rsidR="00C83361" w:rsidRPr="00AB10B9">
              <w:t xml:space="preserve">. </w:t>
            </w:r>
          </w:p>
          <w:p w14:paraId="583A2439" w14:textId="498C9039" w:rsidR="00BD2C51" w:rsidRPr="00AB10B9" w:rsidRDefault="001B2617" w:rsidP="001B2617">
            <w:pPr>
              <w:pStyle w:val="GL-Tablebody"/>
            </w:pPr>
            <w:r w:rsidRPr="00AB10B9">
              <w:t xml:space="preserve">IQ scores were based on </w:t>
            </w:r>
            <w:r w:rsidR="000620A6" w:rsidRPr="00AB10B9">
              <w:t xml:space="preserve">unverified past records from </w:t>
            </w:r>
            <w:r w:rsidRPr="00AB10B9">
              <w:t>school or clinic and w</w:t>
            </w:r>
            <w:r w:rsidR="004C47FD" w:rsidRPr="00AB10B9">
              <w:t>ere missing for 5 participants (who were all in mainstream classes). Analyses were re-run without these 5 with the same results.</w:t>
            </w:r>
          </w:p>
          <w:p w14:paraId="248D221D" w14:textId="76F93806" w:rsidR="00461039" w:rsidRPr="00AB10B9" w:rsidRDefault="00461039" w:rsidP="001B2617">
            <w:pPr>
              <w:pStyle w:val="GL-Tablebody"/>
            </w:pPr>
            <w:r w:rsidRPr="00AB10B9">
              <w:t xml:space="preserve">Significant differences for </w:t>
            </w:r>
            <w:r w:rsidR="00E45D4B" w:rsidRPr="00AB10B9">
              <w:t>1 of 2 key</w:t>
            </w:r>
            <w:r w:rsidRPr="00AB10B9">
              <w:t xml:space="preserve"> outcome measures</w:t>
            </w:r>
            <w:r w:rsidR="00E45D4B" w:rsidRPr="00AB10B9">
              <w:t xml:space="preserve">, in addition to reported </w:t>
            </w:r>
            <w:r w:rsidR="001C3E91" w:rsidRPr="00AB10B9">
              <w:t xml:space="preserve">broad </w:t>
            </w:r>
            <w:r w:rsidR="00E45D4B" w:rsidRPr="00AB10B9">
              <w:t xml:space="preserve">satisfaction </w:t>
            </w:r>
            <w:r w:rsidR="001C3E91" w:rsidRPr="00AB10B9">
              <w:t>of parents with intervention</w:t>
            </w:r>
            <w:r w:rsidRPr="00AB10B9">
              <w:t>.</w:t>
            </w:r>
            <w:r w:rsidR="00617340" w:rsidRPr="00AB10B9">
              <w:t xml:space="preserve"> Maintenance not investigated.</w:t>
            </w:r>
          </w:p>
          <w:p w14:paraId="3C7E70DA" w14:textId="0472B203" w:rsidR="00461039" w:rsidRPr="00AB10B9" w:rsidRDefault="00461039" w:rsidP="001B2617">
            <w:pPr>
              <w:pStyle w:val="GL-Tablebody"/>
            </w:pPr>
            <w:r w:rsidRPr="00AB10B9">
              <w:rPr>
                <w:b/>
              </w:rPr>
              <w:t>Source of funding</w:t>
            </w:r>
            <w:r w:rsidR="00170304" w:rsidRPr="00AB10B9">
              <w:t xml:space="preserve">: </w:t>
            </w:r>
            <w:r w:rsidR="00486384" w:rsidRPr="00AB10B9">
              <w:t>Organizat</w:t>
            </w:r>
            <w:r w:rsidR="005228F5" w:rsidRPr="00AB10B9">
              <w:t xml:space="preserve">ion for Autism Research; Yale School of Nursing Clinical Initiatives Fund; Research Units on Pediatric Psychopharmacology; </w:t>
            </w:r>
            <w:r w:rsidRPr="00AB10B9">
              <w:t>NIMH</w:t>
            </w:r>
            <w:r w:rsidR="00486384" w:rsidRPr="00AB10B9">
              <w:t>.</w:t>
            </w:r>
          </w:p>
        </w:tc>
      </w:tr>
      <w:tr w:rsidR="00461039" w:rsidRPr="00AB10B9" w14:paraId="3261F46D" w14:textId="77777777" w:rsidTr="001B2617">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220F65AE" w14:textId="41F043A2" w:rsidR="00461039" w:rsidRPr="00AB10B9" w:rsidRDefault="00461039" w:rsidP="001B2617">
            <w:pPr>
              <w:pStyle w:val="GL-Tablebody"/>
            </w:pPr>
            <w:r w:rsidRPr="00AB10B9">
              <w:t>Study quality:    Internal validity: ?      Pre</w:t>
            </w:r>
            <w:r w:rsidR="00EF32D7" w:rsidRPr="00AB10B9">
              <w:t>cision: +       Applicability: ?</w:t>
            </w:r>
            <w:r w:rsidRPr="00AB10B9">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3BC85B3" w14:textId="20206039" w:rsidR="00461039" w:rsidRPr="00AB10B9" w:rsidRDefault="00461039" w:rsidP="001B2617">
            <w:pPr>
              <w:pStyle w:val="GL-Tablebody"/>
            </w:pPr>
            <w:r w:rsidRPr="00AB10B9">
              <w:t xml:space="preserve">Overall Score: </w:t>
            </w:r>
            <w:r w:rsidR="00EF32D7" w:rsidRPr="00AB10B9">
              <w:t>?</w:t>
            </w:r>
          </w:p>
        </w:tc>
      </w:tr>
    </w:tbl>
    <w:p w14:paraId="72EACF9D" w14:textId="4A5AE53B" w:rsidR="0093587C" w:rsidRPr="00AB10B9" w:rsidRDefault="00461039" w:rsidP="00461039">
      <w:pPr>
        <w:pStyle w:val="GLFootnotetext"/>
      </w:pPr>
      <w:r w:rsidRPr="00AB10B9">
        <w:rPr>
          <w:b/>
        </w:rPr>
        <w:t>Key</w:t>
      </w:r>
      <w:r w:rsidRPr="00AB10B9">
        <w:t xml:space="preserve">: </w:t>
      </w:r>
      <w:r w:rsidR="005016EB" w:rsidRPr="00AB10B9">
        <w:t xml:space="preserve">ABC=Aberrant Behavior Checklist; </w:t>
      </w:r>
      <w:r w:rsidRPr="00AB10B9">
        <w:t xml:space="preserve">ADOS=Autism Diagnostic Observation Schedule; </w:t>
      </w:r>
      <w:r w:rsidR="00486384" w:rsidRPr="00AB10B9">
        <w:t>ANCOVA=analysis of covariance</w:t>
      </w:r>
      <w:r w:rsidRPr="00AB10B9">
        <w:t xml:space="preserve">; ASD=autism spectrum disorder; </w:t>
      </w:r>
      <w:r w:rsidR="00055FD8" w:rsidRPr="00AB10B9">
        <w:t>CBC</w:t>
      </w:r>
      <w:r w:rsidR="00F41E08" w:rsidRPr="00AB10B9">
        <w:t>L</w:t>
      </w:r>
      <w:r w:rsidR="00055FD8" w:rsidRPr="00AB10B9">
        <w:t>=Child Behavior Checklist;</w:t>
      </w:r>
      <w:r w:rsidR="00D61623" w:rsidRPr="00AB10B9">
        <w:t xml:space="preserve"> </w:t>
      </w:r>
      <w:r w:rsidRPr="00AB10B9">
        <w:t xml:space="preserve">CG=control group; </w:t>
      </w:r>
      <w:r w:rsidR="00A77184" w:rsidRPr="00AB10B9">
        <w:t xml:space="preserve">CGI-I=Clinical Global Impressions Scale - Improvement; </w:t>
      </w:r>
      <w:r w:rsidR="005016EB" w:rsidRPr="00AB10B9">
        <w:t xml:space="preserve">CSI=Children’s Symptom Inventory; </w:t>
      </w:r>
      <w:r w:rsidRPr="00AB10B9">
        <w:t xml:space="preserve">IQ=intelligence quotient; M=mean; NMIH=National Institute of </w:t>
      </w:r>
      <w:r w:rsidR="00486384" w:rsidRPr="00AB10B9">
        <w:t xml:space="preserve">Mental </w:t>
      </w:r>
      <w:r w:rsidRPr="00AB10B9">
        <w:t xml:space="preserve">Health; </w:t>
      </w:r>
      <w:r w:rsidR="008137E2" w:rsidRPr="00AB10B9">
        <w:t>PDD</w:t>
      </w:r>
      <w:r w:rsidR="001C045E" w:rsidRPr="00AB10B9">
        <w:t>=Pervasive Developmental D</w:t>
      </w:r>
      <w:r w:rsidR="008137E2" w:rsidRPr="00AB10B9">
        <w:t xml:space="preserve">isorder; </w:t>
      </w:r>
      <w:r w:rsidR="00E81839" w:rsidRPr="00AB10B9">
        <w:t xml:space="preserve">PDD-NOS= Pervasive Developmental Disorder - Not Otherwise Specified; </w:t>
      </w:r>
      <w:r w:rsidR="001C045E" w:rsidRPr="00AB10B9">
        <w:t xml:space="preserve">PDDBI= Pervasive Developmental Disorder Behavior Inventory; </w:t>
      </w:r>
      <w:r w:rsidR="006152F1" w:rsidRPr="00AB10B9">
        <w:t xml:space="preserve">PSI=Pro-Social Index; </w:t>
      </w:r>
      <w:r w:rsidR="008C23C8" w:rsidRPr="00AB10B9">
        <w:t xml:space="preserve">PSS=Parent Satisfaction Survey; </w:t>
      </w:r>
      <w:r w:rsidRPr="00AB10B9">
        <w:t xml:space="preserve">RCT=randomised controlled trial; </w:t>
      </w:r>
      <w:r w:rsidR="00B6232B" w:rsidRPr="00AB10B9">
        <w:t xml:space="preserve">SCI=Social Competence Inventory; </w:t>
      </w:r>
      <w:r w:rsidR="001C045E" w:rsidRPr="00AB10B9">
        <w:t xml:space="preserve">SCQ=Social Communication Questionnaire; </w:t>
      </w:r>
      <w:r w:rsidRPr="00AB10B9">
        <w:t xml:space="preserve">TG=treatment group; </w:t>
      </w:r>
      <w:r w:rsidR="0061239A" w:rsidRPr="00AB10B9">
        <w:t>US=United States of Americ</w:t>
      </w:r>
      <w:r w:rsidR="00F363CB" w:rsidRPr="00AB10B9">
        <w:t>a</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93587C" w:rsidRPr="00AB10B9" w14:paraId="7825A3E9" w14:textId="77777777" w:rsidTr="00CA123B">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352BCE6" w14:textId="3B9A5B39" w:rsidR="0093587C" w:rsidRPr="00AB10B9" w:rsidRDefault="0093587C" w:rsidP="00CD74CC">
            <w:pPr>
              <w:pStyle w:val="TableText"/>
              <w:rPr>
                <w:b/>
                <w:sz w:val="20"/>
                <w:szCs w:val="20"/>
              </w:rPr>
            </w:pPr>
            <w:r w:rsidRPr="00AB10B9">
              <w:lastRenderedPageBreak/>
              <w:br w:type="page"/>
            </w:r>
            <w:r w:rsidRPr="00AB10B9">
              <w:br w:type="page"/>
            </w:r>
            <w:r w:rsidRPr="00AB10B9">
              <w:rPr>
                <w:b/>
              </w:rPr>
              <w:t xml:space="preserve">Lopata et al, 2010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9558E9" w:rsidRPr="00AB10B9">
              <w:t xml:space="preserve"> </w:t>
            </w:r>
            <w:r w:rsidR="002B7E00" w:rsidRPr="00AB10B9">
              <w:t xml:space="preserve"> </w:t>
            </w:r>
          </w:p>
        </w:tc>
      </w:tr>
      <w:tr w:rsidR="0093587C" w:rsidRPr="00AB10B9" w14:paraId="7AD248FB" w14:textId="77777777" w:rsidTr="00CA123B">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570E121C" w14:textId="77777777" w:rsidR="0093587C" w:rsidRPr="00AB10B9" w:rsidRDefault="0093587C" w:rsidP="00CA123B">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51D9AEBD" w14:textId="77777777" w:rsidR="0093587C" w:rsidRPr="00AB10B9" w:rsidRDefault="0093587C" w:rsidP="00CA123B">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27115816" w14:textId="77777777" w:rsidR="0093587C" w:rsidRPr="00AB10B9" w:rsidRDefault="0093587C" w:rsidP="00CA123B">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5F6D0C26" w14:textId="77777777" w:rsidR="0093587C" w:rsidRPr="00AB10B9" w:rsidRDefault="0093587C" w:rsidP="00CA123B">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7577E492" w14:textId="77777777" w:rsidR="0093587C" w:rsidRPr="00AB10B9" w:rsidRDefault="0093587C" w:rsidP="00CA123B">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13889BEB" w14:textId="77777777" w:rsidR="0093587C" w:rsidRPr="00AB10B9" w:rsidRDefault="0093587C" w:rsidP="00CA123B">
            <w:pPr>
              <w:pStyle w:val="TableText"/>
            </w:pPr>
            <w:r w:rsidRPr="00AB10B9">
              <w:t>Conclusions, quality issues</w:t>
            </w:r>
          </w:p>
        </w:tc>
      </w:tr>
      <w:tr w:rsidR="0093587C" w:rsidRPr="00AB10B9" w14:paraId="35CCDD49" w14:textId="77777777" w:rsidTr="00CA123B">
        <w:trPr>
          <w:trHeight w:val="1738"/>
        </w:trPr>
        <w:tc>
          <w:tcPr>
            <w:tcW w:w="1693" w:type="dxa"/>
            <w:tcBorders>
              <w:top w:val="single" w:sz="4" w:space="0" w:color="auto"/>
              <w:left w:val="single" w:sz="4" w:space="0" w:color="auto"/>
              <w:bottom w:val="single" w:sz="4" w:space="0" w:color="auto"/>
              <w:right w:val="single" w:sz="4" w:space="0" w:color="auto"/>
            </w:tcBorders>
          </w:tcPr>
          <w:p w14:paraId="7046B161" w14:textId="46E65C21" w:rsidR="0093587C" w:rsidRPr="00AB10B9" w:rsidRDefault="0093587C" w:rsidP="00CA123B">
            <w:pPr>
              <w:pStyle w:val="GL-Tablebody"/>
            </w:pPr>
            <w:r w:rsidRPr="00AB10B9">
              <w:rPr>
                <w:b/>
              </w:rPr>
              <w:t>Country</w:t>
            </w:r>
            <w:r w:rsidRPr="00AB10B9">
              <w:t xml:space="preserve">: </w:t>
            </w:r>
            <w:r w:rsidR="00A74C91" w:rsidRPr="00AB10B9">
              <w:t>US</w:t>
            </w:r>
          </w:p>
          <w:p w14:paraId="630FBB2A" w14:textId="77777777" w:rsidR="0093587C" w:rsidRPr="00AB10B9" w:rsidRDefault="0093587C" w:rsidP="00CA123B">
            <w:pPr>
              <w:pStyle w:val="GL-Tablebody"/>
            </w:pPr>
            <w:r w:rsidRPr="00AB10B9">
              <w:rPr>
                <w:b/>
              </w:rPr>
              <w:t>Study type</w:t>
            </w:r>
            <w:r w:rsidRPr="00AB10B9">
              <w:t>: randomised controlled trial (RCT)</w:t>
            </w:r>
          </w:p>
          <w:p w14:paraId="6D8C2DDF" w14:textId="77777777" w:rsidR="0093587C" w:rsidRPr="00AB10B9" w:rsidRDefault="0093587C" w:rsidP="00CA123B">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35C8A844" w14:textId="77777777" w:rsidR="0093587C" w:rsidRPr="00AB10B9" w:rsidRDefault="0093587C" w:rsidP="00CA123B">
            <w:pPr>
              <w:pStyle w:val="GL-Tablebody"/>
            </w:pPr>
            <w:r w:rsidRPr="00AB10B9">
              <w:rPr>
                <w:b/>
              </w:rPr>
              <w:t>Setting</w:t>
            </w:r>
            <w:r w:rsidRPr="00AB10B9">
              <w:t>: Intervention conducted on College campus. Recruited using public announcements.</w:t>
            </w:r>
          </w:p>
          <w:p w14:paraId="6DEC140A" w14:textId="239AB69A" w:rsidR="0093587C" w:rsidRPr="00AB10B9" w:rsidRDefault="0093587C" w:rsidP="00CA123B">
            <w:pPr>
              <w:pStyle w:val="GL-Tablebody"/>
            </w:pPr>
            <w:r w:rsidRPr="00AB10B9">
              <w:rPr>
                <w:b/>
              </w:rPr>
              <w:t>Participants</w:t>
            </w:r>
            <w:r w:rsidRPr="00AB10B9">
              <w:t>: 36 children with high</w:t>
            </w:r>
            <w:r w:rsidR="002A7953" w:rsidRPr="00AB10B9">
              <w:t>er</w:t>
            </w:r>
            <w:r w:rsidRPr="00AB10B9">
              <w:t xml:space="preserve"> functioning </w:t>
            </w:r>
            <w:r w:rsidR="00D7663B" w:rsidRPr="00AB10B9">
              <w:t>ASD</w:t>
            </w:r>
            <w:r w:rsidRPr="00AB10B9">
              <w:t xml:space="preserve"> aged 7-12 years (M age=9.5 years); 34 male (94%), 2 female; 26 with </w:t>
            </w:r>
            <w:r w:rsidR="00BA0A04" w:rsidRPr="00AB10B9">
              <w:t>Asperger</w:t>
            </w:r>
            <w:r w:rsidRPr="00AB10B9">
              <w:t xml:space="preserve"> Syndrome (AS), 9 with PDD</w:t>
            </w:r>
            <w:r w:rsidR="003F52FF" w:rsidRPr="00AB10B9">
              <w:t>-NOS</w:t>
            </w:r>
            <w:r w:rsidRPr="00AB10B9">
              <w:t>, 1 with HFA; 32 identified as Caucasian, 2 as African American, 1 as Asian-American, 1 as other.</w:t>
            </w:r>
          </w:p>
          <w:p w14:paraId="14C9AD96" w14:textId="6FB87D9B" w:rsidR="0093587C" w:rsidRPr="00AB10B9" w:rsidRDefault="0093587C" w:rsidP="00CA123B">
            <w:pPr>
              <w:pStyle w:val="GL-Tablebody"/>
            </w:pPr>
            <w:r w:rsidRPr="00AB10B9">
              <w:t>Chil</w:t>
            </w:r>
            <w:r w:rsidR="00B65879" w:rsidRPr="00AB10B9">
              <w:t>dren stratified by age (7-8, 9-1</w:t>
            </w:r>
            <w:r w:rsidRPr="00AB10B9">
              <w:t xml:space="preserve">0, 11-12 years) before randomisation to group. </w:t>
            </w:r>
          </w:p>
          <w:p w14:paraId="181500FA" w14:textId="77777777" w:rsidR="0093587C" w:rsidRPr="00AB10B9" w:rsidRDefault="0093587C" w:rsidP="00CA123B">
            <w:pPr>
              <w:pStyle w:val="GL-Tablebody"/>
            </w:pPr>
            <w:r w:rsidRPr="00AB10B9">
              <w:t>Treatment group (TG): N=18</w:t>
            </w:r>
          </w:p>
          <w:p w14:paraId="78D3341C" w14:textId="77777777" w:rsidR="0093587C" w:rsidRPr="00AB10B9" w:rsidRDefault="0093587C" w:rsidP="00CA123B">
            <w:pPr>
              <w:pStyle w:val="GL-Tablebody"/>
            </w:pPr>
            <w:r w:rsidRPr="00AB10B9">
              <w:t>Control group (CG); N=18</w:t>
            </w:r>
          </w:p>
        </w:tc>
        <w:tc>
          <w:tcPr>
            <w:tcW w:w="2090" w:type="dxa"/>
            <w:tcBorders>
              <w:top w:val="single" w:sz="4" w:space="0" w:color="auto"/>
              <w:left w:val="single" w:sz="4" w:space="0" w:color="auto"/>
              <w:bottom w:val="single" w:sz="4" w:space="0" w:color="auto"/>
              <w:right w:val="single" w:sz="4" w:space="0" w:color="auto"/>
            </w:tcBorders>
          </w:tcPr>
          <w:p w14:paraId="59830657" w14:textId="0CA1F29C" w:rsidR="0093587C" w:rsidRPr="00AB10B9" w:rsidRDefault="0093587C" w:rsidP="00CA123B">
            <w:pPr>
              <w:pStyle w:val="GL-Tablebody"/>
            </w:pPr>
            <w:r w:rsidRPr="00AB10B9">
              <w:rPr>
                <w:b/>
              </w:rPr>
              <w:t>Inclusion</w:t>
            </w:r>
            <w:r w:rsidRPr="00AB10B9">
              <w:t>: aged 7-12 years; with a written diagnosis of</w:t>
            </w:r>
            <w:r w:rsidR="002A7953" w:rsidRPr="00AB10B9">
              <w:t xml:space="preserve"> ASD</w:t>
            </w:r>
            <w:r w:rsidRPr="00AB10B9">
              <w:t>; minimum cognitive and language function (IQ of &gt;70 on WISC-IV,  ≥80 on Verbal Comprehensions Index and Perceptual Reasoning Index</w:t>
            </w:r>
            <w:r w:rsidR="00617A8E" w:rsidRPr="00AB10B9">
              <w:t xml:space="preserve"> of</w:t>
            </w:r>
            <w:r w:rsidRPr="00AB10B9">
              <w:t xml:space="preserve"> WISC-IV, and ≥80 on CASL); </w:t>
            </w:r>
          </w:p>
          <w:p w14:paraId="12970E4D" w14:textId="77777777" w:rsidR="0093587C" w:rsidRPr="00AB10B9" w:rsidRDefault="0093587C" w:rsidP="00CA123B">
            <w:pPr>
              <w:pStyle w:val="GL-Tablebody"/>
            </w:pPr>
            <w:r w:rsidRPr="00AB10B9">
              <w:rPr>
                <w:b/>
              </w:rPr>
              <w:t>Exclusion</w:t>
            </w:r>
            <w:r w:rsidRPr="00AB10B9">
              <w:t>: none reported</w:t>
            </w:r>
          </w:p>
          <w:p w14:paraId="480C5984" w14:textId="089C859A" w:rsidR="0093587C" w:rsidRPr="00AB10B9" w:rsidRDefault="008667E9" w:rsidP="00CA123B">
            <w:pPr>
              <w:pStyle w:val="GL-Tablebody"/>
            </w:pPr>
            <w:r w:rsidRPr="00AB10B9">
              <w:rPr>
                <w:b/>
              </w:rPr>
              <w:t>Follow-up</w:t>
            </w:r>
            <w:r w:rsidR="0093587C" w:rsidRPr="00AB10B9">
              <w:rPr>
                <w:b/>
              </w:rPr>
              <w:t xml:space="preserve">: </w:t>
            </w:r>
            <w:r w:rsidR="0093587C" w:rsidRPr="00AB10B9">
              <w:t>pre-test, post-test 5 weeks post baseline (immediately after treatment for TG). Maintenance not measured.</w:t>
            </w:r>
          </w:p>
          <w:p w14:paraId="1CD309FA" w14:textId="768A8116" w:rsidR="0093587C" w:rsidRPr="00AB10B9" w:rsidRDefault="005C6837" w:rsidP="00CA123B">
            <w:pPr>
              <w:pStyle w:val="GL-Tablebody"/>
            </w:pPr>
            <w:r w:rsidRPr="00AB10B9">
              <w:t>No dropouts reported</w:t>
            </w:r>
          </w:p>
          <w:p w14:paraId="67327A4F" w14:textId="77777777" w:rsidR="0093587C" w:rsidRPr="00AB10B9" w:rsidRDefault="0093587C" w:rsidP="00CA123B">
            <w:pPr>
              <w:pStyle w:val="GL-Tablebody"/>
            </w:pPr>
            <w:r w:rsidRPr="00AB10B9">
              <w:rPr>
                <w:b/>
              </w:rPr>
              <w:t>Fidelity</w:t>
            </w:r>
            <w:r w:rsidRPr="00AB10B9">
              <w:t>: fidelity check sheets from research assistants and subset (14%) analysed. All groups achieved at least 94% programme fidelity. Reliability of fidelity assessment also checked (97.2% agreement).</w:t>
            </w:r>
          </w:p>
        </w:tc>
        <w:tc>
          <w:tcPr>
            <w:tcW w:w="2353" w:type="dxa"/>
            <w:tcBorders>
              <w:top w:val="single" w:sz="4" w:space="0" w:color="auto"/>
              <w:left w:val="single" w:sz="4" w:space="0" w:color="auto"/>
              <w:bottom w:val="single" w:sz="4" w:space="0" w:color="auto"/>
              <w:right w:val="single" w:sz="4" w:space="0" w:color="auto"/>
            </w:tcBorders>
          </w:tcPr>
          <w:p w14:paraId="168B1546" w14:textId="5E8B51DA" w:rsidR="0093587C" w:rsidRPr="00AB10B9" w:rsidRDefault="0093587C" w:rsidP="00CA123B">
            <w:pPr>
              <w:pStyle w:val="GL-Tablebody"/>
            </w:pPr>
            <w:r w:rsidRPr="00AB10B9">
              <w:rPr>
                <w:b/>
              </w:rPr>
              <w:t>Treatment (TG)</w:t>
            </w:r>
            <w:r w:rsidRPr="00AB10B9">
              <w:t>:  Manualised “Skillstreaming” programme including activities targeting social skills, face-emotion recognition, interest expansion, and interpretation of non-literal language. 3 treatment groups of</w:t>
            </w:r>
            <w:r w:rsidR="005B2CA8" w:rsidRPr="00AB10B9">
              <w:t xml:space="preserve"> different age ranges (7-8, 9-10</w:t>
            </w:r>
            <w:r w:rsidRPr="00AB10B9">
              <w:t xml:space="preserve">, 11-12 years), each including approximately 6 children (3 staff). Skillstreaming over 5 weeks, with five 70-minute treatment cycles per day, each cycle included 20 minutes of intensive instruction, </w:t>
            </w:r>
            <w:r w:rsidR="00CD078D" w:rsidRPr="00AB10B9">
              <w:t xml:space="preserve">and </w:t>
            </w:r>
            <w:r w:rsidRPr="00AB10B9">
              <w:t>50 minutes of therapuetic activity to practice and reinforce skills. Parents attended weekly 90-minute sessions covering programme and training to encourage child’s generalisation of skills at home. Included response-cost program to reduce problem behaviours and foster skills acquisition.</w:t>
            </w:r>
          </w:p>
          <w:p w14:paraId="70BBD978" w14:textId="4959DE45" w:rsidR="0093587C" w:rsidRPr="00AB10B9" w:rsidRDefault="0093587C" w:rsidP="00CA123B">
            <w:pPr>
              <w:pStyle w:val="GL-Tablebody"/>
            </w:pPr>
            <w:r w:rsidRPr="00AB10B9">
              <w:rPr>
                <w:b/>
              </w:rPr>
              <w:t>Control (CG)</w:t>
            </w:r>
            <w:r w:rsidRPr="00AB10B9">
              <w:t xml:space="preserve">: </w:t>
            </w:r>
            <w:r w:rsidR="00B16D60" w:rsidRPr="00AB10B9">
              <w:t>wait list/</w:t>
            </w:r>
            <w:r w:rsidRPr="00AB10B9">
              <w:t>delayed treatment control</w:t>
            </w:r>
          </w:p>
          <w:p w14:paraId="7192D5E3" w14:textId="77777777" w:rsidR="0093587C" w:rsidRPr="00AB10B9" w:rsidRDefault="0093587C" w:rsidP="00CA123B">
            <w:pPr>
              <w:pStyle w:val="GL-Tablebody"/>
            </w:pPr>
            <w:r w:rsidRPr="00AB10B9">
              <w:rPr>
                <w:b/>
              </w:rPr>
              <w:t xml:space="preserve">Outcomes </w:t>
            </w:r>
            <w:r w:rsidRPr="00AB10B9">
              <w:t xml:space="preserve">(completed by): </w:t>
            </w:r>
          </w:p>
          <w:p w14:paraId="29246B10" w14:textId="77777777" w:rsidR="0093587C" w:rsidRPr="00AB10B9" w:rsidRDefault="0093587C" w:rsidP="00CA123B">
            <w:pPr>
              <w:pStyle w:val="GL-Tablebody"/>
            </w:pPr>
            <w:r w:rsidRPr="00AB10B9">
              <w:t>- ASC: reported skills taught in skillstreaming programme (parent)*</w:t>
            </w:r>
          </w:p>
          <w:p w14:paraId="0DD1BFAE" w14:textId="77777777" w:rsidR="004C0F0B" w:rsidRPr="00AB10B9" w:rsidRDefault="004C0F0B" w:rsidP="00CA123B">
            <w:pPr>
              <w:pStyle w:val="GL-Tablebody"/>
            </w:pPr>
          </w:p>
          <w:p w14:paraId="37DD4723" w14:textId="77777777" w:rsidR="0093587C" w:rsidRPr="00AB10B9" w:rsidRDefault="0093587C" w:rsidP="00CA123B">
            <w:pPr>
              <w:pStyle w:val="GL-Tablebody"/>
              <w:jc w:val="right"/>
            </w:pPr>
            <w:r w:rsidRPr="00AB10B9">
              <w:rPr>
                <w:b/>
              </w:rPr>
              <w:t>…continued overpage</w:t>
            </w:r>
          </w:p>
        </w:tc>
        <w:tc>
          <w:tcPr>
            <w:tcW w:w="2707" w:type="dxa"/>
            <w:tcBorders>
              <w:top w:val="single" w:sz="4" w:space="0" w:color="auto"/>
              <w:left w:val="single" w:sz="4" w:space="0" w:color="auto"/>
              <w:bottom w:val="single" w:sz="4" w:space="0" w:color="auto"/>
              <w:right w:val="single" w:sz="4" w:space="0" w:color="auto"/>
            </w:tcBorders>
          </w:tcPr>
          <w:p w14:paraId="3EFEC894" w14:textId="77777777" w:rsidR="0093587C" w:rsidRPr="00AB10B9" w:rsidRDefault="0093587C" w:rsidP="00CA123B">
            <w:pPr>
              <w:pStyle w:val="GL-Tablebody"/>
            </w:pPr>
            <w:r w:rsidRPr="00AB10B9">
              <w:t>There were no significant differences between groups at baseline in socio-demographic, IQ, and language variables.</w:t>
            </w:r>
          </w:p>
          <w:p w14:paraId="4F61BED1" w14:textId="77777777" w:rsidR="0093587C" w:rsidRPr="00AB10B9" w:rsidRDefault="0093587C" w:rsidP="00CA123B">
            <w:pPr>
              <w:pStyle w:val="Tablelistheading"/>
              <w:rPr>
                <w:sz w:val="16"/>
                <w:szCs w:val="16"/>
              </w:rPr>
            </w:pPr>
            <w:r w:rsidRPr="00AB10B9">
              <w:rPr>
                <w:b/>
                <w:sz w:val="16"/>
                <w:szCs w:val="16"/>
              </w:rPr>
              <w:t>Key findings</w:t>
            </w:r>
            <w:r w:rsidRPr="00AB10B9">
              <w:rPr>
                <w:sz w:val="16"/>
                <w:szCs w:val="16"/>
              </w:rPr>
              <w:t>:</w:t>
            </w:r>
          </w:p>
          <w:p w14:paraId="73E224B9" w14:textId="77777777" w:rsidR="0093587C" w:rsidRPr="00AB10B9" w:rsidRDefault="0093587C" w:rsidP="00CA123B">
            <w:pPr>
              <w:pStyle w:val="GL-Tablebody"/>
              <w:rPr>
                <w:u w:val="single"/>
              </w:rPr>
            </w:pPr>
            <w:r w:rsidRPr="00AB10B9">
              <w:rPr>
                <w:u w:val="single"/>
              </w:rPr>
              <w:t>Child &amp; parent report outcomes</w:t>
            </w:r>
          </w:p>
          <w:p w14:paraId="45A7D461" w14:textId="77777777" w:rsidR="0093587C" w:rsidRPr="00AB10B9" w:rsidRDefault="0093587C" w:rsidP="00CA123B">
            <w:pPr>
              <w:pStyle w:val="GL-Tablebody"/>
            </w:pPr>
            <w:r w:rsidRPr="00AB10B9">
              <w:t xml:space="preserve">Between group (TG vs CG) ANCOVA conducted to predict post-test scores, with baseline scores as covariate (Bonferroni correction applied resulting in adjusted critical </w:t>
            </w:r>
            <w:r w:rsidRPr="00AB10B9">
              <w:rPr>
                <w:i/>
              </w:rPr>
              <w:t>p</w:t>
            </w:r>
            <w:r w:rsidRPr="00AB10B9">
              <w:t xml:space="preserve">=0.0071). Effect sizes calculated for mean differences: Cohen’s </w:t>
            </w:r>
            <w:r w:rsidRPr="00AB10B9">
              <w:rPr>
                <w:i/>
              </w:rPr>
              <w:t>d</w:t>
            </w:r>
            <w:r w:rsidRPr="00AB10B9">
              <w:t>.</w:t>
            </w:r>
          </w:p>
          <w:p w14:paraId="528B5ACA" w14:textId="77777777" w:rsidR="0093587C" w:rsidRPr="00AB10B9" w:rsidRDefault="0093587C" w:rsidP="00CA123B">
            <w:pPr>
              <w:pStyle w:val="GL-Tablebody"/>
            </w:pPr>
            <w:r w:rsidRPr="00AB10B9">
              <w:t>Significant improvements in TG compared with CG in:</w:t>
            </w:r>
          </w:p>
          <w:p w14:paraId="4726D126" w14:textId="21B2CF42" w:rsidR="0093587C" w:rsidRPr="00AB10B9" w:rsidRDefault="0093587C" w:rsidP="00CA123B">
            <w:pPr>
              <w:pStyle w:val="GL-Tablebody"/>
            </w:pPr>
            <w:r w:rsidRPr="00AB10B9">
              <w:t xml:space="preserve">- </w:t>
            </w:r>
            <w:r w:rsidR="00A11A71" w:rsidRPr="00AB10B9">
              <w:t xml:space="preserve">ASD symptoms </w:t>
            </w:r>
            <w:r w:rsidRPr="00AB10B9">
              <w:t xml:space="preserve">(SRS) (parent) (p=0.003, </w:t>
            </w:r>
            <w:r w:rsidRPr="00AB10B9">
              <w:rPr>
                <w:i/>
              </w:rPr>
              <w:t>d</w:t>
            </w:r>
            <w:r w:rsidRPr="00AB10B9">
              <w:t>=</w:t>
            </w:r>
            <w:r w:rsidR="002C7A7A" w:rsidRPr="00AB10B9">
              <w:t>.</w:t>
            </w:r>
            <w:r w:rsidRPr="00AB10B9">
              <w:t xml:space="preserve">625); </w:t>
            </w:r>
          </w:p>
          <w:p w14:paraId="37326982" w14:textId="008FBD26" w:rsidR="0093587C" w:rsidRPr="00AB10B9" w:rsidRDefault="0093587C" w:rsidP="00CA123B">
            <w:pPr>
              <w:pStyle w:val="GL-Tablebody"/>
            </w:pPr>
            <w:r w:rsidRPr="00AB10B9">
              <w:t xml:space="preserve">- skills taught in programme (ASC) (parent) (p=0.006, </w:t>
            </w:r>
            <w:r w:rsidRPr="00AB10B9">
              <w:rPr>
                <w:i/>
              </w:rPr>
              <w:t>d</w:t>
            </w:r>
            <w:r w:rsidRPr="00AB10B9">
              <w:t>=</w:t>
            </w:r>
            <w:r w:rsidR="002C7A7A" w:rsidRPr="00AB10B9">
              <w:t>.</w:t>
            </w:r>
            <w:r w:rsidRPr="00AB10B9">
              <w:t>584);</w:t>
            </w:r>
          </w:p>
          <w:p w14:paraId="24067DBD" w14:textId="77777777" w:rsidR="0093587C" w:rsidRPr="00AB10B9" w:rsidRDefault="0093587C" w:rsidP="00CA123B">
            <w:pPr>
              <w:pStyle w:val="GL-Tablebody"/>
            </w:pPr>
            <w:r w:rsidRPr="00AB10B9">
              <w:t xml:space="preserve">- Withdrawal (BASC-2) (parent) (p&lt;0.001, </w:t>
            </w:r>
            <w:r w:rsidRPr="00AB10B9">
              <w:rPr>
                <w:i/>
              </w:rPr>
              <w:t>d</w:t>
            </w:r>
            <w:r w:rsidRPr="00AB10B9">
              <w:t>=1.055);</w:t>
            </w:r>
          </w:p>
          <w:p w14:paraId="28128983" w14:textId="77777777" w:rsidR="0093587C" w:rsidRPr="00AB10B9" w:rsidRDefault="0093587C" w:rsidP="00CA123B">
            <w:pPr>
              <w:pStyle w:val="GL-Tablebody"/>
            </w:pPr>
            <w:r w:rsidRPr="00AB10B9">
              <w:t>- SKA programme knowledge (child)  p&lt;0.001)</w:t>
            </w:r>
          </w:p>
          <w:p w14:paraId="6A3235DD" w14:textId="77777777" w:rsidR="0093587C" w:rsidRPr="00AB10B9" w:rsidRDefault="0093587C" w:rsidP="00CA123B">
            <w:pPr>
              <w:pStyle w:val="GL-Tablebody"/>
            </w:pPr>
            <w:r w:rsidRPr="00AB10B9">
              <w:t>- idiomatic language (CASL) (child) p&lt;0.001).</w:t>
            </w:r>
          </w:p>
          <w:p w14:paraId="23493FDF" w14:textId="085C5DB8" w:rsidR="0093587C" w:rsidRPr="00AB10B9" w:rsidRDefault="0093587C" w:rsidP="00CA123B">
            <w:pPr>
              <w:pStyle w:val="GL-Tablebody"/>
              <w:rPr>
                <w:u w:val="single"/>
              </w:rPr>
            </w:pPr>
            <w:r w:rsidRPr="00AB10B9">
              <w:rPr>
                <w:u w:val="single"/>
              </w:rPr>
              <w:t>Clinical significance:</w:t>
            </w:r>
            <w:r w:rsidR="0030312B" w:rsidRPr="00AB10B9">
              <w:t xml:space="preserve"> </w:t>
            </w:r>
            <w:r w:rsidRPr="00AB10B9">
              <w:t xml:space="preserve">For TG, 50% had post-test </w:t>
            </w:r>
            <w:r w:rsidR="00A11A71" w:rsidRPr="00AB10B9">
              <w:t xml:space="preserve">ASD symptoms </w:t>
            </w:r>
            <w:r w:rsidRPr="00AB10B9">
              <w:t xml:space="preserve">(SRS) that decreased from severe to mild-to-moderate, or mild-to-moderate to normal range vs </w:t>
            </w:r>
            <w:r w:rsidR="00301D07" w:rsidRPr="00AB10B9">
              <w:t xml:space="preserve">in CG where </w:t>
            </w:r>
            <w:r w:rsidRPr="00AB10B9">
              <w:t xml:space="preserve">none </w:t>
            </w:r>
            <w:r w:rsidR="00301D07" w:rsidRPr="00AB10B9">
              <w:t>changed</w:t>
            </w:r>
            <w:r w:rsidRPr="00AB10B9">
              <w:t xml:space="preserve"> to a less severe score.</w:t>
            </w:r>
          </w:p>
          <w:p w14:paraId="4C2406A8" w14:textId="77777777" w:rsidR="0093587C" w:rsidRPr="00AB10B9" w:rsidRDefault="0093587C" w:rsidP="00CA123B">
            <w:pPr>
              <w:pStyle w:val="GL-Tablebody"/>
              <w:spacing w:before="120"/>
              <w:rPr>
                <w:b/>
              </w:rPr>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1D204129" w14:textId="77777777" w:rsidR="0093587C" w:rsidRPr="00AB10B9" w:rsidRDefault="0093587C" w:rsidP="00CA123B">
            <w:pPr>
              <w:pStyle w:val="GL-Tablebody"/>
            </w:pPr>
            <w:r w:rsidRPr="00AB10B9">
              <w:rPr>
                <w:b/>
              </w:rPr>
              <w:t>Author conclusions</w:t>
            </w:r>
            <w:r w:rsidRPr="00AB10B9">
              <w:t>: Standardised effect size estimates were in the medium and large ranges and favoured the treatment group. High levels of parent, child and staff satisfaction reported, along with high levels of treatment fidelity, supporting the feasibility and social validity of the programme.</w:t>
            </w:r>
          </w:p>
          <w:p w14:paraId="79708B79" w14:textId="77777777" w:rsidR="0093587C" w:rsidRPr="00AB10B9" w:rsidRDefault="0093587C" w:rsidP="00CA123B">
            <w:pPr>
              <w:pStyle w:val="GL-Tablebody"/>
            </w:pPr>
            <w:r w:rsidRPr="00AB10B9">
              <w:rPr>
                <w:b/>
              </w:rPr>
              <w:t>Reviewer’s comments</w:t>
            </w:r>
            <w:r w:rsidRPr="00AB10B9">
              <w:t xml:space="preserve">: ASD diagnoses not independently verified however for 29 of 36 participants, historical ADI-R results were made available to support ASD diagnoses. Sample largely male and Caucasian. No direct observational data collected. Parents not blind to allocation and open to bias. Staff assessments made only of treatment group (not reported here as not controlled). Norms only available for CASL for those aged &gt;10 years and so raw scores used. Maintenance not measured. Significant differences for 5 or 7 group differences investigated. </w:t>
            </w:r>
          </w:p>
          <w:p w14:paraId="6DA38908" w14:textId="77777777" w:rsidR="0093587C" w:rsidRPr="00AB10B9" w:rsidRDefault="0093587C" w:rsidP="00CA123B">
            <w:pPr>
              <w:pStyle w:val="GL-Tablebody"/>
            </w:pPr>
            <w:r w:rsidRPr="00AB10B9">
              <w:rPr>
                <w:b/>
              </w:rPr>
              <w:t>Source of funding</w:t>
            </w:r>
            <w:r w:rsidRPr="00AB10B9">
              <w:t>: Not reported but authors from University of Buffalo, Summit Educational Resources, Carnisius College’s Schol for Autism Research.</w:t>
            </w:r>
          </w:p>
        </w:tc>
      </w:tr>
    </w:tbl>
    <w:p w14:paraId="0F520A38" w14:textId="42F7F2CC" w:rsidR="0093587C" w:rsidRPr="00AB10B9" w:rsidRDefault="0093587C" w:rsidP="0093587C">
      <w:pPr>
        <w:pStyle w:val="GLFootnotetext"/>
        <w:sectPr w:rsidR="0093587C"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AS=</w:t>
      </w:r>
      <w:r w:rsidR="00BA0A04" w:rsidRPr="00AB10B9">
        <w:t>Asperger</w:t>
      </w:r>
      <w:r w:rsidRPr="00AB10B9">
        <w:t xml:space="preserve"> syndrome; </w:t>
      </w:r>
      <w:r w:rsidR="008D0727" w:rsidRPr="00AB10B9">
        <w:t xml:space="preserve">ADOS=Autism Diagnostic Observation Schedule; </w:t>
      </w:r>
      <w:r w:rsidRPr="00AB10B9">
        <w:t xml:space="preserve">ASC=Adaptive Skillstreaming Checklist; </w:t>
      </w:r>
      <w:r w:rsidR="00D7663B" w:rsidRPr="00AB10B9">
        <w:t xml:space="preserve">ASD=autism spectrum disorder; </w:t>
      </w:r>
      <w:r w:rsidRPr="00AB10B9">
        <w:t>BASC-2=Behavior Assessment System for Children – 2nd edition; CASL=Comprehensive Assessment of Spoken Language; CG=control group; DANVA2=Diagnostic Analysis of Nonverbal Accuracy</w:t>
      </w:r>
      <w:r w:rsidR="005C6837" w:rsidRPr="00AB10B9">
        <w:t xml:space="preserve"> – </w:t>
      </w:r>
      <w:r w:rsidRPr="00AB10B9">
        <w:t>2</w:t>
      </w:r>
      <w:r w:rsidR="005C6837" w:rsidRPr="00AB10B9">
        <w:t>nd edition</w:t>
      </w:r>
      <w:r w:rsidRPr="00AB10B9">
        <w:t xml:space="preserve">; HFA=high functioning autism; IQ=intelligence quotient; M=mean; </w:t>
      </w:r>
      <w:r w:rsidR="003F52FF" w:rsidRPr="00AB10B9">
        <w:t xml:space="preserve">PDD-NOS=pervasive developmental disorder not otherwise specified; </w:t>
      </w:r>
      <w:r w:rsidRPr="00AB10B9">
        <w:t>RCT=randomised control</w:t>
      </w:r>
      <w:r w:rsidR="005C6837" w:rsidRPr="00AB10B9">
        <w:t xml:space="preserve">led trial; SKA= Skillstreaming </w:t>
      </w:r>
      <w:r w:rsidRPr="00AB10B9">
        <w:t>Knowledge Assessment; SRS=Social Responsiveness Scale; TG=treatment group; US=United States of America; WISC-IV=Weschler Intelligence Scale for Children-4th edition</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93587C" w:rsidRPr="00AB10B9" w14:paraId="25A63573" w14:textId="77777777" w:rsidTr="00CA123B">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95ED1DF" w14:textId="600D37F1" w:rsidR="0093587C" w:rsidRPr="00AB10B9" w:rsidRDefault="0093587C" w:rsidP="00CD74CC">
            <w:pPr>
              <w:pStyle w:val="TableText"/>
              <w:rPr>
                <w:b/>
                <w:sz w:val="20"/>
                <w:szCs w:val="20"/>
              </w:rPr>
            </w:pPr>
            <w:r w:rsidRPr="00AB10B9">
              <w:lastRenderedPageBreak/>
              <w:br w:type="page"/>
            </w:r>
            <w:r w:rsidRPr="00AB10B9">
              <w:rPr>
                <w:b/>
              </w:rPr>
              <w:t xml:space="preserve">Lopata et al, 2010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Pr="00AB10B9">
              <w:t xml:space="preserve"> </w:t>
            </w:r>
            <w:r w:rsidRPr="00AB10B9">
              <w:rPr>
                <w:b/>
                <w:i/>
                <w:sz w:val="20"/>
                <w:szCs w:val="20"/>
              </w:rPr>
              <w:t>continued</w:t>
            </w:r>
          </w:p>
        </w:tc>
      </w:tr>
      <w:tr w:rsidR="0093587C" w:rsidRPr="00AB10B9" w14:paraId="2A85CDF8" w14:textId="77777777" w:rsidTr="00CA123B">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745D43A8" w14:textId="77777777" w:rsidR="0093587C" w:rsidRPr="00AB10B9" w:rsidRDefault="0093587C" w:rsidP="00CA123B">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38F97DCA" w14:textId="77777777" w:rsidR="0093587C" w:rsidRPr="00AB10B9" w:rsidRDefault="0093587C" w:rsidP="00CA123B">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65B8EAA" w14:textId="77777777" w:rsidR="0093587C" w:rsidRPr="00AB10B9" w:rsidRDefault="0093587C" w:rsidP="00CA123B">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117CF943" w14:textId="77777777" w:rsidR="0093587C" w:rsidRPr="00AB10B9" w:rsidRDefault="0093587C" w:rsidP="00CA123B">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273293B" w14:textId="77777777" w:rsidR="0093587C" w:rsidRPr="00AB10B9" w:rsidRDefault="0093587C" w:rsidP="00CA123B">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17015E27" w14:textId="77777777" w:rsidR="0093587C" w:rsidRPr="00AB10B9" w:rsidRDefault="0093587C" w:rsidP="00CA123B">
            <w:pPr>
              <w:pStyle w:val="TableText"/>
            </w:pPr>
            <w:r w:rsidRPr="00AB10B9">
              <w:t>Conclusions, quality issues</w:t>
            </w:r>
          </w:p>
        </w:tc>
      </w:tr>
      <w:tr w:rsidR="0093587C" w:rsidRPr="00AB10B9" w14:paraId="2182224F" w14:textId="77777777" w:rsidTr="00CA123B">
        <w:trPr>
          <w:trHeight w:val="1738"/>
        </w:trPr>
        <w:tc>
          <w:tcPr>
            <w:tcW w:w="1693" w:type="dxa"/>
            <w:tcBorders>
              <w:top w:val="single" w:sz="4" w:space="0" w:color="auto"/>
              <w:left w:val="single" w:sz="4" w:space="0" w:color="auto"/>
              <w:bottom w:val="single" w:sz="4" w:space="0" w:color="auto"/>
              <w:right w:val="single" w:sz="4" w:space="0" w:color="auto"/>
            </w:tcBorders>
          </w:tcPr>
          <w:p w14:paraId="6A3B7EBB" w14:textId="77777777" w:rsidR="0093587C" w:rsidRPr="00AB10B9" w:rsidRDefault="0093587C" w:rsidP="00CA123B">
            <w:pPr>
              <w:pStyle w:val="GL-Tablebody"/>
            </w:pPr>
          </w:p>
        </w:tc>
        <w:tc>
          <w:tcPr>
            <w:tcW w:w="2157" w:type="dxa"/>
            <w:tcBorders>
              <w:top w:val="single" w:sz="4" w:space="0" w:color="auto"/>
              <w:left w:val="single" w:sz="4" w:space="0" w:color="auto"/>
              <w:bottom w:val="single" w:sz="4" w:space="0" w:color="auto"/>
              <w:right w:val="single" w:sz="4" w:space="0" w:color="auto"/>
            </w:tcBorders>
          </w:tcPr>
          <w:p w14:paraId="0779AB65" w14:textId="77777777" w:rsidR="0093587C" w:rsidRPr="00AB10B9" w:rsidRDefault="0093587C" w:rsidP="00CA123B">
            <w:pPr>
              <w:pStyle w:val="GL-Tablebody"/>
            </w:pPr>
          </w:p>
        </w:tc>
        <w:tc>
          <w:tcPr>
            <w:tcW w:w="2090" w:type="dxa"/>
            <w:tcBorders>
              <w:top w:val="single" w:sz="4" w:space="0" w:color="auto"/>
              <w:left w:val="single" w:sz="4" w:space="0" w:color="auto"/>
              <w:bottom w:val="single" w:sz="4" w:space="0" w:color="auto"/>
              <w:right w:val="single" w:sz="4" w:space="0" w:color="auto"/>
            </w:tcBorders>
          </w:tcPr>
          <w:p w14:paraId="61B104E6" w14:textId="77777777" w:rsidR="0093587C" w:rsidRPr="00AB10B9" w:rsidRDefault="0093587C" w:rsidP="00CA123B">
            <w:pPr>
              <w:pStyle w:val="GL-Tablebody"/>
              <w:rPr>
                <w:b/>
              </w:rPr>
            </w:pPr>
          </w:p>
        </w:tc>
        <w:tc>
          <w:tcPr>
            <w:tcW w:w="2353" w:type="dxa"/>
            <w:tcBorders>
              <w:top w:val="single" w:sz="4" w:space="0" w:color="auto"/>
              <w:left w:val="single" w:sz="4" w:space="0" w:color="auto"/>
              <w:bottom w:val="single" w:sz="4" w:space="0" w:color="auto"/>
              <w:right w:val="single" w:sz="4" w:space="0" w:color="auto"/>
            </w:tcBorders>
          </w:tcPr>
          <w:p w14:paraId="5F15E922" w14:textId="77777777" w:rsidR="0093587C" w:rsidRPr="00AB10B9" w:rsidRDefault="0093587C" w:rsidP="00CA123B">
            <w:pPr>
              <w:pStyle w:val="GL-Tablebody"/>
              <w:rPr>
                <w:b/>
              </w:rPr>
            </w:pPr>
            <w:r w:rsidRPr="00AB10B9">
              <w:rPr>
                <w:b/>
              </w:rPr>
              <w:t>…continued</w:t>
            </w:r>
          </w:p>
          <w:p w14:paraId="0D16FE5A" w14:textId="1DFDBFF8" w:rsidR="004C0F0B" w:rsidRPr="00AB10B9" w:rsidRDefault="004C0F0B" w:rsidP="004C0F0B">
            <w:pPr>
              <w:pStyle w:val="GL-Tablebody"/>
            </w:pPr>
            <w:r w:rsidRPr="00AB10B9">
              <w:t xml:space="preserve">- SRS: </w:t>
            </w:r>
            <w:r w:rsidR="00A11A71" w:rsidRPr="00AB10B9">
              <w:t xml:space="preserve">ASD symptoms </w:t>
            </w:r>
            <w:r w:rsidRPr="00AB10B9">
              <w:t>(parent)*</w:t>
            </w:r>
          </w:p>
          <w:p w14:paraId="669DA7AC" w14:textId="77777777" w:rsidR="0093587C" w:rsidRPr="00AB10B9" w:rsidRDefault="0093587C" w:rsidP="00CA123B">
            <w:pPr>
              <w:pStyle w:val="GL-Tablebody"/>
            </w:pPr>
            <w:r w:rsidRPr="00AB10B9">
              <w:t>- BASC-2: behaviour assessment, Withdrawal, and Social Skills subscales (parent)*</w:t>
            </w:r>
          </w:p>
          <w:p w14:paraId="49366805" w14:textId="77777777" w:rsidR="0093587C" w:rsidRPr="00AB10B9" w:rsidRDefault="0093587C" w:rsidP="00CA123B">
            <w:pPr>
              <w:pStyle w:val="GL-Tablebody"/>
            </w:pPr>
            <w:r w:rsidRPr="00AB10B9">
              <w:t>- SKA: knowledge of Skillstreaming skills steps (child)</w:t>
            </w:r>
          </w:p>
          <w:p w14:paraId="47416F4B" w14:textId="3F7854BD" w:rsidR="0093587C" w:rsidRPr="00AB10B9" w:rsidRDefault="0093587C" w:rsidP="00CA123B">
            <w:pPr>
              <w:pStyle w:val="GL-Tablebody"/>
            </w:pPr>
            <w:r w:rsidRPr="00AB10B9">
              <w:t>- DANVA2: Child Faces subtest assesses ability to identify a simple emotion (child</w:t>
            </w:r>
            <w:r w:rsidR="00D43C04" w:rsidRPr="00AB10B9">
              <w:t>, via computer</w:t>
            </w:r>
            <w:r w:rsidRPr="00AB10B9">
              <w:t>)</w:t>
            </w:r>
          </w:p>
          <w:p w14:paraId="3457642B" w14:textId="77777777" w:rsidR="0093587C" w:rsidRPr="00AB10B9" w:rsidRDefault="0093587C" w:rsidP="00CA123B">
            <w:pPr>
              <w:pStyle w:val="GL-Tablebody"/>
            </w:pPr>
            <w:r w:rsidRPr="00AB10B9">
              <w:t>- CASL: idiomatic language subtest (child)</w:t>
            </w:r>
          </w:p>
          <w:p w14:paraId="17AA89E2" w14:textId="46CF49BB" w:rsidR="0093587C" w:rsidRPr="00AB10B9" w:rsidRDefault="0093587C" w:rsidP="00CA123B">
            <w:pPr>
              <w:pStyle w:val="GL-Tablebody"/>
            </w:pPr>
            <w:r w:rsidRPr="00AB10B9">
              <w:t>- Satisfaction surveys (child)(parent)(staff)</w:t>
            </w:r>
            <w:r w:rsidR="005356AE" w:rsidRPr="00AB10B9">
              <w:t xml:space="preserve"> for TG only, not reported here as not controlled outcomes.</w:t>
            </w:r>
          </w:p>
          <w:p w14:paraId="047868CA" w14:textId="12A2029D" w:rsidR="0093587C" w:rsidRPr="00AB10B9" w:rsidRDefault="0093587C" w:rsidP="00CA123B">
            <w:pPr>
              <w:pStyle w:val="GL-Tablebody"/>
            </w:pPr>
            <w:r w:rsidRPr="00AB10B9">
              <w:t>* Staff also rated these outcomes for TG only, not reported here</w:t>
            </w:r>
            <w:r w:rsidR="004A0A16" w:rsidRPr="00AB10B9">
              <w:t xml:space="preserve"> as not controlled outcomes</w:t>
            </w:r>
            <w:r w:rsidRPr="00AB10B9">
              <w:t>.</w:t>
            </w:r>
          </w:p>
        </w:tc>
        <w:tc>
          <w:tcPr>
            <w:tcW w:w="2707" w:type="dxa"/>
            <w:tcBorders>
              <w:top w:val="single" w:sz="4" w:space="0" w:color="auto"/>
              <w:left w:val="single" w:sz="4" w:space="0" w:color="auto"/>
              <w:bottom w:val="single" w:sz="4" w:space="0" w:color="auto"/>
              <w:right w:val="single" w:sz="4" w:space="0" w:color="auto"/>
            </w:tcBorders>
          </w:tcPr>
          <w:p w14:paraId="1A58BE04" w14:textId="77777777" w:rsidR="0093587C" w:rsidRPr="00AB10B9" w:rsidRDefault="0093587C" w:rsidP="00CA123B">
            <w:pPr>
              <w:pStyle w:val="GL-Tablebody"/>
              <w:rPr>
                <w:b/>
              </w:rPr>
            </w:pPr>
            <w:r w:rsidRPr="00AB10B9">
              <w:rPr>
                <w:b/>
              </w:rPr>
              <w:t>…continued</w:t>
            </w:r>
          </w:p>
          <w:p w14:paraId="7894F830" w14:textId="77777777" w:rsidR="0093587C" w:rsidRPr="00AB10B9" w:rsidRDefault="0093587C" w:rsidP="00CA123B">
            <w:pPr>
              <w:pStyle w:val="GL-Tablebody"/>
            </w:pPr>
            <w:r w:rsidRPr="00AB10B9">
              <w:rPr>
                <w:u w:val="single"/>
              </w:rPr>
              <w:t>No significant treatment effects</w:t>
            </w:r>
            <w:r w:rsidRPr="00AB10B9">
              <w:t xml:space="preserve"> for Social Skills (BASC-2) (parent reported) and emotion recognition (DANVA-2) at Bonferonni adjusted </w:t>
            </w:r>
            <w:r w:rsidRPr="00AB10B9">
              <w:rPr>
                <w:i/>
              </w:rPr>
              <w:t>p</w:t>
            </w:r>
            <w:r w:rsidRPr="00AB10B9">
              <w:t>.</w:t>
            </w:r>
          </w:p>
        </w:tc>
        <w:tc>
          <w:tcPr>
            <w:tcW w:w="3233" w:type="dxa"/>
            <w:tcBorders>
              <w:top w:val="single" w:sz="4" w:space="0" w:color="auto"/>
              <w:left w:val="single" w:sz="4" w:space="0" w:color="auto"/>
              <w:bottom w:val="single" w:sz="4" w:space="0" w:color="auto"/>
              <w:right w:val="single" w:sz="4" w:space="0" w:color="auto"/>
            </w:tcBorders>
          </w:tcPr>
          <w:p w14:paraId="06024E4A" w14:textId="77777777" w:rsidR="0093587C" w:rsidRPr="00AB10B9" w:rsidRDefault="0093587C" w:rsidP="00CA123B">
            <w:pPr>
              <w:pStyle w:val="GL-Tablebody"/>
              <w:jc w:val="right"/>
            </w:pPr>
          </w:p>
        </w:tc>
      </w:tr>
      <w:tr w:rsidR="0093587C" w:rsidRPr="00AB10B9" w14:paraId="7893E2AA" w14:textId="77777777" w:rsidTr="00CA123B">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186AF7BC" w14:textId="77777777" w:rsidR="0093587C" w:rsidRPr="00AB10B9" w:rsidRDefault="0093587C" w:rsidP="00CA123B">
            <w:pPr>
              <w:pStyle w:val="GL-Tablebody"/>
            </w:pPr>
            <w:r w:rsidRPr="00AB10B9">
              <w:t xml:space="preserve">Study quality:    Internal validity: ?      Precision: +       Applicability: ?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AAEA244" w14:textId="0643E906" w:rsidR="0093587C" w:rsidRPr="00AB10B9" w:rsidRDefault="0093587C" w:rsidP="00CA123B">
            <w:pPr>
              <w:pStyle w:val="GL-Tablebody"/>
            </w:pPr>
            <w:r w:rsidRPr="00AB10B9">
              <w:t>Overall Score: ?</w:t>
            </w:r>
          </w:p>
        </w:tc>
      </w:tr>
    </w:tbl>
    <w:p w14:paraId="5C6B9D66" w14:textId="19B20520" w:rsidR="0093587C" w:rsidRPr="00AB10B9" w:rsidRDefault="0093587C" w:rsidP="0093587C">
      <w:pPr>
        <w:pStyle w:val="GLFootnotetext"/>
        <w:sectPr w:rsidR="0093587C"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5471C3" w:rsidRPr="00AB10B9">
        <w:t>AS=</w:t>
      </w:r>
      <w:r w:rsidR="00BA0A04" w:rsidRPr="00AB10B9">
        <w:t>Asperger</w:t>
      </w:r>
      <w:r w:rsidR="005471C3" w:rsidRPr="00AB10B9">
        <w:t xml:space="preserve"> syndrome; ADOS=Autism Diagnostic Observation Schedule; ASC=Adaptive Skillstreaming Checklist; </w:t>
      </w:r>
      <w:r w:rsidR="00D7663B" w:rsidRPr="00AB10B9">
        <w:t xml:space="preserve">ASD=autism spectrum disorder; </w:t>
      </w:r>
      <w:r w:rsidR="005471C3" w:rsidRPr="00AB10B9">
        <w:t>BASC-2=Behavior Assessment System for Children – 2nd edition; CASL=Comprehensive Assessment of Spoken Language; CG=control group; DANVA2=Diagnostic Analysis of Nonverbal Accuracy – 2nd edition; HFA=high functioning autism; IQ=intelligence quotient; M=mean; PDD-NOS=pervasive developmental disorder not otherwise specified; RCT=randomised controlled trial; SKA= Skillstreaming Knowledge Assessment; SRS=Social Responsiveness Scale; TG=treatment group; US=United States of America; WISC-IV=Weschler Intelligence Scale for Children-4th edition</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041262" w:rsidRPr="00AB10B9" w14:paraId="4067D368" w14:textId="77777777" w:rsidTr="0097488C">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F425FF3" w14:textId="173A5D04" w:rsidR="00041262" w:rsidRPr="00AB10B9" w:rsidRDefault="00041262" w:rsidP="00CD74CC">
            <w:pPr>
              <w:pStyle w:val="TableText"/>
            </w:pPr>
            <w:r w:rsidRPr="00AB10B9">
              <w:rPr>
                <w:b/>
              </w:rPr>
              <w:lastRenderedPageBreak/>
              <w:t xml:space="preserve">Gantman et al, 2012 </w:t>
            </w:r>
            <w:r w:rsidR="00540258"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 </w:instrText>
            </w:r>
            <w:r w:rsidR="00CD74CC" w:rsidRPr="00AB10B9">
              <w:fldChar w:fldCharType="begin">
                <w:fldData xml:space="preserve">PEVuZE5vdGU+PENpdGU+PEF1dGhvcj5HYW50bWFuPC9BdXRob3I+PFllYXI+MjAxMjwvWWVhcj48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=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0" w:tooltip="Gantman, 2012 #2861" w:history="1">
              <w:r w:rsidR="00CD74CC" w:rsidRPr="00AB10B9">
                <w:rPr>
                  <w:noProof/>
                </w:rPr>
                <w:t>30</w:t>
              </w:r>
            </w:hyperlink>
            <w:r w:rsidR="00540258" w:rsidRPr="00AB10B9">
              <w:rPr>
                <w:noProof/>
              </w:rPr>
              <w:t>]</w:t>
            </w:r>
            <w:r w:rsidR="00540258" w:rsidRPr="00AB10B9">
              <w:fldChar w:fldCharType="end"/>
            </w:r>
            <w:r w:rsidR="00070D24" w:rsidRPr="00AB10B9">
              <w:t xml:space="preserve"> </w:t>
            </w:r>
          </w:p>
        </w:tc>
      </w:tr>
      <w:tr w:rsidR="00041262" w:rsidRPr="00AB10B9" w14:paraId="1BF64C00" w14:textId="77777777" w:rsidTr="0097488C">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6A26065C" w14:textId="77777777" w:rsidR="00041262" w:rsidRPr="00AB10B9" w:rsidRDefault="00041262" w:rsidP="0097488C">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4FCEDF7F" w14:textId="77777777" w:rsidR="00041262" w:rsidRPr="00AB10B9" w:rsidRDefault="00041262" w:rsidP="0097488C">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4E60F070" w14:textId="77777777" w:rsidR="00041262" w:rsidRPr="00AB10B9" w:rsidRDefault="00041262" w:rsidP="0097488C">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77F4E8B4" w14:textId="77777777" w:rsidR="00041262" w:rsidRPr="00AB10B9" w:rsidRDefault="00041262" w:rsidP="0097488C">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9903070" w14:textId="77777777" w:rsidR="00041262" w:rsidRPr="00AB10B9" w:rsidRDefault="00041262" w:rsidP="0097488C">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7B9EF3A7" w14:textId="77777777" w:rsidR="00041262" w:rsidRPr="00AB10B9" w:rsidRDefault="00041262" w:rsidP="0097488C">
            <w:pPr>
              <w:pStyle w:val="TableText"/>
            </w:pPr>
            <w:r w:rsidRPr="00AB10B9">
              <w:t>Conclusions, quality issues</w:t>
            </w:r>
          </w:p>
        </w:tc>
      </w:tr>
      <w:tr w:rsidR="00041262" w:rsidRPr="00AB10B9" w14:paraId="5DF0CD02" w14:textId="77777777" w:rsidTr="0097488C">
        <w:trPr>
          <w:trHeight w:val="1738"/>
        </w:trPr>
        <w:tc>
          <w:tcPr>
            <w:tcW w:w="1693" w:type="dxa"/>
            <w:tcBorders>
              <w:top w:val="single" w:sz="4" w:space="0" w:color="auto"/>
              <w:left w:val="single" w:sz="4" w:space="0" w:color="auto"/>
              <w:bottom w:val="single" w:sz="4" w:space="0" w:color="auto"/>
              <w:right w:val="single" w:sz="4" w:space="0" w:color="auto"/>
            </w:tcBorders>
          </w:tcPr>
          <w:p w14:paraId="52CE5911" w14:textId="6AB10FD3" w:rsidR="00041262" w:rsidRPr="00AB10B9" w:rsidRDefault="00041262" w:rsidP="0097488C">
            <w:pPr>
              <w:pStyle w:val="GL-Tablebody"/>
            </w:pPr>
            <w:r w:rsidRPr="00AB10B9">
              <w:rPr>
                <w:b/>
              </w:rPr>
              <w:t>Country</w:t>
            </w:r>
            <w:r w:rsidRPr="00AB10B9">
              <w:t>: U</w:t>
            </w:r>
            <w:r w:rsidR="00A74C91" w:rsidRPr="00AB10B9">
              <w:t>S</w:t>
            </w:r>
          </w:p>
          <w:p w14:paraId="513BBC70" w14:textId="77777777" w:rsidR="00041262" w:rsidRPr="00AB10B9" w:rsidRDefault="00041262" w:rsidP="0097488C">
            <w:pPr>
              <w:pStyle w:val="GL-Tablebody"/>
            </w:pPr>
            <w:r w:rsidRPr="00AB10B9">
              <w:rPr>
                <w:b/>
              </w:rPr>
              <w:t>Study type</w:t>
            </w:r>
            <w:r w:rsidRPr="00AB10B9">
              <w:t>: randomised controlled trial (RCT)</w:t>
            </w:r>
          </w:p>
          <w:p w14:paraId="7BB8F7AA" w14:textId="77777777" w:rsidR="00041262" w:rsidRPr="00AB10B9" w:rsidRDefault="00041262" w:rsidP="0097488C">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020232F1" w14:textId="240E8FB4" w:rsidR="00041262" w:rsidRPr="00AB10B9" w:rsidRDefault="00041262" w:rsidP="0097488C">
            <w:pPr>
              <w:pStyle w:val="GL-Tablebody"/>
            </w:pPr>
            <w:r w:rsidRPr="00AB10B9">
              <w:rPr>
                <w:b/>
              </w:rPr>
              <w:t>Setting</w:t>
            </w:r>
            <w:r w:rsidRPr="00AB10B9">
              <w:t xml:space="preserve">: </w:t>
            </w:r>
            <w:r w:rsidR="006E34FB" w:rsidRPr="00AB10B9">
              <w:t>R</w:t>
            </w:r>
            <w:r w:rsidRPr="00AB10B9">
              <w:t xml:space="preserve">ecruited from </w:t>
            </w:r>
            <w:r w:rsidR="0064199F" w:rsidRPr="00AB10B9">
              <w:t xml:space="preserve">a </w:t>
            </w:r>
            <w:r w:rsidR="00C66BC3" w:rsidRPr="00AB10B9">
              <w:t xml:space="preserve">UCLA Help </w:t>
            </w:r>
            <w:r w:rsidR="00CB0424" w:rsidRPr="00AB10B9">
              <w:t>Group</w:t>
            </w:r>
            <w:r w:rsidR="00C66BC3" w:rsidRPr="00AB10B9">
              <w:t xml:space="preserve"> (</w:t>
            </w:r>
            <w:r w:rsidR="0064199F" w:rsidRPr="00AB10B9">
              <w:t>Community mental health agency</w:t>
            </w:r>
            <w:r w:rsidR="00C66BC3" w:rsidRPr="00AB10B9">
              <w:t>)</w:t>
            </w:r>
            <w:r w:rsidR="0097488C" w:rsidRPr="00AB10B9">
              <w:t xml:space="preserve">, regional centres, colleges, universities throughout </w:t>
            </w:r>
            <w:r w:rsidR="00C05CB1" w:rsidRPr="00AB10B9">
              <w:t>S</w:t>
            </w:r>
            <w:r w:rsidR="0097488C" w:rsidRPr="00AB10B9">
              <w:t>outhern California,</w:t>
            </w:r>
            <w:r w:rsidR="0064199F" w:rsidRPr="00AB10B9">
              <w:t xml:space="preserve"> and online research announcements. </w:t>
            </w:r>
          </w:p>
          <w:p w14:paraId="2968F688" w14:textId="62577D9A" w:rsidR="00041262" w:rsidRPr="00AB10B9" w:rsidRDefault="00041262" w:rsidP="0097488C">
            <w:pPr>
              <w:pStyle w:val="GL-Tablebody"/>
            </w:pPr>
            <w:r w:rsidRPr="00AB10B9">
              <w:rPr>
                <w:b/>
              </w:rPr>
              <w:t>Participants</w:t>
            </w:r>
            <w:r w:rsidR="00CE6588" w:rsidRPr="00AB10B9">
              <w:t>: 17</w:t>
            </w:r>
            <w:r w:rsidRPr="00AB10B9">
              <w:t xml:space="preserve"> </w:t>
            </w:r>
            <w:r w:rsidR="00CE6588" w:rsidRPr="00AB10B9">
              <w:t>young adults (of 19</w:t>
            </w:r>
            <w:r w:rsidR="00264B21" w:rsidRPr="00AB10B9">
              <w:t xml:space="preserve"> randomised) aged 18-23</w:t>
            </w:r>
            <w:r w:rsidR="00CE6588" w:rsidRPr="00AB10B9">
              <w:t xml:space="preserve"> years (M age=20.4</w:t>
            </w:r>
            <w:r w:rsidRPr="00AB10B9">
              <w:t xml:space="preserve"> years</w:t>
            </w:r>
            <w:r w:rsidR="00654512" w:rsidRPr="00AB10B9">
              <w:t>, SD=1.6</w:t>
            </w:r>
            <w:r w:rsidRPr="00AB10B9">
              <w:t>);</w:t>
            </w:r>
            <w:r w:rsidR="00552E62" w:rsidRPr="00AB10B9">
              <w:t xml:space="preserve"> 12 male (70</w:t>
            </w:r>
            <w:r w:rsidRPr="00AB10B9">
              <w:t xml:space="preserve">%), 5 female; </w:t>
            </w:r>
            <w:r w:rsidR="00BB3487" w:rsidRPr="00AB10B9">
              <w:t xml:space="preserve">4 with autistic disorder, 11 with </w:t>
            </w:r>
            <w:r w:rsidR="00BA0A04" w:rsidRPr="00AB10B9">
              <w:t>Asperger</w:t>
            </w:r>
            <w:r w:rsidR="00BB3487" w:rsidRPr="00AB10B9">
              <w:t xml:space="preserve"> Syndrome (AS), 2 with PDD-NOS; 10</w:t>
            </w:r>
            <w:r w:rsidRPr="00AB10B9">
              <w:t xml:space="preserve"> identified as Caucasian</w:t>
            </w:r>
            <w:r w:rsidR="00753D9A" w:rsidRPr="00AB10B9">
              <w:t>, 5 as Asian, 2 as Hispanic/Latino</w:t>
            </w:r>
            <w:r w:rsidRPr="00AB10B9">
              <w:t xml:space="preserve">; </w:t>
            </w:r>
            <w:r w:rsidR="0057146F" w:rsidRPr="00AB10B9">
              <w:t>all</w:t>
            </w:r>
            <w:r w:rsidRPr="00AB10B9">
              <w:t xml:space="preserve"> were in </w:t>
            </w:r>
            <w:r w:rsidR="0057146F" w:rsidRPr="00AB10B9">
              <w:t>college at least part-time</w:t>
            </w:r>
            <w:r w:rsidRPr="00AB10B9">
              <w:t xml:space="preserve">, </w:t>
            </w:r>
            <w:r w:rsidR="0057146F" w:rsidRPr="00AB10B9">
              <w:t>all lived with their caregivers except one who was in daily interaction with them.</w:t>
            </w:r>
          </w:p>
          <w:p w14:paraId="3AC694FA" w14:textId="3F22CD5E" w:rsidR="00041262" w:rsidRPr="00AB10B9" w:rsidRDefault="00532110" w:rsidP="0097488C">
            <w:pPr>
              <w:pStyle w:val="GL-Tablebody"/>
            </w:pPr>
            <w:r w:rsidRPr="00AB10B9">
              <w:t>Treatment group (TG): N=10</w:t>
            </w:r>
          </w:p>
          <w:p w14:paraId="6F4E15EE" w14:textId="609CA63D" w:rsidR="00041262" w:rsidRPr="00AB10B9" w:rsidRDefault="00041262" w:rsidP="0097488C">
            <w:pPr>
              <w:pStyle w:val="GL-Tablebody"/>
            </w:pPr>
            <w:r w:rsidRPr="00AB10B9">
              <w:t>Control group (CG); N=</w:t>
            </w:r>
            <w:r w:rsidR="00532110" w:rsidRPr="00AB10B9">
              <w:t>7</w:t>
            </w:r>
          </w:p>
        </w:tc>
        <w:tc>
          <w:tcPr>
            <w:tcW w:w="2090" w:type="dxa"/>
            <w:tcBorders>
              <w:top w:val="single" w:sz="4" w:space="0" w:color="auto"/>
              <w:left w:val="single" w:sz="4" w:space="0" w:color="auto"/>
              <w:bottom w:val="single" w:sz="4" w:space="0" w:color="auto"/>
              <w:right w:val="single" w:sz="4" w:space="0" w:color="auto"/>
            </w:tcBorders>
          </w:tcPr>
          <w:p w14:paraId="21AC46DF" w14:textId="334B6B6E" w:rsidR="00041262" w:rsidRPr="00AB10B9" w:rsidRDefault="00041262" w:rsidP="0097488C">
            <w:pPr>
              <w:pStyle w:val="GL-Tablebody"/>
            </w:pPr>
            <w:r w:rsidRPr="00AB10B9">
              <w:rPr>
                <w:b/>
              </w:rPr>
              <w:t>Inclusion</w:t>
            </w:r>
            <w:r w:rsidR="00AC4302" w:rsidRPr="00AB10B9">
              <w:t>: aged 18-23</w:t>
            </w:r>
            <w:r w:rsidRPr="00AB10B9">
              <w:t xml:space="preserve"> years; previous </w:t>
            </w:r>
            <w:r w:rsidR="00590CE7" w:rsidRPr="00AB10B9">
              <w:t xml:space="preserve">clinician </w:t>
            </w:r>
            <w:r w:rsidRPr="00AB10B9">
              <w:t xml:space="preserve">diagnosis of ASD; </w:t>
            </w:r>
            <w:r w:rsidR="00590CE7" w:rsidRPr="00AB10B9">
              <w:t xml:space="preserve">has caregiver-reported social problems; </w:t>
            </w:r>
            <w:r w:rsidRPr="00AB10B9">
              <w:t xml:space="preserve">English fluency; </w:t>
            </w:r>
            <w:r w:rsidR="00590CE7" w:rsidRPr="00AB10B9">
              <w:t>caregiver</w:t>
            </w:r>
            <w:r w:rsidRPr="00AB10B9">
              <w:t xml:space="preserve"> English fluency; </w:t>
            </w:r>
            <w:r w:rsidR="00425586" w:rsidRPr="00AB10B9">
              <w:t xml:space="preserve">motivated to join group; </w:t>
            </w:r>
            <w:r w:rsidR="00606DC9" w:rsidRPr="00AB10B9">
              <w:t>composite</w:t>
            </w:r>
            <w:r w:rsidRPr="00AB10B9">
              <w:t xml:space="preserve"> IQ of </w:t>
            </w:r>
            <w:r w:rsidR="00425586" w:rsidRPr="00AB10B9">
              <w:t>≥70 or above</w:t>
            </w:r>
            <w:r w:rsidR="004D2612" w:rsidRPr="00AB10B9">
              <w:t xml:space="preserve">; score ≥26 </w:t>
            </w:r>
            <w:r w:rsidR="002B1D82" w:rsidRPr="00AB10B9">
              <w:t xml:space="preserve">on </w:t>
            </w:r>
            <w:r w:rsidR="00E841EC" w:rsidRPr="00AB10B9">
              <w:t>A</w:t>
            </w:r>
            <w:r w:rsidR="006B0689" w:rsidRPr="00AB10B9">
              <w:t>Q</w:t>
            </w:r>
            <w:r w:rsidR="00FF70CF" w:rsidRPr="00AB10B9">
              <w:t>; ≥65 on</w:t>
            </w:r>
            <w:r w:rsidR="006B0689" w:rsidRPr="00AB10B9">
              <w:t xml:space="preserve"> SRS</w:t>
            </w:r>
            <w:r w:rsidR="00FF70CF" w:rsidRPr="00AB10B9">
              <w:t>;</w:t>
            </w:r>
            <w:r w:rsidR="00E4618A" w:rsidRPr="00AB10B9">
              <w:t xml:space="preserve"> </w:t>
            </w:r>
            <w:r w:rsidR="00E4618A" w:rsidRPr="00AB10B9">
              <w:rPr>
                <w:rFonts w:ascii="MS Gothic" w:eastAsia="MS Gothic" w:hAnsi="MS Gothic"/>
              </w:rPr>
              <w:t>≥</w:t>
            </w:r>
            <w:r w:rsidR="00570488" w:rsidRPr="00AB10B9">
              <w:t>85 on Adaptive Behaviour Comp</w:t>
            </w:r>
            <w:r w:rsidR="00FF70CF" w:rsidRPr="00AB10B9">
              <w:t>osite of VABS.</w:t>
            </w:r>
          </w:p>
          <w:p w14:paraId="692792C7" w14:textId="766B078A" w:rsidR="00041262" w:rsidRPr="00AB10B9" w:rsidRDefault="00041262" w:rsidP="0097488C">
            <w:pPr>
              <w:pStyle w:val="GL-Tablebody"/>
            </w:pPr>
            <w:r w:rsidRPr="00AB10B9">
              <w:rPr>
                <w:b/>
              </w:rPr>
              <w:t>Exclusion</w:t>
            </w:r>
            <w:r w:rsidRPr="00AB10B9">
              <w:t xml:space="preserve">: </w:t>
            </w:r>
            <w:r w:rsidR="00425586" w:rsidRPr="00AB10B9">
              <w:t>history of major mental illness</w:t>
            </w:r>
            <w:r w:rsidRPr="00AB10B9">
              <w:t>.</w:t>
            </w:r>
          </w:p>
          <w:p w14:paraId="2E36DE38" w14:textId="55427BCF" w:rsidR="00041262" w:rsidRPr="00AB10B9" w:rsidRDefault="008667E9" w:rsidP="0097488C">
            <w:pPr>
              <w:pStyle w:val="GL-Tablebody"/>
            </w:pPr>
            <w:r w:rsidRPr="00AB10B9">
              <w:rPr>
                <w:b/>
              </w:rPr>
              <w:t>Follow-up</w:t>
            </w:r>
            <w:r w:rsidR="00041262" w:rsidRPr="00AB10B9">
              <w:rPr>
                <w:b/>
              </w:rPr>
              <w:t xml:space="preserve">: </w:t>
            </w:r>
            <w:r w:rsidR="00165EB8" w:rsidRPr="00AB10B9">
              <w:t>pre-test, post-test 14 weeks post baseline (immediately after treatment for TG)</w:t>
            </w:r>
            <w:r w:rsidR="003D39CC" w:rsidRPr="00AB10B9">
              <w:t>. Maintenance not investigated.</w:t>
            </w:r>
          </w:p>
          <w:p w14:paraId="09F7E2D6" w14:textId="4170FA0C" w:rsidR="00041262" w:rsidRPr="00AB10B9" w:rsidRDefault="00DE0F77" w:rsidP="0097488C">
            <w:pPr>
              <w:pStyle w:val="GL-Tablebody"/>
            </w:pPr>
            <w:r w:rsidRPr="00AB10B9">
              <w:t>89</w:t>
            </w:r>
            <w:r w:rsidR="00041262" w:rsidRPr="00AB10B9">
              <w:t>% completion rate</w:t>
            </w:r>
          </w:p>
          <w:p w14:paraId="160AF6BF" w14:textId="1660315C" w:rsidR="00041262" w:rsidRPr="00AB10B9" w:rsidRDefault="00041262" w:rsidP="0097488C">
            <w:pPr>
              <w:pStyle w:val="GL-Tablebody"/>
            </w:pPr>
            <w:r w:rsidRPr="00AB10B9">
              <w:rPr>
                <w:b/>
              </w:rPr>
              <w:t>Fidelity</w:t>
            </w:r>
            <w:r w:rsidRPr="00AB10B9">
              <w:t>: weekly fidelity check sheets from research assistants</w:t>
            </w:r>
            <w:r w:rsidR="004A2C13" w:rsidRPr="00AB10B9">
              <w:t>.</w:t>
            </w:r>
          </w:p>
        </w:tc>
        <w:tc>
          <w:tcPr>
            <w:tcW w:w="2353" w:type="dxa"/>
            <w:tcBorders>
              <w:top w:val="single" w:sz="4" w:space="0" w:color="auto"/>
              <w:left w:val="single" w:sz="4" w:space="0" w:color="auto"/>
              <w:bottom w:val="single" w:sz="4" w:space="0" w:color="auto"/>
              <w:right w:val="single" w:sz="4" w:space="0" w:color="auto"/>
            </w:tcBorders>
          </w:tcPr>
          <w:p w14:paraId="3DA8C4DE" w14:textId="1DB80D36" w:rsidR="00041262" w:rsidRPr="00AB10B9" w:rsidRDefault="00041262" w:rsidP="0097488C">
            <w:pPr>
              <w:pStyle w:val="GL-Tablebody"/>
            </w:pPr>
            <w:r w:rsidRPr="00AB10B9">
              <w:rPr>
                <w:b/>
              </w:rPr>
              <w:t>Treatment (TG)</w:t>
            </w:r>
            <w:r w:rsidR="00D63CF0" w:rsidRPr="00AB10B9">
              <w:t xml:space="preserve">: </w:t>
            </w:r>
            <w:r w:rsidRPr="00AB10B9">
              <w:t xml:space="preserve">Manualised </w:t>
            </w:r>
            <w:r w:rsidR="00D56B21" w:rsidRPr="00AB10B9">
              <w:t xml:space="preserve">UCLA </w:t>
            </w:r>
            <w:r w:rsidRPr="00AB10B9">
              <w:t>PEERS</w:t>
            </w:r>
            <w:r w:rsidR="00D56B21" w:rsidRPr="00AB10B9">
              <w:t xml:space="preserve"> for Young Adults</w:t>
            </w:r>
            <w:r w:rsidR="00F63A35" w:rsidRPr="00AB10B9">
              <w:t xml:space="preserve"> provided in</w:t>
            </w:r>
            <w:r w:rsidRPr="00AB10B9">
              <w:t xml:space="preserve"> groups of approximate</w:t>
            </w:r>
            <w:r w:rsidR="00F63A35" w:rsidRPr="00AB10B9">
              <w:t>ly 9-10</w:t>
            </w:r>
            <w:r w:rsidR="0097593C" w:rsidRPr="00AB10B9">
              <w:t>,</w:t>
            </w:r>
            <w:r w:rsidRPr="00AB10B9">
              <w:t xml:space="preserve"> over 1</w:t>
            </w:r>
            <w:r w:rsidR="004B430B" w:rsidRPr="00AB10B9">
              <w:t>4</w:t>
            </w:r>
            <w:r w:rsidR="00C457AB" w:rsidRPr="00AB10B9">
              <w:t>,</w:t>
            </w:r>
            <w:r w:rsidRPr="00AB10B9">
              <w:t xml:space="preserve"> </w:t>
            </w:r>
            <w:r w:rsidR="0097593C" w:rsidRPr="00AB10B9">
              <w:t>90-</w:t>
            </w:r>
            <w:r w:rsidRPr="00AB10B9">
              <w:t>minute</w:t>
            </w:r>
            <w:r w:rsidR="004957EE" w:rsidRPr="00AB10B9">
              <w:t>,</w:t>
            </w:r>
            <w:r w:rsidRPr="00AB10B9">
              <w:t xml:space="preserve"> </w:t>
            </w:r>
            <w:r w:rsidR="004957EE" w:rsidRPr="00AB10B9">
              <w:t xml:space="preserve">weekly </w:t>
            </w:r>
            <w:r w:rsidRPr="00AB10B9">
              <w:t xml:space="preserve">sessions. Parents attended separate concurrent sessions. </w:t>
            </w:r>
            <w:r w:rsidR="00D6203A" w:rsidRPr="00AB10B9">
              <w:t xml:space="preserve"> </w:t>
            </w:r>
          </w:p>
          <w:p w14:paraId="0E955D6E" w14:textId="1573A797" w:rsidR="00041262" w:rsidRPr="00AB10B9" w:rsidRDefault="00041262" w:rsidP="0097488C">
            <w:pPr>
              <w:pStyle w:val="GL-Tablebody"/>
            </w:pPr>
            <w:r w:rsidRPr="00AB10B9">
              <w:rPr>
                <w:b/>
              </w:rPr>
              <w:t>Control (CG)</w:t>
            </w:r>
            <w:r w:rsidRPr="00AB10B9">
              <w:t xml:space="preserve">: </w:t>
            </w:r>
            <w:r w:rsidR="006D51E2" w:rsidRPr="00AB10B9">
              <w:t>wait list</w:t>
            </w:r>
            <w:r w:rsidRPr="00AB10B9">
              <w:t xml:space="preserve"> control</w:t>
            </w:r>
          </w:p>
          <w:p w14:paraId="132E0434" w14:textId="3C716E9F" w:rsidR="00041262" w:rsidRPr="00AB10B9" w:rsidRDefault="007E40FE" w:rsidP="0097488C">
            <w:pPr>
              <w:pStyle w:val="GL-Tablebody"/>
            </w:pPr>
            <w:r w:rsidRPr="00AB10B9">
              <w:rPr>
                <w:b/>
              </w:rPr>
              <w:t xml:space="preserve">Outcomes </w:t>
            </w:r>
            <w:r w:rsidR="00041262" w:rsidRPr="00AB10B9">
              <w:t xml:space="preserve">(completed by): </w:t>
            </w:r>
          </w:p>
          <w:p w14:paraId="7E7338DE" w14:textId="776DBC44" w:rsidR="005C7392" w:rsidRPr="00AB10B9" w:rsidRDefault="005C7392" w:rsidP="0097488C">
            <w:pPr>
              <w:pStyle w:val="GL-Tablebody"/>
            </w:pPr>
            <w:r w:rsidRPr="00AB10B9">
              <w:t>- TYASK: knowledge of PEERS skills (young adult)</w:t>
            </w:r>
          </w:p>
          <w:p w14:paraId="6D9465EC" w14:textId="25850428" w:rsidR="005C7392" w:rsidRPr="00AB10B9" w:rsidRDefault="005C7392" w:rsidP="0097488C">
            <w:pPr>
              <w:pStyle w:val="GL-Tablebody"/>
            </w:pPr>
            <w:r w:rsidRPr="00AB10B9">
              <w:t>- SELSA: romantic, social</w:t>
            </w:r>
            <w:r w:rsidR="00F53B99" w:rsidRPr="00AB10B9">
              <w:t>,</w:t>
            </w:r>
            <w:r w:rsidRPr="00AB10B9">
              <w:t xml:space="preserve"> and family loneliness (young adult)</w:t>
            </w:r>
          </w:p>
          <w:p w14:paraId="196619D7" w14:textId="41320E9E" w:rsidR="00176145" w:rsidRPr="00AB10B9" w:rsidRDefault="00176145" w:rsidP="0097488C">
            <w:pPr>
              <w:pStyle w:val="GL-Tablebody"/>
            </w:pPr>
            <w:r w:rsidRPr="00AB10B9">
              <w:t xml:space="preserve">- SRS: </w:t>
            </w:r>
            <w:r w:rsidR="00FF03C6" w:rsidRPr="00AB10B9">
              <w:t xml:space="preserve">ASD symptoms </w:t>
            </w:r>
            <w:r w:rsidRPr="00AB10B9">
              <w:t>(</w:t>
            </w:r>
            <w:r w:rsidR="00BB5004" w:rsidRPr="00AB10B9">
              <w:t>parent</w:t>
            </w:r>
            <w:r w:rsidRPr="00AB10B9">
              <w:t>)</w:t>
            </w:r>
          </w:p>
          <w:p w14:paraId="1C002528" w14:textId="621FDC32" w:rsidR="00857DF8" w:rsidRPr="00AB10B9" w:rsidRDefault="00411080" w:rsidP="00176145">
            <w:pPr>
              <w:pStyle w:val="GL-Tablebody"/>
            </w:pPr>
            <w:r w:rsidRPr="00AB10B9">
              <w:t xml:space="preserve">- SSRS: </w:t>
            </w:r>
            <w:r w:rsidR="009A7413" w:rsidRPr="00AB10B9">
              <w:t>social skills</w:t>
            </w:r>
            <w:r w:rsidR="00C34261" w:rsidRPr="00AB10B9">
              <w:t xml:space="preserve"> </w:t>
            </w:r>
            <w:r w:rsidRPr="00AB10B9">
              <w:t>(</w:t>
            </w:r>
            <w:r w:rsidR="00C22807" w:rsidRPr="00AB10B9">
              <w:t>parent</w:t>
            </w:r>
            <w:r w:rsidRPr="00AB10B9">
              <w:t>)</w:t>
            </w:r>
          </w:p>
          <w:p w14:paraId="1F18409A" w14:textId="304EAE38" w:rsidR="00BA50E2" w:rsidRPr="00AB10B9" w:rsidRDefault="00BA50E2" w:rsidP="00BA50E2">
            <w:pPr>
              <w:pStyle w:val="GL-Tablebody"/>
            </w:pPr>
            <w:r w:rsidRPr="00AB10B9">
              <w:t>- EQ: empathy (</w:t>
            </w:r>
            <w:r w:rsidR="00C22807" w:rsidRPr="00AB10B9">
              <w:t>parent</w:t>
            </w:r>
            <w:r w:rsidRPr="00AB10B9">
              <w:t>)</w:t>
            </w:r>
          </w:p>
          <w:p w14:paraId="3ED96184" w14:textId="7750CFC0" w:rsidR="00857DF8" w:rsidRPr="00AB10B9" w:rsidRDefault="00857DF8" w:rsidP="00857DF8">
            <w:pPr>
              <w:pStyle w:val="GL-Tablebody"/>
            </w:pPr>
            <w:r w:rsidRPr="00AB10B9">
              <w:t>- QSQ: number of get-togethers (i) hosted, (ii) invited to (young adult, parent)</w:t>
            </w:r>
          </w:p>
          <w:p w14:paraId="48CC99D9" w14:textId="77777777" w:rsidR="00A51078" w:rsidRPr="00AB10B9" w:rsidRDefault="00857DF8" w:rsidP="0097488C">
            <w:pPr>
              <w:pStyle w:val="GL-Tablebody"/>
            </w:pPr>
            <w:r w:rsidRPr="00AB10B9">
              <w:t>- SSI: Social skills (young adult)</w:t>
            </w:r>
          </w:p>
          <w:p w14:paraId="1E754713" w14:textId="6C36E73B" w:rsidR="003564AF" w:rsidRPr="00AB10B9" w:rsidRDefault="003564AF" w:rsidP="0097488C">
            <w:pPr>
              <w:pStyle w:val="GL-Tablebody"/>
            </w:pPr>
            <w:r w:rsidRPr="00AB10B9">
              <w:t>Some qualitative data reported for TG only.</w:t>
            </w:r>
          </w:p>
        </w:tc>
        <w:tc>
          <w:tcPr>
            <w:tcW w:w="2707" w:type="dxa"/>
            <w:tcBorders>
              <w:top w:val="single" w:sz="4" w:space="0" w:color="auto"/>
              <w:left w:val="single" w:sz="4" w:space="0" w:color="auto"/>
              <w:bottom w:val="single" w:sz="4" w:space="0" w:color="auto"/>
              <w:right w:val="single" w:sz="4" w:space="0" w:color="auto"/>
            </w:tcBorders>
          </w:tcPr>
          <w:p w14:paraId="14345402" w14:textId="2F21A724" w:rsidR="00041262" w:rsidRPr="00AB10B9" w:rsidRDefault="00041262" w:rsidP="0097488C">
            <w:pPr>
              <w:pStyle w:val="GL-Tablebody"/>
            </w:pPr>
            <w:r w:rsidRPr="00AB10B9">
              <w:t xml:space="preserve">There were no significant differences between groups at baseline in socio-demographic, </w:t>
            </w:r>
            <w:r w:rsidR="00C37346" w:rsidRPr="00AB10B9">
              <w:t>IQ</w:t>
            </w:r>
            <w:r w:rsidR="004F49D6" w:rsidRPr="00AB10B9">
              <w:t xml:space="preserve">, VABS, </w:t>
            </w:r>
            <w:r w:rsidRPr="00AB10B9">
              <w:t>and outcome variables.</w:t>
            </w:r>
          </w:p>
          <w:p w14:paraId="36879BBB" w14:textId="77777777" w:rsidR="00041262" w:rsidRPr="00AB10B9" w:rsidRDefault="00041262" w:rsidP="0097488C">
            <w:pPr>
              <w:pStyle w:val="Tablelistheading"/>
              <w:rPr>
                <w:sz w:val="16"/>
                <w:szCs w:val="16"/>
              </w:rPr>
            </w:pPr>
            <w:r w:rsidRPr="00AB10B9">
              <w:rPr>
                <w:b/>
                <w:sz w:val="16"/>
                <w:szCs w:val="16"/>
              </w:rPr>
              <w:t>Key findings</w:t>
            </w:r>
            <w:r w:rsidRPr="00AB10B9">
              <w:rPr>
                <w:sz w:val="16"/>
                <w:szCs w:val="16"/>
              </w:rPr>
              <w:t>:</w:t>
            </w:r>
          </w:p>
          <w:p w14:paraId="0B6E27F5" w14:textId="1C1542CA" w:rsidR="00041262" w:rsidRPr="00AB10B9" w:rsidRDefault="008477CC" w:rsidP="0097488C">
            <w:pPr>
              <w:pStyle w:val="GL-Tablebody"/>
            </w:pPr>
            <w:r w:rsidRPr="00AB10B9">
              <w:t xml:space="preserve">Outcome scores converted to </w:t>
            </w:r>
            <w:r w:rsidR="009F5F8B" w:rsidRPr="00AB10B9">
              <w:t>difference scores (post-test</w:t>
            </w:r>
            <w:r w:rsidRPr="00AB10B9">
              <w:t xml:space="preserve">– baseline) </w:t>
            </w:r>
            <w:r w:rsidR="009F5F8B" w:rsidRPr="00AB10B9">
              <w:t>MANOVA found main effect for group</w:t>
            </w:r>
            <w:r w:rsidR="00041262" w:rsidRPr="00AB10B9">
              <w:t xml:space="preserve"> </w:t>
            </w:r>
            <w:r w:rsidR="009F5F8B" w:rsidRPr="00AB10B9">
              <w:t>differences</w:t>
            </w:r>
            <w:r w:rsidR="00041262" w:rsidRPr="00AB10B9">
              <w:t>: Wilks Lambda=0.3</w:t>
            </w:r>
            <w:r w:rsidR="009F5F8B" w:rsidRPr="00AB10B9">
              <w:t>4</w:t>
            </w:r>
            <w:r w:rsidR="00041262" w:rsidRPr="00AB10B9">
              <w:t>; F(</w:t>
            </w:r>
            <w:r w:rsidR="009F5F8B" w:rsidRPr="00AB10B9">
              <w:t>1,17)=4.27, p&lt;0.02</w:t>
            </w:r>
            <w:r w:rsidR="00041262" w:rsidRPr="00AB10B9">
              <w:t xml:space="preserve">. </w:t>
            </w:r>
          </w:p>
          <w:p w14:paraId="1BFF9F5F" w14:textId="27FA1A16" w:rsidR="00041262" w:rsidRPr="00AB10B9" w:rsidRDefault="00041262" w:rsidP="0097488C">
            <w:pPr>
              <w:pStyle w:val="GL-Tablebody"/>
            </w:pPr>
            <w:r w:rsidRPr="00AB10B9">
              <w:t xml:space="preserve">Univariate analyses found significant </w:t>
            </w:r>
            <w:r w:rsidR="005C7392" w:rsidRPr="00AB10B9">
              <w:t>improvements in TG compared with CG for young adult self-report outcomes:</w:t>
            </w:r>
          </w:p>
          <w:p w14:paraId="3891D049" w14:textId="10A23D1B" w:rsidR="00041262" w:rsidRPr="00AB10B9" w:rsidRDefault="00041262" w:rsidP="0097488C">
            <w:pPr>
              <w:pStyle w:val="GL-Tablebody"/>
            </w:pPr>
            <w:r w:rsidRPr="00AB10B9">
              <w:t>- knowledge of PEE</w:t>
            </w:r>
            <w:r w:rsidR="00FA7987" w:rsidRPr="00AB10B9">
              <w:t>RS</w:t>
            </w:r>
            <w:r w:rsidR="000239AD" w:rsidRPr="00AB10B9">
              <w:t xml:space="preserve"> (TYASK) </w:t>
            </w:r>
            <w:r w:rsidR="005C7392" w:rsidRPr="00AB10B9">
              <w:t>(p&lt;0.01</w:t>
            </w:r>
            <w:r w:rsidRPr="00AB10B9">
              <w:t xml:space="preserve">); </w:t>
            </w:r>
            <w:r w:rsidR="005C7392" w:rsidRPr="00AB10B9">
              <w:t>and</w:t>
            </w:r>
          </w:p>
          <w:p w14:paraId="72976039" w14:textId="3F645735" w:rsidR="005C7392" w:rsidRPr="00AB10B9" w:rsidRDefault="005C7392" w:rsidP="0097488C">
            <w:pPr>
              <w:pStyle w:val="GL-Tablebody"/>
            </w:pPr>
            <w:r w:rsidRPr="00AB10B9">
              <w:t>- social loneliness</w:t>
            </w:r>
            <w:r w:rsidR="009A7413" w:rsidRPr="00AB10B9">
              <w:t xml:space="preserve"> (SELSA)</w:t>
            </w:r>
            <w:r w:rsidRPr="00AB10B9">
              <w:t xml:space="preserve"> (p&lt;0.05)</w:t>
            </w:r>
          </w:p>
          <w:p w14:paraId="420A8FB8" w14:textId="29595CE5" w:rsidR="005C7392" w:rsidRPr="00AB10B9" w:rsidRDefault="005C7392" w:rsidP="0097488C">
            <w:pPr>
              <w:pStyle w:val="GL-Tablebody"/>
            </w:pPr>
            <w:r w:rsidRPr="00AB10B9">
              <w:t xml:space="preserve">and </w:t>
            </w:r>
            <w:r w:rsidR="00C22807" w:rsidRPr="00AB10B9">
              <w:t xml:space="preserve">parent </w:t>
            </w:r>
            <w:r w:rsidRPr="00AB10B9">
              <w:t>report outcomes:</w:t>
            </w:r>
          </w:p>
          <w:p w14:paraId="7ACA0755" w14:textId="257CB6F6" w:rsidR="009A7413" w:rsidRPr="00AB10B9" w:rsidRDefault="00041262" w:rsidP="0097488C">
            <w:pPr>
              <w:pStyle w:val="GL-Tablebody"/>
            </w:pPr>
            <w:r w:rsidRPr="00AB10B9">
              <w:t xml:space="preserve">- </w:t>
            </w:r>
            <w:r w:rsidR="00FF03C6" w:rsidRPr="00AB10B9">
              <w:t xml:space="preserve">ASD symptoms </w:t>
            </w:r>
            <w:r w:rsidR="009A7413" w:rsidRPr="00AB10B9">
              <w:t xml:space="preserve">(SRS) (p&lt;0.05), </w:t>
            </w:r>
          </w:p>
          <w:p w14:paraId="6BF18536" w14:textId="76DE0DD7" w:rsidR="009A7413" w:rsidRPr="00AB10B9" w:rsidRDefault="009A7413" w:rsidP="0097488C">
            <w:pPr>
              <w:pStyle w:val="GL-Tablebody"/>
            </w:pPr>
            <w:r w:rsidRPr="00AB10B9">
              <w:t>- social skills (SSRS) (p&lt;0.01)</w:t>
            </w:r>
          </w:p>
          <w:p w14:paraId="3FC5DFB3" w14:textId="65B42298" w:rsidR="009A7413" w:rsidRPr="00AB10B9" w:rsidRDefault="009A7413" w:rsidP="0097488C">
            <w:pPr>
              <w:pStyle w:val="GL-Tablebody"/>
            </w:pPr>
            <w:r w:rsidRPr="00AB10B9">
              <w:t>- empathy (EQ) (p&lt;0.05)</w:t>
            </w:r>
          </w:p>
          <w:p w14:paraId="30F0E1D3" w14:textId="13F67106" w:rsidR="00041262" w:rsidRPr="00AB10B9" w:rsidRDefault="009A7413" w:rsidP="009A7413">
            <w:pPr>
              <w:pStyle w:val="GL-Tablebody"/>
            </w:pPr>
            <w:r w:rsidRPr="00AB10B9">
              <w:t>- hosted get-togethers: QSQ (p&lt;0.05) and invited get-togethers (p&lt;0.05)</w:t>
            </w:r>
            <w:r w:rsidR="00BB0024" w:rsidRPr="00AB10B9">
              <w:t xml:space="preserve"> (</w:t>
            </w:r>
            <w:r w:rsidR="000554ED" w:rsidRPr="00AB10B9">
              <w:t xml:space="preserve">caregiver report, </w:t>
            </w:r>
            <w:r w:rsidR="00BB0024" w:rsidRPr="00AB10B9">
              <w:t>using non-parametric tests).</w:t>
            </w:r>
          </w:p>
          <w:p w14:paraId="34D6A5A6" w14:textId="723EDFEC" w:rsidR="00041262" w:rsidRPr="00AB10B9" w:rsidRDefault="00041262" w:rsidP="0097488C">
            <w:pPr>
              <w:pStyle w:val="GL-Tablebody"/>
              <w:jc w:val="right"/>
              <w:rPr>
                <w:b/>
              </w:rPr>
            </w:pPr>
          </w:p>
        </w:tc>
        <w:tc>
          <w:tcPr>
            <w:tcW w:w="3233" w:type="dxa"/>
            <w:tcBorders>
              <w:top w:val="single" w:sz="4" w:space="0" w:color="auto"/>
              <w:left w:val="single" w:sz="4" w:space="0" w:color="auto"/>
              <w:bottom w:val="single" w:sz="4" w:space="0" w:color="auto"/>
              <w:right w:val="single" w:sz="4" w:space="0" w:color="auto"/>
            </w:tcBorders>
          </w:tcPr>
          <w:p w14:paraId="299D8F59" w14:textId="348E1861" w:rsidR="00041262" w:rsidRPr="00AB10B9" w:rsidRDefault="00891FEB" w:rsidP="0097488C">
            <w:pPr>
              <w:pStyle w:val="GL-Tablebody"/>
            </w:pPr>
            <w:r w:rsidRPr="00AB10B9">
              <w:rPr>
                <w:b/>
              </w:rPr>
              <w:t xml:space="preserve">Author </w:t>
            </w:r>
            <w:r w:rsidR="00041262" w:rsidRPr="00AB10B9">
              <w:rPr>
                <w:b/>
              </w:rPr>
              <w:t>conclusions</w:t>
            </w:r>
            <w:r w:rsidR="00041262" w:rsidRPr="00AB10B9">
              <w:t>:</w:t>
            </w:r>
            <w:r w:rsidR="00264B21" w:rsidRPr="00AB10B9">
              <w:t xml:space="preserve"> </w:t>
            </w:r>
            <w:r w:rsidR="00041262" w:rsidRPr="00AB10B9">
              <w:t>In comparison with th</w:t>
            </w:r>
            <w:r w:rsidR="00D525EE" w:rsidRPr="00AB10B9">
              <w:t>e control group, the treatment</w:t>
            </w:r>
            <w:r w:rsidR="00041262" w:rsidRPr="00AB10B9">
              <w:t xml:space="preserve"> group </w:t>
            </w:r>
            <w:r w:rsidR="0058661F" w:rsidRPr="00AB10B9">
              <w:t xml:space="preserve">reported significantly less loneliness and improved social skills knowledge, while </w:t>
            </w:r>
            <w:r w:rsidR="007B72A1" w:rsidRPr="00AB10B9">
              <w:t>parents/caregivers</w:t>
            </w:r>
            <w:r w:rsidR="0058661F" w:rsidRPr="00AB10B9">
              <w:t xml:space="preserve"> reported significant improvements in young adult’s overall social skills, social responsiveness, empathy, and frequency of get-togethers.</w:t>
            </w:r>
          </w:p>
          <w:p w14:paraId="369133C0" w14:textId="0A06BBC1" w:rsidR="00064AA1" w:rsidRPr="00AB10B9" w:rsidRDefault="00041262" w:rsidP="0097488C">
            <w:pPr>
              <w:pStyle w:val="GL-Tablebody"/>
            </w:pPr>
            <w:r w:rsidRPr="00AB10B9">
              <w:rPr>
                <w:b/>
              </w:rPr>
              <w:t>Reviewer’s comments</w:t>
            </w:r>
            <w:r w:rsidRPr="00AB10B9">
              <w:t xml:space="preserve">: ASD diagnoses not independently verified. No direct observational data collected. Parents not blind to allocation. </w:t>
            </w:r>
            <w:r w:rsidR="00D83A35" w:rsidRPr="00AB10B9">
              <w:t>No independent unblinded assessments collected</w:t>
            </w:r>
            <w:r w:rsidR="00D525EE" w:rsidRPr="00AB10B9">
              <w:t>. No maintenance</w:t>
            </w:r>
            <w:r w:rsidR="000B3344" w:rsidRPr="00AB10B9">
              <w:t xml:space="preserve"> data collected</w:t>
            </w:r>
            <w:r w:rsidR="00D525EE" w:rsidRPr="00AB10B9">
              <w:t>.</w:t>
            </w:r>
          </w:p>
          <w:p w14:paraId="1C910C18" w14:textId="2BA35DBD" w:rsidR="00041262" w:rsidRPr="00AB10B9" w:rsidRDefault="0025784C" w:rsidP="0097488C">
            <w:pPr>
              <w:pStyle w:val="GL-Tablebody"/>
            </w:pPr>
            <w:r w:rsidRPr="00AB10B9">
              <w:t xml:space="preserve">Only significant results reported and not clear what non-significant tests were performed. For example, </w:t>
            </w:r>
            <w:r w:rsidR="000D5DA1" w:rsidRPr="00AB10B9">
              <w:t xml:space="preserve">results from </w:t>
            </w:r>
            <w:r w:rsidRPr="00AB10B9">
              <w:t xml:space="preserve">QSQ </w:t>
            </w:r>
            <w:r w:rsidR="000D5DA1" w:rsidRPr="00AB10B9">
              <w:t xml:space="preserve">completed by </w:t>
            </w:r>
            <w:r w:rsidRPr="00AB10B9">
              <w:t xml:space="preserve">young adults </w:t>
            </w:r>
            <w:r w:rsidR="000D5DA1" w:rsidRPr="00AB10B9">
              <w:t>and some</w:t>
            </w:r>
            <w:r w:rsidRPr="00AB10B9">
              <w:t xml:space="preserve"> subscale results </w:t>
            </w:r>
            <w:r w:rsidR="000D5DA1" w:rsidRPr="00AB10B9">
              <w:t>not</w:t>
            </w:r>
            <w:r w:rsidRPr="00AB10B9">
              <w:t xml:space="preserve"> reported. No adjustment to alpha level to allow for multiple </w:t>
            </w:r>
            <w:r w:rsidR="007D6699" w:rsidRPr="00AB10B9">
              <w:t>tests</w:t>
            </w:r>
            <w:r w:rsidRPr="00AB10B9">
              <w:t xml:space="preserve"> suggesting some positive results may be chance effects</w:t>
            </w:r>
            <w:r w:rsidR="000D5DA1" w:rsidRPr="00AB10B9">
              <w:t>, especially as</w:t>
            </w:r>
            <w:r w:rsidRPr="00AB10B9">
              <w:t xml:space="preserve"> </w:t>
            </w:r>
            <w:r w:rsidR="00B1438E" w:rsidRPr="00AB10B9">
              <w:t>most</w:t>
            </w:r>
            <w:r w:rsidRPr="00AB10B9">
              <w:t xml:space="preserve"> of the treatment effects </w:t>
            </w:r>
            <w:r w:rsidR="000D5DA1" w:rsidRPr="00AB10B9">
              <w:t>were only significant at alpha of 0.05.</w:t>
            </w:r>
            <w:r w:rsidR="00FF4873" w:rsidRPr="00AB10B9">
              <w:t xml:space="preserve"> </w:t>
            </w:r>
            <w:r w:rsidR="00F802CB" w:rsidRPr="00AB10B9">
              <w:t>P</w:t>
            </w:r>
            <w:r w:rsidR="00FF4873" w:rsidRPr="00AB10B9">
              <w:t>ower to detect significant results may have been l</w:t>
            </w:r>
            <w:r w:rsidR="00D525EE" w:rsidRPr="00AB10B9">
              <w:t>imited by the small sample size</w:t>
            </w:r>
            <w:r w:rsidR="003D39CC" w:rsidRPr="00AB10B9">
              <w:t>.</w:t>
            </w:r>
            <w:r w:rsidR="00252713" w:rsidRPr="00AB10B9">
              <w:t xml:space="preserve"> </w:t>
            </w:r>
            <w:r w:rsidR="00FE4391" w:rsidRPr="00AB10B9">
              <w:t xml:space="preserve">Fidelity </w:t>
            </w:r>
            <w:r w:rsidR="00252713" w:rsidRPr="00AB10B9">
              <w:t xml:space="preserve">recorded but </w:t>
            </w:r>
            <w:r w:rsidR="00FE4391" w:rsidRPr="00AB10B9">
              <w:t xml:space="preserve">not </w:t>
            </w:r>
            <w:r w:rsidR="00252713" w:rsidRPr="00AB10B9">
              <w:t>reported</w:t>
            </w:r>
            <w:r w:rsidR="00FE4391" w:rsidRPr="00AB10B9">
              <w:t>.</w:t>
            </w:r>
          </w:p>
          <w:p w14:paraId="57DD4018" w14:textId="3BA0EE7C" w:rsidR="00041262" w:rsidRPr="00AB10B9" w:rsidRDefault="00041262" w:rsidP="0097488C">
            <w:pPr>
              <w:pStyle w:val="GL-Tablebody"/>
            </w:pPr>
            <w:r w:rsidRPr="00AB10B9">
              <w:rPr>
                <w:b/>
              </w:rPr>
              <w:t>Source of funding</w:t>
            </w:r>
            <w:r w:rsidRPr="00AB10B9">
              <w:t xml:space="preserve">: Research grants from </w:t>
            </w:r>
            <w:r w:rsidR="00D10465" w:rsidRPr="00AB10B9">
              <w:t>NIH Training Grant, Organization for Autism Research Grant, and Philip and Aida Siff Educational Foundation.</w:t>
            </w:r>
          </w:p>
        </w:tc>
      </w:tr>
      <w:tr w:rsidR="00041262" w:rsidRPr="00AB10B9" w14:paraId="2378081F" w14:textId="77777777" w:rsidTr="0097488C">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79F59BF7" w14:textId="4417E3D0" w:rsidR="00041262" w:rsidRPr="00AB10B9" w:rsidRDefault="00041262" w:rsidP="0097488C">
            <w:pPr>
              <w:pStyle w:val="GL-Tablebody"/>
            </w:pPr>
            <w:r w:rsidRPr="00AB10B9">
              <w:t>Study quality:    Internal validity: ?      Pre</w:t>
            </w:r>
            <w:r w:rsidR="00063F91" w:rsidRPr="00AB10B9">
              <w:t>cision: ?       Applicability: ?</w:t>
            </w:r>
            <w:r w:rsidRPr="00AB10B9">
              <w:t xml:space="preserve">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E6D558E" w14:textId="77C05DA4" w:rsidR="00041262" w:rsidRPr="00AB10B9" w:rsidRDefault="00063F91" w:rsidP="0097488C">
            <w:pPr>
              <w:pStyle w:val="GL-Tablebody"/>
            </w:pPr>
            <w:r w:rsidRPr="00AB10B9">
              <w:t>Overall Score: ?</w:t>
            </w:r>
          </w:p>
        </w:tc>
      </w:tr>
    </w:tbl>
    <w:p w14:paraId="6EF50E7D" w14:textId="6048AD32" w:rsidR="007C0188" w:rsidRPr="00AB10B9" w:rsidRDefault="00041262" w:rsidP="007C0188">
      <w:pPr>
        <w:pStyle w:val="GLFootnotetext"/>
      </w:pPr>
      <w:r w:rsidRPr="00AB10B9">
        <w:rPr>
          <w:b/>
        </w:rPr>
        <w:t>Key</w:t>
      </w:r>
      <w:r w:rsidRPr="00AB10B9">
        <w:t xml:space="preserve">: </w:t>
      </w:r>
      <w:r w:rsidR="00BB3487" w:rsidRPr="00AB10B9">
        <w:t>AS=</w:t>
      </w:r>
      <w:r w:rsidR="00BA0A04" w:rsidRPr="00AB10B9">
        <w:t>Asperger</w:t>
      </w:r>
      <w:r w:rsidR="00BB3487" w:rsidRPr="00AB10B9">
        <w:t xml:space="preserve"> syndrome; </w:t>
      </w:r>
      <w:r w:rsidRPr="00AB10B9">
        <w:t xml:space="preserve">ASD=autism spectrum disorder; </w:t>
      </w:r>
      <w:r w:rsidR="00E841EC" w:rsidRPr="00AB10B9">
        <w:t>A</w:t>
      </w:r>
      <w:r w:rsidR="006B0689" w:rsidRPr="00AB10B9">
        <w:t xml:space="preserve">Q=Autism Spectrum Quotient; </w:t>
      </w:r>
      <w:r w:rsidRPr="00AB10B9">
        <w:t xml:space="preserve">CG=control group; </w:t>
      </w:r>
      <w:r w:rsidR="00C720C7" w:rsidRPr="00AB10B9">
        <w:t xml:space="preserve">EQ=empathy quotient; </w:t>
      </w:r>
      <w:r w:rsidRPr="00AB10B9">
        <w:t>IQ=intelligence quotient; M=mean; NIH=Natio</w:t>
      </w:r>
      <w:r w:rsidR="00916682" w:rsidRPr="00AB10B9">
        <w:t>nal Institute of Health; MANOVA</w:t>
      </w:r>
      <w:r w:rsidRPr="00AB10B9">
        <w:t xml:space="preserve">=multivariate analysis of variance; </w:t>
      </w:r>
      <w:r w:rsidR="0072146A" w:rsidRPr="00AB10B9">
        <w:t xml:space="preserve">PDD-NOS=pervasive developmental disorder not otherwise specified; </w:t>
      </w:r>
      <w:r w:rsidRPr="00AB10B9">
        <w:t xml:space="preserve">PEERS=Program for the Education and Enrichment of Relational Skills; QPQ=Quality of </w:t>
      </w:r>
      <w:r w:rsidR="00C720C7" w:rsidRPr="00AB10B9">
        <w:t>Socialization</w:t>
      </w:r>
      <w:r w:rsidRPr="00AB10B9">
        <w:t xml:space="preserve"> Questionnaire; RCT=randomised controlled trial; </w:t>
      </w:r>
      <w:r w:rsidR="00916EDC" w:rsidRPr="00AB10B9">
        <w:t xml:space="preserve">SELSA=Social and Emotional Loneliness Scale for Adults; </w:t>
      </w:r>
      <w:r w:rsidR="00521E4F" w:rsidRPr="00AB10B9">
        <w:t xml:space="preserve">SRS=Social Responsiveness Scale; </w:t>
      </w:r>
      <w:r w:rsidR="00BA50E2" w:rsidRPr="00AB10B9">
        <w:t xml:space="preserve">SSI=Social Skills Inventory; </w:t>
      </w:r>
      <w:r w:rsidRPr="00AB10B9">
        <w:t>SSRS=Socia</w:t>
      </w:r>
      <w:r w:rsidR="00176145" w:rsidRPr="00AB10B9">
        <w:t>l Skills Rating Scale; TYA</w:t>
      </w:r>
      <w:r w:rsidRPr="00AB10B9">
        <w:t xml:space="preserve">SK=Test of </w:t>
      </w:r>
      <w:r w:rsidR="007E3022" w:rsidRPr="00AB10B9">
        <w:t>Young Adult</w:t>
      </w:r>
      <w:r w:rsidRPr="00AB10B9">
        <w:t xml:space="preserve"> Social Skills Knowledge; TG=treatment group; </w:t>
      </w:r>
      <w:r w:rsidR="00837228" w:rsidRPr="00AB10B9">
        <w:t>UCLA=University of California Lo</w:t>
      </w:r>
      <w:r w:rsidRPr="00AB10B9">
        <w:t>s Angeles; US=United States of America; VABS=</w:t>
      </w:r>
      <w:r w:rsidR="00A11021" w:rsidRPr="00AB10B9">
        <w:t>Vineland Adaptive Behavior Scal</w:t>
      </w:r>
      <w:r w:rsidR="00BF2B12" w:rsidRPr="00AB10B9">
        <w:t>e</w:t>
      </w:r>
      <w:r w:rsidR="005E7FCA" w:rsidRPr="00AB10B9">
        <w:t xml:space="preserve"> </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7C0188" w:rsidRPr="00AB10B9" w14:paraId="1089F1F6" w14:textId="77777777" w:rsidTr="00CA123B">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10D913F" w14:textId="5138AE1A" w:rsidR="007C0188" w:rsidRPr="00AB10B9" w:rsidRDefault="007C0188" w:rsidP="00CD74CC">
            <w:pPr>
              <w:pStyle w:val="TableText"/>
              <w:rPr>
                <w:b/>
                <w:i/>
                <w:sz w:val="20"/>
                <w:szCs w:val="20"/>
              </w:rPr>
            </w:pPr>
            <w:r w:rsidRPr="00AB10B9">
              <w:lastRenderedPageBreak/>
              <w:br w:type="page"/>
            </w:r>
            <w:r w:rsidRPr="00AB10B9">
              <w:br w:type="page"/>
            </w:r>
            <w:r w:rsidRPr="00AB10B9">
              <w:rPr>
                <w:b/>
              </w:rPr>
              <w:t xml:space="preserve">Thomeer et al, 2012 </w:t>
            </w:r>
            <w:r w:rsidR="00540258" w:rsidRPr="00AB10B9">
              <w:fldChar w:fldCharType="begin"/>
            </w:r>
            <w:r w:rsidR="00540258"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540258" w:rsidRPr="00AB10B9">
              <w:fldChar w:fldCharType="separate"/>
            </w:r>
            <w:r w:rsidR="00540258" w:rsidRPr="00AB10B9">
              <w:rPr>
                <w:noProof/>
              </w:rPr>
              <w:t>[</w:t>
            </w:r>
            <w:hyperlink w:anchor="_ENREF_34" w:tooltip="Thomeer, 2012 #2866" w:history="1">
              <w:r w:rsidR="00CD74CC" w:rsidRPr="00AB10B9">
                <w:rPr>
                  <w:noProof/>
                </w:rPr>
                <w:t>34</w:t>
              </w:r>
            </w:hyperlink>
            <w:r w:rsidR="00540258" w:rsidRPr="00AB10B9">
              <w:rPr>
                <w:noProof/>
              </w:rPr>
              <w:t>]</w:t>
            </w:r>
            <w:r w:rsidR="00540258" w:rsidRPr="00AB10B9">
              <w:fldChar w:fldCharType="end"/>
            </w:r>
            <w:r w:rsidRPr="00AB10B9">
              <w:t xml:space="preserve"> </w:t>
            </w:r>
          </w:p>
        </w:tc>
      </w:tr>
      <w:tr w:rsidR="007C0188" w:rsidRPr="00AB10B9" w14:paraId="52A2603B" w14:textId="77777777" w:rsidTr="00CA123B">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5924B97A" w14:textId="77777777" w:rsidR="007C0188" w:rsidRPr="00AB10B9" w:rsidRDefault="007C0188" w:rsidP="00CA123B">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70EC64B8" w14:textId="77777777" w:rsidR="007C0188" w:rsidRPr="00AB10B9" w:rsidRDefault="007C0188" w:rsidP="00CA123B">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7E0DA29" w14:textId="77777777" w:rsidR="007C0188" w:rsidRPr="00AB10B9" w:rsidRDefault="007C0188" w:rsidP="00CA123B">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481E1F5A" w14:textId="77777777" w:rsidR="007C0188" w:rsidRPr="00AB10B9" w:rsidRDefault="007C0188" w:rsidP="00CA123B">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46A58BF9" w14:textId="77777777" w:rsidR="007C0188" w:rsidRPr="00AB10B9" w:rsidRDefault="007C0188" w:rsidP="00CA123B">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7F7A5D9" w14:textId="77777777" w:rsidR="007C0188" w:rsidRPr="00AB10B9" w:rsidRDefault="007C0188" w:rsidP="00CA123B">
            <w:pPr>
              <w:pStyle w:val="TableText"/>
            </w:pPr>
            <w:r w:rsidRPr="00AB10B9">
              <w:t>Conclusions, quality issues</w:t>
            </w:r>
          </w:p>
        </w:tc>
      </w:tr>
      <w:tr w:rsidR="007C0188" w:rsidRPr="00AB10B9" w14:paraId="2771851A" w14:textId="77777777" w:rsidTr="00CA123B">
        <w:trPr>
          <w:trHeight w:val="1738"/>
        </w:trPr>
        <w:tc>
          <w:tcPr>
            <w:tcW w:w="1693" w:type="dxa"/>
            <w:tcBorders>
              <w:top w:val="single" w:sz="4" w:space="0" w:color="auto"/>
              <w:left w:val="single" w:sz="4" w:space="0" w:color="auto"/>
              <w:bottom w:val="single" w:sz="4" w:space="0" w:color="auto"/>
              <w:right w:val="single" w:sz="4" w:space="0" w:color="auto"/>
            </w:tcBorders>
          </w:tcPr>
          <w:p w14:paraId="3A528E93" w14:textId="1E3AA56D" w:rsidR="007C0188" w:rsidRPr="00AB10B9" w:rsidRDefault="007C0188" w:rsidP="00CA123B">
            <w:pPr>
              <w:pStyle w:val="GL-Tablebody"/>
            </w:pPr>
            <w:r w:rsidRPr="00AB10B9">
              <w:rPr>
                <w:b/>
              </w:rPr>
              <w:t>Country</w:t>
            </w:r>
            <w:r w:rsidRPr="00AB10B9">
              <w:t>: U</w:t>
            </w:r>
            <w:r w:rsidR="00A74C91" w:rsidRPr="00AB10B9">
              <w:t>S</w:t>
            </w:r>
          </w:p>
          <w:p w14:paraId="0C3480C3" w14:textId="77777777" w:rsidR="007C0188" w:rsidRPr="00AB10B9" w:rsidRDefault="007C0188" w:rsidP="00CA123B">
            <w:pPr>
              <w:pStyle w:val="GL-Tablebody"/>
            </w:pPr>
            <w:r w:rsidRPr="00AB10B9">
              <w:rPr>
                <w:b/>
              </w:rPr>
              <w:t>Study type</w:t>
            </w:r>
            <w:r w:rsidRPr="00AB10B9">
              <w:t>: randomised controlled trial (RCT)</w:t>
            </w:r>
          </w:p>
          <w:p w14:paraId="553C66C5" w14:textId="77777777" w:rsidR="007C0188" w:rsidRPr="00AB10B9" w:rsidRDefault="007C0188" w:rsidP="00CA123B">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093F7AAC" w14:textId="35B123E4" w:rsidR="007C0188" w:rsidRPr="00AB10B9" w:rsidRDefault="007C0188" w:rsidP="00CA123B">
            <w:pPr>
              <w:pStyle w:val="GL-Tablebody"/>
            </w:pPr>
            <w:r w:rsidRPr="00AB10B9">
              <w:rPr>
                <w:b/>
              </w:rPr>
              <w:t>Setting</w:t>
            </w:r>
            <w:r w:rsidRPr="00AB10B9">
              <w:t xml:space="preserve">: Intervention conducted on </w:t>
            </w:r>
            <w:r w:rsidR="00E87B62" w:rsidRPr="00AB10B9">
              <w:t>College campus during Summer .</w:t>
            </w:r>
          </w:p>
          <w:p w14:paraId="6351C990" w14:textId="7D6C9E9D" w:rsidR="007C0188" w:rsidRPr="00AB10B9" w:rsidRDefault="007C0188" w:rsidP="00CA123B">
            <w:pPr>
              <w:pStyle w:val="GL-Tablebody"/>
            </w:pPr>
            <w:r w:rsidRPr="00AB10B9">
              <w:rPr>
                <w:b/>
              </w:rPr>
              <w:t>Participants</w:t>
            </w:r>
            <w:r w:rsidR="003F52FF" w:rsidRPr="00AB10B9">
              <w:t>: 35</w:t>
            </w:r>
            <w:r w:rsidRPr="00AB10B9">
              <w:t xml:space="preserve"> children with high</w:t>
            </w:r>
            <w:r w:rsidR="00C76573" w:rsidRPr="00AB10B9">
              <w:t>er</w:t>
            </w:r>
            <w:r w:rsidRPr="00AB10B9">
              <w:t xml:space="preserve"> functioning </w:t>
            </w:r>
            <w:r w:rsidR="00215F41" w:rsidRPr="00AB10B9">
              <w:t>ASD</w:t>
            </w:r>
            <w:r w:rsidRPr="00AB10B9">
              <w:t xml:space="preserve"> aged 7-12 years</w:t>
            </w:r>
            <w:r w:rsidR="003F52FF" w:rsidRPr="00AB10B9">
              <w:t xml:space="preserve"> (M age=9.3</w:t>
            </w:r>
            <w:r w:rsidRPr="00AB10B9">
              <w:t xml:space="preserve"> years);</w:t>
            </w:r>
            <w:r w:rsidR="003F52FF" w:rsidRPr="00AB10B9">
              <w:t xml:space="preserve"> 30 male (86</w:t>
            </w:r>
            <w:r w:rsidRPr="00AB10B9">
              <w:t xml:space="preserve">%), </w:t>
            </w:r>
            <w:r w:rsidR="00017EB5" w:rsidRPr="00AB10B9">
              <w:t>5</w:t>
            </w:r>
            <w:r w:rsidRPr="00AB10B9">
              <w:t xml:space="preserve"> female; 2</w:t>
            </w:r>
            <w:r w:rsidR="003F52FF" w:rsidRPr="00AB10B9">
              <w:t>5</w:t>
            </w:r>
            <w:r w:rsidRPr="00AB10B9">
              <w:t xml:space="preserve"> with </w:t>
            </w:r>
            <w:r w:rsidR="00BA0A04" w:rsidRPr="00AB10B9">
              <w:t>Asperger</w:t>
            </w:r>
            <w:r w:rsidRPr="00AB10B9">
              <w:t xml:space="preserve"> Syndrome (AS), 9 with PDD</w:t>
            </w:r>
            <w:r w:rsidR="003F52FF" w:rsidRPr="00AB10B9">
              <w:t>-NOS</w:t>
            </w:r>
            <w:r w:rsidRPr="00AB10B9">
              <w:t>, 1 with HFA</w:t>
            </w:r>
            <w:r w:rsidR="00017EB5" w:rsidRPr="00AB10B9">
              <w:t>; 28</w:t>
            </w:r>
            <w:r w:rsidRPr="00AB10B9">
              <w:t xml:space="preserve"> identified as Caucasian, 2 as African American, 1 as Asian-American, 1 as </w:t>
            </w:r>
            <w:r w:rsidR="00017EB5" w:rsidRPr="00AB10B9">
              <w:t>Hispanic, 1 as other</w:t>
            </w:r>
            <w:r w:rsidRPr="00AB10B9">
              <w:t>.</w:t>
            </w:r>
            <w:r w:rsidR="00D66296" w:rsidRPr="00AB10B9">
              <w:t xml:space="preserve"> </w:t>
            </w:r>
          </w:p>
          <w:p w14:paraId="53AE722D" w14:textId="001F60CC" w:rsidR="007C0188" w:rsidRPr="00AB10B9" w:rsidRDefault="007C0188" w:rsidP="00CA123B">
            <w:pPr>
              <w:pStyle w:val="GL-Tablebody"/>
            </w:pPr>
            <w:r w:rsidRPr="00AB10B9">
              <w:t>Children stratified by age</w:t>
            </w:r>
            <w:r w:rsidR="005C4A8F" w:rsidRPr="00AB10B9">
              <w:t xml:space="preserve"> </w:t>
            </w:r>
            <w:r w:rsidR="005D0BCB" w:rsidRPr="00AB10B9">
              <w:t>(7-8, 9-1</w:t>
            </w:r>
            <w:r w:rsidRPr="00AB10B9">
              <w:t xml:space="preserve">0, 11-12 years) before randomisation to group. </w:t>
            </w:r>
          </w:p>
          <w:p w14:paraId="665F1285" w14:textId="2ED64B6B" w:rsidR="007C0188" w:rsidRPr="00AB10B9" w:rsidRDefault="003F52FF" w:rsidP="00CA123B">
            <w:pPr>
              <w:pStyle w:val="GL-Tablebody"/>
            </w:pPr>
            <w:r w:rsidRPr="00AB10B9">
              <w:t>Treatment group (TG): N=17</w:t>
            </w:r>
          </w:p>
          <w:p w14:paraId="685660EA" w14:textId="77777777" w:rsidR="007C0188" w:rsidRPr="00AB10B9" w:rsidRDefault="007C0188" w:rsidP="00CA123B">
            <w:pPr>
              <w:pStyle w:val="GL-Tablebody"/>
            </w:pPr>
            <w:r w:rsidRPr="00AB10B9">
              <w:t>Control group (CG); N=18</w:t>
            </w:r>
          </w:p>
        </w:tc>
        <w:tc>
          <w:tcPr>
            <w:tcW w:w="2090" w:type="dxa"/>
            <w:tcBorders>
              <w:top w:val="single" w:sz="4" w:space="0" w:color="auto"/>
              <w:left w:val="single" w:sz="4" w:space="0" w:color="auto"/>
              <w:bottom w:val="single" w:sz="4" w:space="0" w:color="auto"/>
              <w:right w:val="single" w:sz="4" w:space="0" w:color="auto"/>
            </w:tcBorders>
          </w:tcPr>
          <w:p w14:paraId="54D0E0BA" w14:textId="5D512269" w:rsidR="007C0188" w:rsidRPr="00AB10B9" w:rsidRDefault="007C0188" w:rsidP="00CA123B">
            <w:pPr>
              <w:pStyle w:val="GL-Tablebody"/>
            </w:pPr>
            <w:r w:rsidRPr="00AB10B9">
              <w:rPr>
                <w:b/>
              </w:rPr>
              <w:t>Inclusion</w:t>
            </w:r>
            <w:r w:rsidRPr="00AB10B9">
              <w:t xml:space="preserve">: aged 7-12 years; </w:t>
            </w:r>
            <w:r w:rsidR="00923D30" w:rsidRPr="00AB10B9">
              <w:t>prior diagnosis and</w:t>
            </w:r>
            <w:r w:rsidRPr="00AB10B9">
              <w:t xml:space="preserve"> </w:t>
            </w:r>
            <w:r w:rsidR="00AF686C" w:rsidRPr="00AB10B9">
              <w:t>ADI-R</w:t>
            </w:r>
            <w:r w:rsidR="008D0727" w:rsidRPr="00AB10B9">
              <w:t xml:space="preserve"> verified</w:t>
            </w:r>
            <w:r w:rsidRPr="00AB10B9">
              <w:t xml:space="preserve"> ASD; minimum cognitive and language function (IQ of &gt;70 on WISC-IV,  ≥80 on Verbal Comprehensions Index and Perceptual Reasoning Index on WISC-IV, and ≥80 on CASL); </w:t>
            </w:r>
          </w:p>
          <w:p w14:paraId="6C4A12BD" w14:textId="77777777" w:rsidR="007C0188" w:rsidRPr="00AB10B9" w:rsidRDefault="007C0188" w:rsidP="00CA123B">
            <w:pPr>
              <w:pStyle w:val="GL-Tablebody"/>
            </w:pPr>
            <w:r w:rsidRPr="00AB10B9">
              <w:rPr>
                <w:b/>
              </w:rPr>
              <w:t>Exclusion</w:t>
            </w:r>
            <w:r w:rsidRPr="00AB10B9">
              <w:t>: none reported</w:t>
            </w:r>
          </w:p>
          <w:p w14:paraId="70BDCE53" w14:textId="47117334" w:rsidR="007C0188" w:rsidRPr="00AB10B9" w:rsidRDefault="008667E9" w:rsidP="00CA123B">
            <w:pPr>
              <w:pStyle w:val="GL-Tablebody"/>
            </w:pPr>
            <w:r w:rsidRPr="00AB10B9">
              <w:rPr>
                <w:b/>
              </w:rPr>
              <w:t>Follow-up</w:t>
            </w:r>
            <w:r w:rsidR="007C0188" w:rsidRPr="00AB10B9">
              <w:rPr>
                <w:b/>
              </w:rPr>
              <w:t xml:space="preserve">: </w:t>
            </w:r>
            <w:r w:rsidR="007C0188" w:rsidRPr="00AB10B9">
              <w:t>pre-test, post-test 5 weeks post baseline (immediately after treatment for TG)</w:t>
            </w:r>
            <w:r w:rsidR="009F4FC7" w:rsidRPr="00AB10B9">
              <w:t xml:space="preserve"> to determine treatment effects, then 2-3 months after post-test to assess maintenance</w:t>
            </w:r>
            <w:r w:rsidR="00677B8B" w:rsidRPr="00AB10B9">
              <w:t xml:space="preserve"> for parent ratings only</w:t>
            </w:r>
            <w:r w:rsidR="009F4FC7" w:rsidRPr="00AB10B9">
              <w:t>.</w:t>
            </w:r>
          </w:p>
          <w:p w14:paraId="3CA1351F" w14:textId="24328D9B" w:rsidR="007C0188" w:rsidRPr="00AB10B9" w:rsidRDefault="007C0188" w:rsidP="00CA123B">
            <w:pPr>
              <w:pStyle w:val="GL-Tablebody"/>
            </w:pPr>
            <w:r w:rsidRPr="00AB10B9">
              <w:t>No dropouts</w:t>
            </w:r>
            <w:r w:rsidR="000D7387" w:rsidRPr="00AB10B9">
              <w:t>.</w:t>
            </w:r>
          </w:p>
          <w:p w14:paraId="0F7FC08E" w14:textId="30FEFDFA" w:rsidR="007C0188" w:rsidRPr="00AB10B9" w:rsidRDefault="007C0188" w:rsidP="000D7387">
            <w:pPr>
              <w:pStyle w:val="GL-Tablebody"/>
            </w:pPr>
            <w:r w:rsidRPr="00AB10B9">
              <w:rPr>
                <w:b/>
              </w:rPr>
              <w:t>Fidelity</w:t>
            </w:r>
            <w:r w:rsidRPr="00AB10B9">
              <w:t>: fidelity check sheets from r</w:t>
            </w:r>
            <w:r w:rsidR="000D7387" w:rsidRPr="00AB10B9">
              <w:t>esearch assistants and random subset (31</w:t>
            </w:r>
            <w:r w:rsidRPr="00AB10B9">
              <w:t>%) analysed. All groups achieved at least 9</w:t>
            </w:r>
            <w:r w:rsidR="000D7387" w:rsidRPr="00AB10B9">
              <w:t>5</w:t>
            </w:r>
            <w:r w:rsidRPr="00AB10B9">
              <w:t>% programme fidelity. Reliability of fideli</w:t>
            </w:r>
            <w:r w:rsidR="000D7387" w:rsidRPr="00AB10B9">
              <w:t>ty assessment also checked (99</w:t>
            </w:r>
            <w:r w:rsidRPr="00AB10B9">
              <w:t>% agreement).</w:t>
            </w:r>
          </w:p>
        </w:tc>
        <w:tc>
          <w:tcPr>
            <w:tcW w:w="2353" w:type="dxa"/>
            <w:tcBorders>
              <w:top w:val="single" w:sz="4" w:space="0" w:color="auto"/>
              <w:left w:val="single" w:sz="4" w:space="0" w:color="auto"/>
              <w:bottom w:val="single" w:sz="4" w:space="0" w:color="auto"/>
              <w:right w:val="single" w:sz="4" w:space="0" w:color="auto"/>
            </w:tcBorders>
          </w:tcPr>
          <w:p w14:paraId="330AB658" w14:textId="3545AFB3" w:rsidR="007C0188" w:rsidRPr="00AB10B9" w:rsidRDefault="007C0188" w:rsidP="00CA123B">
            <w:pPr>
              <w:pStyle w:val="GL-Tablebody"/>
            </w:pPr>
            <w:r w:rsidRPr="00AB10B9">
              <w:rPr>
                <w:b/>
              </w:rPr>
              <w:t>Treatment (TG)</w:t>
            </w:r>
            <w:r w:rsidRPr="00AB10B9">
              <w:t>:  Manualised “Skillstreaming” programme including activities targeting social skills, face-emotion recognition, interest expansion, and interpretation of non-literal language. 3 treatment groups o</w:t>
            </w:r>
            <w:r w:rsidR="00C007AD" w:rsidRPr="00AB10B9">
              <w:t>f different age ranges (7-8, 9-10</w:t>
            </w:r>
            <w:r w:rsidRPr="00AB10B9">
              <w:t xml:space="preserve">, 11-12 years), each including </w:t>
            </w:r>
            <w:r w:rsidR="000737B5" w:rsidRPr="00AB10B9">
              <w:t xml:space="preserve">6 children (3 staff) received </w:t>
            </w:r>
            <w:r w:rsidRPr="00AB10B9">
              <w:t>Skillstreaming over 5 weeks, with five 70-minute treatment cycles per day. Parents attended weekly 90-minute sessions. Included response-cost program.</w:t>
            </w:r>
          </w:p>
          <w:p w14:paraId="3D020EA2" w14:textId="75517B27" w:rsidR="007C0188" w:rsidRPr="00AB10B9" w:rsidRDefault="007C0188" w:rsidP="00CA123B">
            <w:pPr>
              <w:pStyle w:val="GL-Tablebody"/>
            </w:pPr>
            <w:r w:rsidRPr="00AB10B9">
              <w:rPr>
                <w:b/>
              </w:rPr>
              <w:t>Control (CG)</w:t>
            </w:r>
            <w:r w:rsidRPr="00AB10B9">
              <w:t xml:space="preserve">: </w:t>
            </w:r>
            <w:r w:rsidR="00A11021" w:rsidRPr="00AB10B9">
              <w:t>wait list/</w:t>
            </w:r>
            <w:r w:rsidRPr="00AB10B9">
              <w:t>delayed treatment control</w:t>
            </w:r>
          </w:p>
          <w:p w14:paraId="12F82D54" w14:textId="77777777" w:rsidR="007C0188" w:rsidRPr="00AB10B9" w:rsidRDefault="007C0188" w:rsidP="00CA123B">
            <w:pPr>
              <w:pStyle w:val="GL-Tablebody"/>
            </w:pPr>
            <w:r w:rsidRPr="00AB10B9">
              <w:rPr>
                <w:b/>
              </w:rPr>
              <w:t xml:space="preserve">Outcomes </w:t>
            </w:r>
            <w:r w:rsidRPr="00AB10B9">
              <w:t xml:space="preserve">(completed by): </w:t>
            </w:r>
          </w:p>
          <w:p w14:paraId="55EFA623" w14:textId="77777777" w:rsidR="007C0188" w:rsidRPr="00AB10B9" w:rsidRDefault="007C0188" w:rsidP="00CA123B">
            <w:pPr>
              <w:pStyle w:val="GL-Tablebody"/>
            </w:pPr>
            <w:r w:rsidRPr="00AB10B9">
              <w:t>- ASC: reported skills taught in skillstreaming programme (parent)*</w:t>
            </w:r>
          </w:p>
          <w:p w14:paraId="65C57683" w14:textId="06A15D03" w:rsidR="007C0188" w:rsidRPr="00AB10B9" w:rsidRDefault="007C0188" w:rsidP="00CA123B">
            <w:pPr>
              <w:pStyle w:val="GL-Tablebody"/>
            </w:pPr>
            <w:r w:rsidRPr="00AB10B9">
              <w:t xml:space="preserve">- SRS: </w:t>
            </w:r>
            <w:r w:rsidR="00862CA7" w:rsidRPr="00AB10B9">
              <w:t xml:space="preserve">ASD symptoms </w:t>
            </w:r>
            <w:r w:rsidRPr="00AB10B9">
              <w:t>(parent)*</w:t>
            </w:r>
          </w:p>
          <w:p w14:paraId="24F65A64" w14:textId="77777777" w:rsidR="000737B5" w:rsidRPr="00AB10B9" w:rsidRDefault="000737B5" w:rsidP="000737B5">
            <w:pPr>
              <w:pStyle w:val="GL-Tablebody"/>
            </w:pPr>
            <w:r w:rsidRPr="00AB10B9">
              <w:t>- BASC-2: behaviour assessment, Withdrawal, and Social Skills subscales (parent)*</w:t>
            </w:r>
          </w:p>
          <w:p w14:paraId="19F67669" w14:textId="77777777" w:rsidR="000737B5" w:rsidRPr="00AB10B9" w:rsidRDefault="000737B5" w:rsidP="000737B5">
            <w:pPr>
              <w:pStyle w:val="GL-Tablebody"/>
            </w:pPr>
            <w:r w:rsidRPr="00AB10B9">
              <w:t>- SKA: knowledge of Skillstreaming skills steps (child)</w:t>
            </w:r>
          </w:p>
          <w:p w14:paraId="63606BB6" w14:textId="77777777" w:rsidR="007C0188" w:rsidRPr="00AB10B9" w:rsidRDefault="007C0188" w:rsidP="00CA123B">
            <w:pPr>
              <w:pStyle w:val="GL-Tablebody"/>
              <w:jc w:val="right"/>
            </w:pPr>
            <w:r w:rsidRPr="00AB10B9">
              <w:rPr>
                <w:b/>
              </w:rPr>
              <w:t>…continued overpage</w:t>
            </w:r>
          </w:p>
        </w:tc>
        <w:tc>
          <w:tcPr>
            <w:tcW w:w="2707" w:type="dxa"/>
            <w:tcBorders>
              <w:top w:val="single" w:sz="4" w:space="0" w:color="auto"/>
              <w:left w:val="single" w:sz="4" w:space="0" w:color="auto"/>
              <w:bottom w:val="single" w:sz="4" w:space="0" w:color="auto"/>
              <w:right w:val="single" w:sz="4" w:space="0" w:color="auto"/>
            </w:tcBorders>
          </w:tcPr>
          <w:p w14:paraId="05110315" w14:textId="7BA46306" w:rsidR="007C0188" w:rsidRPr="00AB10B9" w:rsidRDefault="007C0188" w:rsidP="00CA123B">
            <w:pPr>
              <w:pStyle w:val="GL-Tablebody"/>
            </w:pPr>
            <w:r w:rsidRPr="00AB10B9">
              <w:t xml:space="preserve">There were no significant differences between groups at baseline in socio-demographic, IQ, </w:t>
            </w:r>
            <w:r w:rsidR="00C71AE2" w:rsidRPr="00AB10B9">
              <w:t xml:space="preserve">ADI </w:t>
            </w:r>
            <w:r w:rsidRPr="00AB10B9">
              <w:t>and language variables.</w:t>
            </w:r>
          </w:p>
          <w:p w14:paraId="78AFE78F" w14:textId="77777777" w:rsidR="007C0188" w:rsidRPr="00AB10B9" w:rsidRDefault="007C0188" w:rsidP="00CA123B">
            <w:pPr>
              <w:pStyle w:val="Tablelistheading"/>
              <w:rPr>
                <w:sz w:val="16"/>
                <w:szCs w:val="16"/>
              </w:rPr>
            </w:pPr>
            <w:r w:rsidRPr="00AB10B9">
              <w:rPr>
                <w:b/>
                <w:sz w:val="16"/>
                <w:szCs w:val="16"/>
              </w:rPr>
              <w:t>Key findings</w:t>
            </w:r>
            <w:r w:rsidRPr="00AB10B9">
              <w:rPr>
                <w:sz w:val="16"/>
                <w:szCs w:val="16"/>
              </w:rPr>
              <w:t>:</w:t>
            </w:r>
          </w:p>
          <w:p w14:paraId="0F535C3A" w14:textId="77777777" w:rsidR="007C0188" w:rsidRPr="00AB10B9" w:rsidRDefault="007C0188" w:rsidP="00CA123B">
            <w:pPr>
              <w:pStyle w:val="GL-Tablebody"/>
              <w:rPr>
                <w:u w:val="single"/>
              </w:rPr>
            </w:pPr>
            <w:r w:rsidRPr="00AB10B9">
              <w:rPr>
                <w:u w:val="single"/>
              </w:rPr>
              <w:t>Child &amp; parent report outcomes</w:t>
            </w:r>
          </w:p>
          <w:p w14:paraId="0C05D98A" w14:textId="5CB7C83C" w:rsidR="007C0188" w:rsidRPr="00AB10B9" w:rsidRDefault="007C0188" w:rsidP="00CA123B">
            <w:pPr>
              <w:pStyle w:val="GL-Tablebody"/>
            </w:pPr>
            <w:r w:rsidRPr="00AB10B9">
              <w:t xml:space="preserve">Between group (TG vs CG) ANCOVA conducted to predict post-test scores, with baseline scores as covariate (Bonferroni correction applied resulting in adjusted critical </w:t>
            </w:r>
            <w:r w:rsidRPr="00AB10B9">
              <w:rPr>
                <w:i/>
              </w:rPr>
              <w:t>p</w:t>
            </w:r>
            <w:r w:rsidR="00544BCA" w:rsidRPr="00AB10B9">
              <w:t>=0.0125</w:t>
            </w:r>
            <w:r w:rsidRPr="00AB10B9">
              <w:t xml:space="preserve">). Effect sizes calculated for mean differences: Cohen’s </w:t>
            </w:r>
            <w:r w:rsidRPr="00AB10B9">
              <w:rPr>
                <w:i/>
              </w:rPr>
              <w:t>d</w:t>
            </w:r>
            <w:r w:rsidRPr="00AB10B9">
              <w:t>.</w:t>
            </w:r>
          </w:p>
          <w:p w14:paraId="57774D03" w14:textId="77777777" w:rsidR="007C0188" w:rsidRPr="00AB10B9" w:rsidRDefault="007C0188" w:rsidP="00CA123B">
            <w:pPr>
              <w:pStyle w:val="GL-Tablebody"/>
            </w:pPr>
            <w:r w:rsidRPr="00AB10B9">
              <w:t>Significant improvements in TG compared with CG in:</w:t>
            </w:r>
          </w:p>
          <w:p w14:paraId="16D249AE" w14:textId="2C6EA982" w:rsidR="007C0188" w:rsidRPr="00AB10B9" w:rsidRDefault="007C0188" w:rsidP="00CA123B">
            <w:pPr>
              <w:pStyle w:val="GL-Tablebody"/>
            </w:pPr>
            <w:r w:rsidRPr="00AB10B9">
              <w:t xml:space="preserve">- </w:t>
            </w:r>
            <w:r w:rsidR="00862CA7" w:rsidRPr="00AB10B9">
              <w:t xml:space="preserve">ASD symptoms </w:t>
            </w:r>
            <w:r w:rsidRPr="00AB10B9">
              <w:t>(SRS) (parent) (p=0.</w:t>
            </w:r>
            <w:r w:rsidR="002C7A7A" w:rsidRPr="00AB10B9">
              <w:t>007</w:t>
            </w:r>
            <w:r w:rsidRPr="00AB10B9">
              <w:t xml:space="preserve">, </w:t>
            </w:r>
            <w:r w:rsidRPr="00AB10B9">
              <w:rPr>
                <w:i/>
              </w:rPr>
              <w:t>d</w:t>
            </w:r>
            <w:r w:rsidR="002C7A7A" w:rsidRPr="00AB10B9">
              <w:t>=.67</w:t>
            </w:r>
            <w:r w:rsidRPr="00AB10B9">
              <w:t xml:space="preserve">); </w:t>
            </w:r>
          </w:p>
          <w:p w14:paraId="1C6146AB" w14:textId="3B22D205" w:rsidR="007C0188" w:rsidRPr="00AB10B9" w:rsidRDefault="007C0188" w:rsidP="00CA123B">
            <w:pPr>
              <w:pStyle w:val="GL-Tablebody"/>
            </w:pPr>
            <w:r w:rsidRPr="00AB10B9">
              <w:t xml:space="preserve">- skills taught in programme (ASC) (parent) </w:t>
            </w:r>
            <w:r w:rsidR="002C7A7A" w:rsidRPr="00AB10B9">
              <w:t>(p=0.001</w:t>
            </w:r>
            <w:r w:rsidRPr="00AB10B9">
              <w:t xml:space="preserve">, </w:t>
            </w:r>
            <w:r w:rsidRPr="00AB10B9">
              <w:rPr>
                <w:i/>
              </w:rPr>
              <w:t>d</w:t>
            </w:r>
            <w:r w:rsidRPr="00AB10B9">
              <w:t>=</w:t>
            </w:r>
            <w:r w:rsidR="002C7A7A" w:rsidRPr="00AB10B9">
              <w:t>.86</w:t>
            </w:r>
            <w:r w:rsidRPr="00AB10B9">
              <w:t>);</w:t>
            </w:r>
          </w:p>
          <w:p w14:paraId="5AE0D946" w14:textId="0B8883C2" w:rsidR="007C0188" w:rsidRPr="00AB10B9" w:rsidRDefault="007C0188" w:rsidP="00CA123B">
            <w:pPr>
              <w:pStyle w:val="GL-Tablebody"/>
            </w:pPr>
            <w:r w:rsidRPr="00AB10B9">
              <w:t xml:space="preserve">- </w:t>
            </w:r>
            <w:r w:rsidR="00014861" w:rsidRPr="00AB10B9">
              <w:t>Social skills</w:t>
            </w:r>
            <w:r w:rsidRPr="00AB10B9">
              <w:t xml:space="preserve"> (BASC-2) (parent) (</w:t>
            </w:r>
            <w:r w:rsidR="00014861" w:rsidRPr="00AB10B9">
              <w:t>p=0.011</w:t>
            </w:r>
            <w:r w:rsidRPr="00AB10B9">
              <w:t xml:space="preserve">, </w:t>
            </w:r>
            <w:r w:rsidRPr="00AB10B9">
              <w:rPr>
                <w:i/>
              </w:rPr>
              <w:t>d</w:t>
            </w:r>
            <w:r w:rsidR="00014861" w:rsidRPr="00AB10B9">
              <w:t>=.70</w:t>
            </w:r>
            <w:r w:rsidRPr="00AB10B9">
              <w:t>);</w:t>
            </w:r>
          </w:p>
          <w:p w14:paraId="7EFC3362" w14:textId="7A028608" w:rsidR="007C0188" w:rsidRPr="00AB10B9" w:rsidRDefault="007C0188" w:rsidP="00CA123B">
            <w:pPr>
              <w:pStyle w:val="GL-Tablebody"/>
            </w:pPr>
            <w:r w:rsidRPr="00AB10B9">
              <w:t>- SKA programme knowledge (child)  p&lt;0.001</w:t>
            </w:r>
            <w:r w:rsidR="00014861" w:rsidRPr="00AB10B9">
              <w:t xml:space="preserve">, </w:t>
            </w:r>
            <w:r w:rsidR="00014861" w:rsidRPr="00AB10B9">
              <w:rPr>
                <w:i/>
              </w:rPr>
              <w:t>d</w:t>
            </w:r>
            <w:r w:rsidR="00014861" w:rsidRPr="00AB10B9">
              <w:t>=1.15</w:t>
            </w:r>
            <w:r w:rsidRPr="00AB10B9">
              <w:t>)</w:t>
            </w:r>
          </w:p>
          <w:p w14:paraId="2C4C3874" w14:textId="17D4F411" w:rsidR="007C0188" w:rsidRPr="00AB10B9" w:rsidRDefault="007C0188" w:rsidP="00CA123B">
            <w:pPr>
              <w:pStyle w:val="GL-Tablebody"/>
            </w:pPr>
            <w:r w:rsidRPr="00AB10B9">
              <w:t>- idiomatic language (CASL) (child) p&lt;0.001</w:t>
            </w:r>
            <w:r w:rsidR="00014861" w:rsidRPr="00AB10B9">
              <w:t xml:space="preserve">, </w:t>
            </w:r>
            <w:r w:rsidR="00014861" w:rsidRPr="00AB10B9">
              <w:rPr>
                <w:i/>
              </w:rPr>
              <w:t>d</w:t>
            </w:r>
            <w:r w:rsidR="00014861" w:rsidRPr="00AB10B9">
              <w:t>=0.34</w:t>
            </w:r>
            <w:r w:rsidRPr="00AB10B9">
              <w:t>).</w:t>
            </w:r>
          </w:p>
          <w:p w14:paraId="2F3035B4" w14:textId="242A3C63" w:rsidR="000737B5" w:rsidRPr="00AB10B9" w:rsidRDefault="000737B5" w:rsidP="00CA123B">
            <w:pPr>
              <w:pStyle w:val="GL-Tablebody"/>
            </w:pPr>
            <w:r w:rsidRPr="00AB10B9">
              <w:rPr>
                <w:u w:val="single"/>
              </w:rPr>
              <w:t>No significant treatment effects</w:t>
            </w:r>
            <w:r w:rsidRPr="00AB10B9">
              <w:t xml:space="preserve"> for Withdrawal (BASC-2) (parent reported) and emotion recognition (DANVA-2) at Bonferonni adjusted </w:t>
            </w:r>
            <w:r w:rsidRPr="00AB10B9">
              <w:rPr>
                <w:i/>
              </w:rPr>
              <w:t>p</w:t>
            </w:r>
            <w:r w:rsidRPr="00AB10B9">
              <w:t>.</w:t>
            </w:r>
          </w:p>
          <w:p w14:paraId="45E3A415" w14:textId="77777777" w:rsidR="007C0188" w:rsidRPr="00AB10B9" w:rsidRDefault="007C0188" w:rsidP="000737B5">
            <w:pPr>
              <w:pStyle w:val="GL-Tablebody"/>
              <w:spacing w:before="0"/>
              <w:rPr>
                <w:b/>
              </w:rPr>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491A8BFA" w14:textId="5B28C6ED" w:rsidR="007C0188" w:rsidRPr="00AB10B9" w:rsidRDefault="007C0188" w:rsidP="00CA123B">
            <w:pPr>
              <w:pStyle w:val="GL-Tablebody"/>
            </w:pPr>
            <w:r w:rsidRPr="00AB10B9">
              <w:rPr>
                <w:b/>
              </w:rPr>
              <w:t>Author conclusions</w:t>
            </w:r>
            <w:r w:rsidRPr="00AB10B9">
              <w:t xml:space="preserve">: </w:t>
            </w:r>
            <w:r w:rsidR="00FF3404" w:rsidRPr="00AB10B9">
              <w:t xml:space="preserve">Replication of Lopata et al </w:t>
            </w:r>
            <w:r w:rsidR="00540258"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 </w:instrText>
            </w:r>
            <w:r w:rsidR="00CD74CC" w:rsidRPr="00AB10B9">
              <w:fldChar w:fldCharType="begin">
                <w:fldData xml:space="preserve">PEVuZE5vdGU+PENpdGU+PEF1dGhvcj5Mb3BhdGE8L0F1dGhvcj48WWVhcj4yMDEwPC9ZZWFyPjxS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==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33" w:tooltip="Lopata, 2010 #2865" w:history="1">
              <w:r w:rsidR="00CD74CC" w:rsidRPr="00AB10B9">
                <w:rPr>
                  <w:noProof/>
                </w:rPr>
                <w:t>33</w:t>
              </w:r>
            </w:hyperlink>
            <w:r w:rsidR="00540258" w:rsidRPr="00AB10B9">
              <w:rPr>
                <w:noProof/>
              </w:rPr>
              <w:t>]</w:t>
            </w:r>
            <w:r w:rsidR="00540258" w:rsidRPr="00AB10B9">
              <w:fldChar w:fldCharType="end"/>
            </w:r>
            <w:r w:rsidR="001858FC" w:rsidRPr="00AB10B9">
              <w:t xml:space="preserve"> addressing limitations of that study including verification of ASD diagnoses using ADI-R, and follow-up assessment of maintenance</w:t>
            </w:r>
            <w:r w:rsidR="00FF3404" w:rsidRPr="00AB10B9">
              <w:t xml:space="preserve"> </w:t>
            </w:r>
            <w:r w:rsidRPr="00AB10B9">
              <w:t>Standardised effect size estimates were</w:t>
            </w:r>
            <w:r w:rsidR="009F4FC7" w:rsidRPr="00AB10B9">
              <w:t xml:space="preserve"> predominantly</w:t>
            </w:r>
            <w:r w:rsidRPr="00AB10B9">
              <w:t xml:space="preserve"> in the medium a</w:t>
            </w:r>
            <w:r w:rsidR="00830C1C" w:rsidRPr="00AB10B9">
              <w:t xml:space="preserve">nd large ranges. </w:t>
            </w:r>
          </w:p>
          <w:p w14:paraId="1A78D834" w14:textId="5655DDA7" w:rsidR="007C0188" w:rsidRPr="00AB10B9" w:rsidRDefault="007C0188" w:rsidP="00CA123B">
            <w:pPr>
              <w:pStyle w:val="GL-Tablebody"/>
            </w:pPr>
            <w:r w:rsidRPr="00AB10B9">
              <w:rPr>
                <w:b/>
              </w:rPr>
              <w:t>Reviewer’s comments</w:t>
            </w:r>
            <w:r w:rsidRPr="00AB10B9">
              <w:t xml:space="preserve">: ASD diagnoses </w:t>
            </w:r>
            <w:r w:rsidR="00861048" w:rsidRPr="00AB10B9">
              <w:t>were</w:t>
            </w:r>
            <w:r w:rsidRPr="00AB10B9">
              <w:t xml:space="preserve"> independently verified</w:t>
            </w:r>
            <w:r w:rsidR="00861048" w:rsidRPr="00AB10B9">
              <w:t xml:space="preserve"> by</w:t>
            </w:r>
            <w:r w:rsidRPr="00AB10B9">
              <w:t xml:space="preserve"> ADI-R. No direct observational data collected. Parents not blind to allocation and open to bias. Staff assessments made only of treatment group (not reported here as not controlled). </w:t>
            </w:r>
            <w:r w:rsidR="006C4F56" w:rsidRPr="00AB10B9">
              <w:t xml:space="preserve">High treatment fidelity. </w:t>
            </w:r>
            <w:r w:rsidRPr="00AB10B9">
              <w:t xml:space="preserve">Norms only available for CASL for those aged &gt;10 years and so raw scores used. Maintenance </w:t>
            </w:r>
            <w:r w:rsidR="00861048" w:rsidRPr="00AB10B9">
              <w:t>was</w:t>
            </w:r>
            <w:r w:rsidRPr="00AB10B9">
              <w:t xml:space="preserve"> measured. Significan</w:t>
            </w:r>
            <w:r w:rsidR="007106AA" w:rsidRPr="00AB10B9">
              <w:t>t differences for 5 of</w:t>
            </w:r>
            <w:r w:rsidRPr="00AB10B9">
              <w:t xml:space="preserve"> 7 group differences investigated. </w:t>
            </w:r>
          </w:p>
          <w:p w14:paraId="290B0953" w14:textId="5D36AF14" w:rsidR="007C0188" w:rsidRPr="00AB10B9" w:rsidRDefault="007C0188" w:rsidP="00C1684D">
            <w:pPr>
              <w:pStyle w:val="GL-Tablebody"/>
            </w:pPr>
            <w:r w:rsidRPr="00AB10B9">
              <w:rPr>
                <w:b/>
              </w:rPr>
              <w:t>Source of funding</w:t>
            </w:r>
            <w:r w:rsidRPr="00AB10B9">
              <w:t xml:space="preserve">: </w:t>
            </w:r>
            <w:r w:rsidR="00C1684D" w:rsidRPr="00AB10B9">
              <w:t>John R. Osishei Foundation.</w:t>
            </w:r>
          </w:p>
        </w:tc>
      </w:tr>
    </w:tbl>
    <w:p w14:paraId="490C0904" w14:textId="686D99DA" w:rsidR="007C0188" w:rsidRPr="00AB10B9" w:rsidRDefault="007C0188" w:rsidP="007C0188">
      <w:pPr>
        <w:pStyle w:val="GLFootnotetext"/>
        <w:sectPr w:rsidR="007C0188"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AS=</w:t>
      </w:r>
      <w:r w:rsidR="00BA0A04" w:rsidRPr="00AB10B9">
        <w:t>Asperger</w:t>
      </w:r>
      <w:r w:rsidRPr="00AB10B9">
        <w:t xml:space="preserve"> syndrome; </w:t>
      </w:r>
      <w:r w:rsidR="00AF686C" w:rsidRPr="00AB10B9">
        <w:t xml:space="preserve">ADI-R=Autism Diagnostic Interview-Revised; </w:t>
      </w:r>
      <w:r w:rsidRPr="00AB10B9">
        <w:t xml:space="preserve">ASC=Adaptive Skillstreaming Checklist; </w:t>
      </w:r>
      <w:r w:rsidR="00215F41" w:rsidRPr="00AB10B9">
        <w:t xml:space="preserve">ASD=autism spectrum disorder; </w:t>
      </w:r>
      <w:r w:rsidRPr="00AB10B9">
        <w:t>BASC-2=Behavior Assessment System for Children – 2nd edition; CASL=Comprehensive Assessment of Spoken Language; CG=control group; DANVA2=Diagnostic Analysis of Nonverbal Accuracy</w:t>
      </w:r>
      <w:r w:rsidR="006C4F56" w:rsidRPr="00AB10B9">
        <w:t xml:space="preserve"> – </w:t>
      </w:r>
      <w:r w:rsidRPr="00AB10B9">
        <w:t>2</w:t>
      </w:r>
      <w:r w:rsidR="006C4F56" w:rsidRPr="00AB10B9">
        <w:t>nd edition</w:t>
      </w:r>
      <w:r w:rsidRPr="00AB10B9">
        <w:t>; HFA=high functioning autism; IQ=int</w:t>
      </w:r>
      <w:r w:rsidR="00747FC7" w:rsidRPr="00AB10B9">
        <w:t>elligence quotient; M=mean; PDD</w:t>
      </w:r>
      <w:r w:rsidRPr="00AB10B9">
        <w:t>=pervasive developmental disorder; RCT=randomised controlled trial; SKA= Skillstreaming  Knowledge Assessment; SRS=Social Responsiveness Scale; TG=treatment group; US=United States of America; WISC-IV=Weschler Intelligence Scale for Children-4th edition</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7C0188" w:rsidRPr="00AB10B9" w14:paraId="631C1BCB" w14:textId="77777777" w:rsidTr="00CA123B">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DC2BEBC" w14:textId="14D313A5" w:rsidR="007C0188" w:rsidRPr="00AB10B9" w:rsidRDefault="007C0188" w:rsidP="00CD74CC">
            <w:pPr>
              <w:pStyle w:val="TableText"/>
              <w:rPr>
                <w:b/>
                <w:sz w:val="20"/>
                <w:szCs w:val="20"/>
              </w:rPr>
            </w:pPr>
            <w:r w:rsidRPr="00AB10B9">
              <w:lastRenderedPageBreak/>
              <w:br w:type="page"/>
            </w:r>
            <w:r w:rsidRPr="00AB10B9">
              <w:rPr>
                <w:b/>
              </w:rPr>
              <w:t xml:space="preserve">Thomeer et al, 2012 </w:t>
            </w:r>
            <w:r w:rsidR="00540258" w:rsidRPr="00AB10B9">
              <w:fldChar w:fldCharType="begin"/>
            </w:r>
            <w:r w:rsidR="00540258" w:rsidRPr="00AB10B9">
              <w:instrText xml:space="preserve"> ADDIN EN.CITE &lt;EndNote&gt;&lt;Cite&gt;&lt;Author&gt;Thomeer&lt;/Author&gt;&lt;Year&gt;2012&lt;/Year&gt;&lt;RecNum&gt;2866&lt;/RecNum&gt;&lt;DisplayText&gt;[34]&lt;/DisplayText&gt;&lt;record&gt;&lt;rec-number&gt;2866&lt;/rec-number&gt;&lt;foreign-keys&gt;&lt;key app="EN" db-id="a259t9rf1addawe502uxfef0x5ppx9ppwwas" timestamp="1411045474"&gt;2866&lt;/key&gt;&lt;/foreign-keys&gt;&lt;ref-type name="Journal Article"&gt;17&lt;/ref-type&gt;&lt;contributors&gt;&lt;authors&gt;&lt;author&gt;Thomeer, M. L.&lt;/author&gt;&lt;author&gt;Lopata, C.&lt;/author&gt;&lt;author&gt;Volker, M. A.&lt;/author&gt;&lt;author&gt;Toomey, J. A.&lt;/author&gt;&lt;author&gt;Lee, G. K.&lt;/author&gt;&lt;author&gt;Smerbeck, A. M.&lt;/author&gt;&lt;author&gt;Rodgers, J. D.&lt;/author&gt;&lt;author&gt;McDonald, C. A.&lt;/author&gt;&lt;author&gt;Smith, R. A.&lt;/author&gt;&lt;/authors&gt;&lt;/contributors&gt;&lt;titles&gt;&lt;title&gt;Randomized Clinical Trial Replication of a Psychosocial Treatment for Children with High-Functioning Autism Spectrum Disorders&lt;/title&gt;&lt;secondary-title&gt;Psychology in the Schools&lt;/secondary-title&gt;&lt;/titles&gt;&lt;periodical&gt;&lt;full-title&gt;Psychology in the Schools&lt;/full-title&gt;&lt;/periodical&gt;&lt;pages&gt;942-954&lt;/pages&gt;&lt;volume&gt;49&lt;/volume&gt;&lt;number&gt;10&lt;/number&gt;&lt;dates&gt;&lt;year&gt;2012&lt;/year&gt;&lt;pub-dates&gt;&lt;date&gt;Dec&lt;/date&gt;&lt;/pub-dates&gt;&lt;/dates&gt;&lt;isbn&gt;0033-3085&lt;/isbn&gt;&lt;accession-num&gt;WOS:000310979000004&lt;/accession-num&gt;&lt;urls&gt;&lt;/urls&gt;&lt;/record&gt;&lt;/Cite&gt;&lt;/EndNote&gt;</w:instrText>
            </w:r>
            <w:r w:rsidR="00540258" w:rsidRPr="00AB10B9">
              <w:fldChar w:fldCharType="separate"/>
            </w:r>
            <w:r w:rsidR="00540258" w:rsidRPr="00AB10B9">
              <w:rPr>
                <w:noProof/>
              </w:rPr>
              <w:t>[</w:t>
            </w:r>
            <w:hyperlink w:anchor="_ENREF_34" w:tooltip="Thomeer, 2012 #2866" w:history="1">
              <w:r w:rsidR="00CD74CC" w:rsidRPr="00AB10B9">
                <w:rPr>
                  <w:noProof/>
                </w:rPr>
                <w:t>34</w:t>
              </w:r>
            </w:hyperlink>
            <w:r w:rsidR="00540258" w:rsidRPr="00AB10B9">
              <w:rPr>
                <w:noProof/>
              </w:rPr>
              <w:t>]</w:t>
            </w:r>
            <w:r w:rsidR="00540258" w:rsidRPr="00AB10B9">
              <w:fldChar w:fldCharType="end"/>
            </w:r>
            <w:r w:rsidRPr="00AB10B9">
              <w:t xml:space="preserve"> </w:t>
            </w:r>
            <w:r w:rsidRPr="00AB10B9">
              <w:rPr>
                <w:b/>
                <w:i/>
                <w:sz w:val="20"/>
                <w:szCs w:val="20"/>
              </w:rPr>
              <w:t>continued</w:t>
            </w:r>
          </w:p>
        </w:tc>
      </w:tr>
      <w:tr w:rsidR="007C0188" w:rsidRPr="00AB10B9" w14:paraId="1748265C" w14:textId="77777777" w:rsidTr="00CA123B">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4863315B" w14:textId="77777777" w:rsidR="007C0188" w:rsidRPr="00AB10B9" w:rsidRDefault="007C0188" w:rsidP="00CA123B">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20695E81" w14:textId="77777777" w:rsidR="007C0188" w:rsidRPr="00AB10B9" w:rsidRDefault="007C0188" w:rsidP="00CA123B">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055B4AAA" w14:textId="77777777" w:rsidR="007C0188" w:rsidRPr="00AB10B9" w:rsidRDefault="007C0188" w:rsidP="00CA123B">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1A4C2065" w14:textId="77777777" w:rsidR="007C0188" w:rsidRPr="00AB10B9" w:rsidRDefault="007C0188" w:rsidP="00CA123B">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758384DA" w14:textId="77777777" w:rsidR="007C0188" w:rsidRPr="00AB10B9" w:rsidRDefault="007C0188" w:rsidP="00CA123B">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18C87F2" w14:textId="77777777" w:rsidR="007C0188" w:rsidRPr="00AB10B9" w:rsidRDefault="007C0188" w:rsidP="00CA123B">
            <w:pPr>
              <w:pStyle w:val="TableText"/>
            </w:pPr>
            <w:r w:rsidRPr="00AB10B9">
              <w:t>Conclusions, quality issues</w:t>
            </w:r>
          </w:p>
        </w:tc>
      </w:tr>
      <w:tr w:rsidR="007C0188" w:rsidRPr="00AB10B9" w14:paraId="3D1EB8C8" w14:textId="77777777" w:rsidTr="00CA123B">
        <w:trPr>
          <w:trHeight w:val="1738"/>
        </w:trPr>
        <w:tc>
          <w:tcPr>
            <w:tcW w:w="1693" w:type="dxa"/>
            <w:tcBorders>
              <w:top w:val="single" w:sz="4" w:space="0" w:color="auto"/>
              <w:left w:val="single" w:sz="4" w:space="0" w:color="auto"/>
              <w:bottom w:val="single" w:sz="4" w:space="0" w:color="auto"/>
              <w:right w:val="single" w:sz="4" w:space="0" w:color="auto"/>
            </w:tcBorders>
          </w:tcPr>
          <w:p w14:paraId="45F449EC" w14:textId="77777777" w:rsidR="007C0188" w:rsidRPr="00AB10B9" w:rsidRDefault="007C0188" w:rsidP="00CA123B">
            <w:pPr>
              <w:pStyle w:val="GL-Tablebody"/>
            </w:pPr>
          </w:p>
        </w:tc>
        <w:tc>
          <w:tcPr>
            <w:tcW w:w="2157" w:type="dxa"/>
            <w:tcBorders>
              <w:top w:val="single" w:sz="4" w:space="0" w:color="auto"/>
              <w:left w:val="single" w:sz="4" w:space="0" w:color="auto"/>
              <w:bottom w:val="single" w:sz="4" w:space="0" w:color="auto"/>
              <w:right w:val="single" w:sz="4" w:space="0" w:color="auto"/>
            </w:tcBorders>
          </w:tcPr>
          <w:p w14:paraId="47C4CCE8" w14:textId="77777777" w:rsidR="007C0188" w:rsidRPr="00AB10B9" w:rsidRDefault="007C0188" w:rsidP="00CA123B">
            <w:pPr>
              <w:pStyle w:val="GL-Tablebody"/>
            </w:pPr>
          </w:p>
        </w:tc>
        <w:tc>
          <w:tcPr>
            <w:tcW w:w="2090" w:type="dxa"/>
            <w:tcBorders>
              <w:top w:val="single" w:sz="4" w:space="0" w:color="auto"/>
              <w:left w:val="single" w:sz="4" w:space="0" w:color="auto"/>
              <w:bottom w:val="single" w:sz="4" w:space="0" w:color="auto"/>
              <w:right w:val="single" w:sz="4" w:space="0" w:color="auto"/>
            </w:tcBorders>
          </w:tcPr>
          <w:p w14:paraId="63F5C8E1" w14:textId="77777777" w:rsidR="007C0188" w:rsidRPr="00AB10B9" w:rsidRDefault="007C0188" w:rsidP="00CA123B">
            <w:pPr>
              <w:pStyle w:val="GL-Tablebody"/>
              <w:rPr>
                <w:b/>
              </w:rPr>
            </w:pPr>
          </w:p>
        </w:tc>
        <w:tc>
          <w:tcPr>
            <w:tcW w:w="2353" w:type="dxa"/>
            <w:tcBorders>
              <w:top w:val="single" w:sz="4" w:space="0" w:color="auto"/>
              <w:left w:val="single" w:sz="4" w:space="0" w:color="auto"/>
              <w:bottom w:val="single" w:sz="4" w:space="0" w:color="auto"/>
              <w:right w:val="single" w:sz="4" w:space="0" w:color="auto"/>
            </w:tcBorders>
          </w:tcPr>
          <w:p w14:paraId="67284F74" w14:textId="77777777" w:rsidR="007C0188" w:rsidRPr="00AB10B9" w:rsidRDefault="007C0188" w:rsidP="00CA123B">
            <w:pPr>
              <w:pStyle w:val="GL-Tablebody"/>
              <w:rPr>
                <w:b/>
              </w:rPr>
            </w:pPr>
            <w:r w:rsidRPr="00AB10B9">
              <w:rPr>
                <w:b/>
              </w:rPr>
              <w:t>…continued</w:t>
            </w:r>
          </w:p>
          <w:p w14:paraId="6EF976B2" w14:textId="77777777" w:rsidR="007C0188" w:rsidRPr="00AB10B9" w:rsidRDefault="007C0188" w:rsidP="00CA123B">
            <w:pPr>
              <w:pStyle w:val="GL-Tablebody"/>
            </w:pPr>
            <w:r w:rsidRPr="00AB10B9">
              <w:t>- DANVA2: Child Faces subtest assesses ability to identify a simple emotion (child)</w:t>
            </w:r>
          </w:p>
          <w:p w14:paraId="734B8445" w14:textId="77777777" w:rsidR="007C0188" w:rsidRPr="00AB10B9" w:rsidRDefault="007C0188" w:rsidP="00CA123B">
            <w:pPr>
              <w:pStyle w:val="GL-Tablebody"/>
            </w:pPr>
            <w:r w:rsidRPr="00AB10B9">
              <w:t>- CASL: idiomatic language subtest (child)</w:t>
            </w:r>
          </w:p>
          <w:p w14:paraId="2B1AF4BF" w14:textId="77777777" w:rsidR="007C0188" w:rsidRPr="00AB10B9" w:rsidRDefault="007C0188" w:rsidP="00CA123B">
            <w:pPr>
              <w:pStyle w:val="GL-Tablebody"/>
            </w:pPr>
            <w:r w:rsidRPr="00AB10B9">
              <w:t>* Staff also rated these outcomes for TG only, not reported here.</w:t>
            </w:r>
          </w:p>
        </w:tc>
        <w:tc>
          <w:tcPr>
            <w:tcW w:w="2707" w:type="dxa"/>
            <w:tcBorders>
              <w:top w:val="single" w:sz="4" w:space="0" w:color="auto"/>
              <w:left w:val="single" w:sz="4" w:space="0" w:color="auto"/>
              <w:bottom w:val="single" w:sz="4" w:space="0" w:color="auto"/>
              <w:right w:val="single" w:sz="4" w:space="0" w:color="auto"/>
            </w:tcBorders>
          </w:tcPr>
          <w:p w14:paraId="442C19DB" w14:textId="77777777" w:rsidR="007C0188" w:rsidRPr="00AB10B9" w:rsidRDefault="007C0188" w:rsidP="00CA123B">
            <w:pPr>
              <w:pStyle w:val="GL-Tablebody"/>
              <w:rPr>
                <w:b/>
              </w:rPr>
            </w:pPr>
            <w:r w:rsidRPr="00AB10B9">
              <w:rPr>
                <w:b/>
              </w:rPr>
              <w:t>…continued</w:t>
            </w:r>
          </w:p>
          <w:p w14:paraId="627D2CD8" w14:textId="77777777" w:rsidR="000D6F6F" w:rsidRPr="00AB10B9" w:rsidRDefault="000D6F6F" w:rsidP="000D6F6F">
            <w:pPr>
              <w:pStyle w:val="GL-Tablebody"/>
              <w:rPr>
                <w:u w:val="single"/>
              </w:rPr>
            </w:pPr>
            <w:r w:rsidRPr="00AB10B9">
              <w:rPr>
                <w:u w:val="single"/>
              </w:rPr>
              <w:t>Maintenance</w:t>
            </w:r>
          </w:p>
          <w:p w14:paraId="5C43049B" w14:textId="59300A90" w:rsidR="000D6F6F" w:rsidRPr="00AB10B9" w:rsidRDefault="000D6F6F" w:rsidP="006B0D57">
            <w:pPr>
              <w:pStyle w:val="GL-Tablebody"/>
            </w:pPr>
            <w:r w:rsidRPr="00AB10B9">
              <w:t xml:space="preserve">Improvements for TG at follow-up vs pre-test evident for parent-reported ASC (p=0.006, </w:t>
            </w:r>
            <w:r w:rsidRPr="00AB10B9">
              <w:rPr>
                <w:i/>
              </w:rPr>
              <w:t>d</w:t>
            </w:r>
            <w:r w:rsidRPr="00AB10B9">
              <w:t xml:space="preserve">=0.47) and BASC-2 Social skills </w:t>
            </w:r>
            <w:r w:rsidR="00656F5D" w:rsidRPr="00AB10B9">
              <w:t>(</w:t>
            </w:r>
            <w:r w:rsidRPr="00AB10B9">
              <w:t xml:space="preserve">p=0.004, </w:t>
            </w:r>
            <w:r w:rsidRPr="00AB10B9">
              <w:rPr>
                <w:i/>
              </w:rPr>
              <w:t>d</w:t>
            </w:r>
            <w:r w:rsidRPr="00AB10B9">
              <w:t xml:space="preserve">=0.68). </w:t>
            </w:r>
            <w:r w:rsidR="0047577C" w:rsidRPr="00AB10B9">
              <w:t>Non significant improvements for parent-reported SRS and BASC-2 Withdrawal</w:t>
            </w:r>
            <w:r w:rsidRPr="00AB10B9">
              <w:t xml:space="preserve"> </w:t>
            </w:r>
            <w:r w:rsidR="006B0D57" w:rsidRPr="00AB10B9">
              <w:t>following</w:t>
            </w:r>
            <w:r w:rsidRPr="00AB10B9">
              <w:t xml:space="preserve"> Bonferroni-adjusted alpha of 0.008.</w:t>
            </w:r>
          </w:p>
        </w:tc>
        <w:tc>
          <w:tcPr>
            <w:tcW w:w="3233" w:type="dxa"/>
            <w:tcBorders>
              <w:top w:val="single" w:sz="4" w:space="0" w:color="auto"/>
              <w:left w:val="single" w:sz="4" w:space="0" w:color="auto"/>
              <w:bottom w:val="single" w:sz="4" w:space="0" w:color="auto"/>
              <w:right w:val="single" w:sz="4" w:space="0" w:color="auto"/>
            </w:tcBorders>
          </w:tcPr>
          <w:p w14:paraId="1214A586" w14:textId="77777777" w:rsidR="007C0188" w:rsidRPr="00AB10B9" w:rsidRDefault="007C0188" w:rsidP="00CA123B">
            <w:pPr>
              <w:pStyle w:val="GL-Tablebody"/>
              <w:jc w:val="right"/>
            </w:pPr>
          </w:p>
        </w:tc>
      </w:tr>
      <w:tr w:rsidR="007C0188" w:rsidRPr="00AB10B9" w14:paraId="73E8885D" w14:textId="77777777" w:rsidTr="00CA123B">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5EA3A5D9" w14:textId="56F989D3" w:rsidR="007C0188" w:rsidRPr="00AB10B9" w:rsidRDefault="007C0188" w:rsidP="00CA123B">
            <w:pPr>
              <w:pStyle w:val="GL-Tablebody"/>
            </w:pPr>
            <w:r w:rsidRPr="00AB10B9">
              <w:t xml:space="preserve">Study </w:t>
            </w:r>
            <w:r w:rsidR="000D7387" w:rsidRPr="00AB10B9">
              <w:t>quality:    Internal validity: +</w:t>
            </w:r>
            <w:r w:rsidRPr="00AB10B9">
              <w:t xml:space="preserve">      Precision: +       Applicability: </w:t>
            </w:r>
            <w:r w:rsidR="000D7387" w:rsidRPr="00AB10B9">
              <w:t>+</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71E63D4" w14:textId="011F37E0" w:rsidR="007C0188" w:rsidRPr="00AB10B9" w:rsidRDefault="000D7387" w:rsidP="00CA123B">
            <w:pPr>
              <w:pStyle w:val="GL-Tablebody"/>
            </w:pPr>
            <w:r w:rsidRPr="00AB10B9">
              <w:t>Overall Score: +</w:t>
            </w:r>
          </w:p>
        </w:tc>
      </w:tr>
    </w:tbl>
    <w:p w14:paraId="3AC45B82" w14:textId="501D45FA" w:rsidR="007C0188" w:rsidRPr="00AB10B9" w:rsidRDefault="007C0188" w:rsidP="007C0188">
      <w:pPr>
        <w:pStyle w:val="GLFootnotetext"/>
      </w:pPr>
      <w:r w:rsidRPr="00AB10B9">
        <w:rPr>
          <w:b/>
        </w:rPr>
        <w:t>Key</w:t>
      </w:r>
      <w:r w:rsidRPr="00AB10B9">
        <w:t xml:space="preserve">: </w:t>
      </w:r>
      <w:r w:rsidR="00534D82" w:rsidRPr="00AB10B9">
        <w:t>AS=</w:t>
      </w:r>
      <w:r w:rsidR="00BA0A04" w:rsidRPr="00AB10B9">
        <w:t>Asperger</w:t>
      </w:r>
      <w:r w:rsidR="00534D82" w:rsidRPr="00AB10B9">
        <w:t xml:space="preserve"> syndrome; ADI-R=Autism Diagnostic Interview-Revised; ASC=Adaptive Skillstreaming Checklist; </w:t>
      </w:r>
      <w:r w:rsidR="00215F41" w:rsidRPr="00AB10B9">
        <w:t xml:space="preserve">ASD=autism spectrum disorder; </w:t>
      </w:r>
      <w:r w:rsidR="00534D82" w:rsidRPr="00AB10B9">
        <w:t>BASC-2=Behavior Assessment System for Children – 2nd edition; CASL=Comprehensive Assessment of Spoken Language; CG=control group; DANVA2=Diagnostic Analysis of Nonverbal Accuracy – 2nd edition; HFA=high functioning autism; IQ=intelligence quotient; M=mean; PDD =pervasive developmental disorder; RCT=randomised controlled trial; SKA= Skillstreaming  Knowledge Assessment; SRS=Social Responsiveness Scale; TG=treatment group; US=United States of America; WISC-IV=Weschler Intelligence Scale for Children-4th edition</w:t>
      </w:r>
    </w:p>
    <w:p w14:paraId="76C0A805" w14:textId="77777777" w:rsidR="00D06F04" w:rsidRPr="00AB10B9" w:rsidRDefault="00D06F04" w:rsidP="007C0188">
      <w:pPr>
        <w:pStyle w:val="GLFootnotetext"/>
        <w:sectPr w:rsidR="00D06F04" w:rsidRPr="00AB10B9" w:rsidSect="00217FBE">
          <w:endnotePr>
            <w:numFmt w:val="decimal"/>
          </w:endnotePr>
          <w:pgSz w:w="16820" w:h="11900" w:orient="landscape" w:code="9"/>
          <w:pgMar w:top="1418" w:right="1701" w:bottom="1701" w:left="1701" w:header="567" w:footer="425" w:gutter="284"/>
          <w:cols w:space="720"/>
        </w:sectPr>
      </w:pP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D06F04" w:rsidRPr="00AB10B9" w14:paraId="48D5B0A3" w14:textId="77777777" w:rsidTr="0075059C">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57FABA9B" w14:textId="4F840401" w:rsidR="00D06F04" w:rsidRPr="00AB10B9" w:rsidRDefault="00D06F04" w:rsidP="00CD74CC">
            <w:pPr>
              <w:pStyle w:val="TableText"/>
              <w:rPr>
                <w:b/>
                <w:i/>
                <w:sz w:val="20"/>
                <w:szCs w:val="20"/>
              </w:rPr>
            </w:pPr>
            <w:r w:rsidRPr="00AB10B9">
              <w:lastRenderedPageBreak/>
              <w:br w:type="page"/>
            </w:r>
            <w:r w:rsidRPr="00AB10B9">
              <w:br w:type="page"/>
            </w:r>
            <w:r w:rsidRPr="00AB10B9">
              <w:rPr>
                <w:b/>
              </w:rPr>
              <w:t xml:space="preserve">Andrews, Attwood and Sofronoff, 2013 </w:t>
            </w:r>
            <w:r w:rsidR="00D217D0"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 </w:instrText>
            </w:r>
            <w:r w:rsidR="00CD74CC" w:rsidRPr="00AB10B9">
              <w:fldChar w:fldCharType="begin">
                <w:fldData xml:space="preserve">PEVuZE5vdGU+PENpdGU+PEF1dGhvcj5BbmRyZXdzPC9BdXRob3I+PFllYXI+MjAxMzwvWWVhcj48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</w:fldData>
              </w:fldChar>
            </w:r>
            <w:r w:rsidR="00CD74CC" w:rsidRPr="00AB10B9">
              <w:instrText xml:space="preserve"> ADDIN EN.CITE.DATA </w:instrText>
            </w:r>
            <w:r w:rsidR="00CD74CC" w:rsidRPr="00AB10B9">
              <w:fldChar w:fldCharType="end"/>
            </w:r>
            <w:r w:rsidR="00D217D0" w:rsidRPr="00AB10B9">
              <w:fldChar w:fldCharType="separate"/>
            </w:r>
            <w:r w:rsidR="00540258" w:rsidRPr="00AB10B9">
              <w:rPr>
                <w:noProof/>
              </w:rPr>
              <w:t>[</w:t>
            </w:r>
            <w:hyperlink w:anchor="_ENREF_10" w:tooltip="Andrews, 2013 #1265" w:history="1">
              <w:r w:rsidR="00CD74CC" w:rsidRPr="00AB10B9">
                <w:rPr>
                  <w:noProof/>
                </w:rPr>
                <w:t>10</w:t>
              </w:r>
            </w:hyperlink>
            <w:r w:rsidR="00540258" w:rsidRPr="00AB10B9">
              <w:rPr>
                <w:noProof/>
              </w:rPr>
              <w:t>]</w:t>
            </w:r>
            <w:r w:rsidR="00D217D0" w:rsidRPr="00AB10B9">
              <w:fldChar w:fldCharType="end"/>
            </w:r>
            <w:r w:rsidRPr="00AB10B9">
              <w:t xml:space="preserve"> </w:t>
            </w:r>
            <w:r w:rsidR="00A926C4" w:rsidRPr="00AB10B9">
              <w:t xml:space="preserve"> </w:t>
            </w:r>
          </w:p>
        </w:tc>
      </w:tr>
      <w:tr w:rsidR="00D06F04" w:rsidRPr="00AB10B9" w14:paraId="774F19C1" w14:textId="77777777" w:rsidTr="0075059C">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48E63F5F" w14:textId="77777777" w:rsidR="00D06F04" w:rsidRPr="00AB10B9" w:rsidRDefault="00D06F04" w:rsidP="0075059C">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4419F767" w14:textId="77777777" w:rsidR="00D06F04" w:rsidRPr="00AB10B9" w:rsidRDefault="00D06F04" w:rsidP="0075059C">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33506BB" w14:textId="77777777" w:rsidR="00D06F04" w:rsidRPr="00AB10B9" w:rsidRDefault="00D06F04" w:rsidP="0075059C">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14500562" w14:textId="77777777" w:rsidR="00D06F04" w:rsidRPr="00AB10B9" w:rsidRDefault="00D06F04" w:rsidP="0075059C">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5CEB4516" w14:textId="77777777" w:rsidR="00D06F04" w:rsidRPr="00AB10B9" w:rsidRDefault="00D06F04" w:rsidP="0075059C">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48C63795" w14:textId="77777777" w:rsidR="00D06F04" w:rsidRPr="00AB10B9" w:rsidRDefault="00D06F04" w:rsidP="0075059C">
            <w:pPr>
              <w:pStyle w:val="TableText"/>
            </w:pPr>
            <w:r w:rsidRPr="00AB10B9">
              <w:t>Conclusions, quality issues</w:t>
            </w:r>
          </w:p>
        </w:tc>
      </w:tr>
      <w:tr w:rsidR="00D06F04" w:rsidRPr="00AB10B9" w14:paraId="41D670C1" w14:textId="77777777" w:rsidTr="0075059C">
        <w:trPr>
          <w:trHeight w:val="1738"/>
        </w:trPr>
        <w:tc>
          <w:tcPr>
            <w:tcW w:w="1693" w:type="dxa"/>
            <w:tcBorders>
              <w:top w:val="single" w:sz="4" w:space="0" w:color="auto"/>
              <w:left w:val="single" w:sz="4" w:space="0" w:color="auto"/>
              <w:bottom w:val="single" w:sz="4" w:space="0" w:color="auto"/>
              <w:right w:val="single" w:sz="4" w:space="0" w:color="auto"/>
            </w:tcBorders>
          </w:tcPr>
          <w:p w14:paraId="309BFE05" w14:textId="15324D50" w:rsidR="00D06F04" w:rsidRPr="00AB10B9" w:rsidRDefault="00D06F04" w:rsidP="0075059C">
            <w:pPr>
              <w:pStyle w:val="GL-Tablebody"/>
            </w:pPr>
            <w:r w:rsidRPr="00AB10B9">
              <w:rPr>
                <w:b/>
              </w:rPr>
              <w:t>Country</w:t>
            </w:r>
            <w:r w:rsidR="001016A9" w:rsidRPr="00AB10B9">
              <w:t>: Australia</w:t>
            </w:r>
          </w:p>
          <w:p w14:paraId="6B6CD7DC" w14:textId="77777777" w:rsidR="00D06F04" w:rsidRPr="00AB10B9" w:rsidRDefault="00D06F04" w:rsidP="0075059C">
            <w:pPr>
              <w:pStyle w:val="GL-Tablebody"/>
            </w:pPr>
            <w:r w:rsidRPr="00AB10B9">
              <w:rPr>
                <w:b/>
              </w:rPr>
              <w:t>Study type</w:t>
            </w:r>
            <w:r w:rsidRPr="00AB10B9">
              <w:t>: randomised controlled trial (RCT)</w:t>
            </w:r>
          </w:p>
          <w:p w14:paraId="49A20F27" w14:textId="77777777" w:rsidR="00D06F04" w:rsidRPr="00AB10B9" w:rsidRDefault="00D06F04" w:rsidP="0075059C">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692C2B4C" w14:textId="44182600" w:rsidR="00D06F04" w:rsidRPr="00AB10B9" w:rsidRDefault="00D06F04" w:rsidP="0075059C">
            <w:pPr>
              <w:pStyle w:val="GL-Tablebody"/>
            </w:pPr>
            <w:r w:rsidRPr="00AB10B9">
              <w:rPr>
                <w:b/>
              </w:rPr>
              <w:t>Setting</w:t>
            </w:r>
            <w:r w:rsidRPr="00AB10B9">
              <w:t xml:space="preserve">: Intervention conducted </w:t>
            </w:r>
            <w:r w:rsidR="00BF3096" w:rsidRPr="00AB10B9">
              <w:t xml:space="preserve">within postgraduate clinical psychology </w:t>
            </w:r>
            <w:r w:rsidR="00BF3096" w:rsidRPr="00AB10B9">
              <w:rPr>
                <w:color w:val="auto"/>
              </w:rPr>
              <w:t>programme by probationary psychologists</w:t>
            </w:r>
            <w:r w:rsidRPr="00AB10B9">
              <w:rPr>
                <w:color w:val="auto"/>
              </w:rPr>
              <w:t>.</w:t>
            </w:r>
            <w:r w:rsidR="00A02745" w:rsidRPr="00AB10B9">
              <w:rPr>
                <w:color w:val="auto"/>
              </w:rPr>
              <w:t xml:space="preserve"> Recruitment </w:t>
            </w:r>
            <w:r w:rsidR="001C7F35" w:rsidRPr="00AB10B9">
              <w:rPr>
                <w:color w:val="auto"/>
              </w:rPr>
              <w:t xml:space="preserve">was </w:t>
            </w:r>
            <w:r w:rsidR="00C9318C" w:rsidRPr="00AB10B9">
              <w:rPr>
                <w:color w:val="auto"/>
              </w:rPr>
              <w:t xml:space="preserve">via university, local </w:t>
            </w:r>
            <w:r w:rsidR="000917D8" w:rsidRPr="00AB10B9">
              <w:rPr>
                <w:color w:val="auto"/>
              </w:rPr>
              <w:t xml:space="preserve">support group </w:t>
            </w:r>
            <w:r w:rsidR="00C9318C" w:rsidRPr="00AB10B9">
              <w:rPr>
                <w:color w:val="auto"/>
              </w:rPr>
              <w:t>and primary school newsletters/websites.</w:t>
            </w:r>
            <w:r w:rsidR="000917D8" w:rsidRPr="00AB10B9">
              <w:rPr>
                <w:color w:val="auto"/>
              </w:rPr>
              <w:t xml:space="preserve"> </w:t>
            </w:r>
          </w:p>
          <w:p w14:paraId="5E860489" w14:textId="760918E9" w:rsidR="00D06F04" w:rsidRPr="00AB10B9" w:rsidRDefault="00D06F04" w:rsidP="0075059C">
            <w:pPr>
              <w:pStyle w:val="GL-Tablebody"/>
            </w:pPr>
            <w:r w:rsidRPr="00AB10B9">
              <w:rPr>
                <w:b/>
              </w:rPr>
              <w:t>Participants</w:t>
            </w:r>
            <w:r w:rsidR="00942808" w:rsidRPr="00AB10B9">
              <w:t>: 58</w:t>
            </w:r>
            <w:r w:rsidRPr="00AB10B9">
              <w:t xml:space="preserve"> children with </w:t>
            </w:r>
            <w:r w:rsidR="002B332D" w:rsidRPr="00AB10B9">
              <w:t>high</w:t>
            </w:r>
            <w:r w:rsidR="00C76573" w:rsidRPr="00AB10B9">
              <w:t>er</w:t>
            </w:r>
            <w:r w:rsidR="002B332D" w:rsidRPr="00AB10B9">
              <w:t xml:space="preserve"> functioning ASD</w:t>
            </w:r>
            <w:r w:rsidR="0016024D" w:rsidRPr="00AB10B9">
              <w:t xml:space="preserve"> </w:t>
            </w:r>
            <w:r w:rsidRPr="00AB10B9">
              <w:t>aged 7-12 years</w:t>
            </w:r>
            <w:r w:rsidR="00942808" w:rsidRPr="00AB10B9">
              <w:t xml:space="preserve"> (M age=9.0 years); 52 male (90%), 6</w:t>
            </w:r>
            <w:r w:rsidRPr="00AB10B9">
              <w:t xml:space="preserve"> female; </w:t>
            </w:r>
            <w:r w:rsidR="00942808" w:rsidRPr="00AB10B9">
              <w:t xml:space="preserve">40 </w:t>
            </w:r>
            <w:r w:rsidRPr="00AB10B9">
              <w:t xml:space="preserve">with </w:t>
            </w:r>
            <w:r w:rsidR="00BA0A04" w:rsidRPr="00AB10B9">
              <w:t>Asperger</w:t>
            </w:r>
            <w:r w:rsidRPr="00AB10B9">
              <w:t xml:space="preserve"> </w:t>
            </w:r>
            <w:r w:rsidR="00942808" w:rsidRPr="00AB10B9">
              <w:t>Syndrome (AS), 9 with PDD-NOS, 9</w:t>
            </w:r>
            <w:r w:rsidR="004C763B" w:rsidRPr="00AB10B9">
              <w:t xml:space="preserve"> with HFA.</w:t>
            </w:r>
            <w:r w:rsidR="005D5555" w:rsidRPr="00AB10B9">
              <w:t xml:space="preserve"> No ethnicity information provided.</w:t>
            </w:r>
          </w:p>
          <w:p w14:paraId="5668D442" w14:textId="1AE69048" w:rsidR="00D06F04" w:rsidRPr="00AB10B9" w:rsidRDefault="00D06F04" w:rsidP="0075059C">
            <w:pPr>
              <w:pStyle w:val="GL-Tablebody"/>
            </w:pPr>
            <w:r w:rsidRPr="00AB10B9">
              <w:t xml:space="preserve">Children stratified by age </w:t>
            </w:r>
            <w:r w:rsidR="00BC384F" w:rsidRPr="00AB10B9">
              <w:t>and gender</w:t>
            </w:r>
            <w:r w:rsidRPr="00AB10B9">
              <w:t xml:space="preserve"> </w:t>
            </w:r>
            <w:r w:rsidR="0051450A" w:rsidRPr="00AB10B9">
              <w:t>before randomisation to group</w:t>
            </w:r>
            <w:r w:rsidRPr="00AB10B9">
              <w:t xml:space="preserve"> </w:t>
            </w:r>
            <w:r w:rsidR="0051450A" w:rsidRPr="00AB10B9">
              <w:t>in blocks of four.</w:t>
            </w:r>
          </w:p>
          <w:p w14:paraId="0EA3D5AD" w14:textId="48FB910A" w:rsidR="00D06F04" w:rsidRPr="00AB10B9" w:rsidRDefault="00D06F04" w:rsidP="0075059C">
            <w:pPr>
              <w:pStyle w:val="GL-Tablebody"/>
            </w:pPr>
            <w:r w:rsidRPr="00AB10B9">
              <w:t>Treat</w:t>
            </w:r>
            <w:r w:rsidR="007617FC" w:rsidRPr="00AB10B9">
              <w:t>ment group (TG): N=29</w:t>
            </w:r>
          </w:p>
          <w:p w14:paraId="3E48FE54" w14:textId="4828759A" w:rsidR="00D06F04" w:rsidRPr="00AB10B9" w:rsidRDefault="007617FC" w:rsidP="0075059C">
            <w:pPr>
              <w:pStyle w:val="GL-Tablebody"/>
            </w:pPr>
            <w:r w:rsidRPr="00AB10B9">
              <w:t>Control group (CG); N=29</w:t>
            </w:r>
          </w:p>
        </w:tc>
        <w:tc>
          <w:tcPr>
            <w:tcW w:w="2090" w:type="dxa"/>
            <w:tcBorders>
              <w:top w:val="single" w:sz="4" w:space="0" w:color="auto"/>
              <w:left w:val="single" w:sz="4" w:space="0" w:color="auto"/>
              <w:bottom w:val="single" w:sz="4" w:space="0" w:color="auto"/>
              <w:right w:val="single" w:sz="4" w:space="0" w:color="auto"/>
            </w:tcBorders>
          </w:tcPr>
          <w:p w14:paraId="1151A400" w14:textId="2F30DE47" w:rsidR="00D06F04" w:rsidRPr="00AB10B9" w:rsidRDefault="00D06F04" w:rsidP="0075059C">
            <w:pPr>
              <w:pStyle w:val="GL-Tablebody"/>
            </w:pPr>
            <w:r w:rsidRPr="00AB10B9">
              <w:rPr>
                <w:b/>
              </w:rPr>
              <w:t>Inclusion</w:t>
            </w:r>
            <w:r w:rsidRPr="00AB10B9">
              <w:t xml:space="preserve">: aged 7-12 years; </w:t>
            </w:r>
            <w:r w:rsidR="007D083B" w:rsidRPr="00AB10B9">
              <w:t xml:space="preserve">ASD </w:t>
            </w:r>
            <w:r w:rsidRPr="00AB10B9">
              <w:t xml:space="preserve">diagnosis </w:t>
            </w:r>
            <w:r w:rsidR="00F7228E" w:rsidRPr="00AB10B9">
              <w:t>confirmed by paed</w:t>
            </w:r>
            <w:r w:rsidR="00B4229E" w:rsidRPr="00AB10B9">
              <w:t>iatrician as HFA or AS</w:t>
            </w:r>
            <w:r w:rsidR="007D083B" w:rsidRPr="00AB10B9">
              <w:t xml:space="preserve"> (ASDI verified)</w:t>
            </w:r>
            <w:r w:rsidR="00490962" w:rsidRPr="00AB10B9">
              <w:t>, or PDD-NOS</w:t>
            </w:r>
            <w:r w:rsidRPr="00AB10B9">
              <w:t xml:space="preserve">; minimum </w:t>
            </w:r>
            <w:r w:rsidR="00B22E05" w:rsidRPr="00AB10B9">
              <w:t>IQ of 79 on WASI</w:t>
            </w:r>
            <w:r w:rsidR="00FD00DD" w:rsidRPr="00AB10B9">
              <w:t xml:space="preserve">; “difficulties with affection” </w:t>
            </w:r>
            <w:r w:rsidR="00DC71C0" w:rsidRPr="00AB10B9">
              <w:t xml:space="preserve">indicated </w:t>
            </w:r>
            <w:r w:rsidR="00FD00DD" w:rsidRPr="00AB10B9">
              <w:t>from parent report at screening interview</w:t>
            </w:r>
            <w:r w:rsidR="00A82BC9" w:rsidRPr="00AB10B9">
              <w:t>.</w:t>
            </w:r>
          </w:p>
          <w:p w14:paraId="040D526B" w14:textId="77777777" w:rsidR="00D06F04" w:rsidRPr="00AB10B9" w:rsidRDefault="00D06F04" w:rsidP="0075059C">
            <w:pPr>
              <w:pStyle w:val="GL-Tablebody"/>
            </w:pPr>
            <w:r w:rsidRPr="00AB10B9">
              <w:rPr>
                <w:b/>
              </w:rPr>
              <w:t>Exclusion</w:t>
            </w:r>
            <w:r w:rsidRPr="00AB10B9">
              <w:t>: none reported</w:t>
            </w:r>
          </w:p>
          <w:p w14:paraId="0E1F921D" w14:textId="7CE2BEE1" w:rsidR="00D06F04" w:rsidRPr="00AB10B9" w:rsidRDefault="008667E9" w:rsidP="0075059C">
            <w:pPr>
              <w:pStyle w:val="GL-Tablebody"/>
            </w:pPr>
            <w:r w:rsidRPr="00AB10B9">
              <w:rPr>
                <w:b/>
              </w:rPr>
              <w:t>Follow-up</w:t>
            </w:r>
            <w:r w:rsidR="00D06F04" w:rsidRPr="00AB10B9">
              <w:rPr>
                <w:b/>
              </w:rPr>
              <w:t xml:space="preserve">: </w:t>
            </w:r>
            <w:r w:rsidR="00D06F04" w:rsidRPr="00AB10B9">
              <w:t>pre-test, post-test 5 weeks post baseline (immediately after treatment for TG) to determine treat</w:t>
            </w:r>
            <w:r w:rsidR="006E1057" w:rsidRPr="00AB10B9">
              <w:t>ment effects</w:t>
            </w:r>
            <w:r w:rsidR="00934FBE" w:rsidRPr="00AB10B9">
              <w:t xml:space="preserve">, then 3 months after post-test to assess maintenance for </w:t>
            </w:r>
            <w:r w:rsidR="00DA66AB" w:rsidRPr="00AB10B9">
              <w:t>TG only.</w:t>
            </w:r>
          </w:p>
          <w:p w14:paraId="6C3521B3" w14:textId="1FD7615A" w:rsidR="00D06F04" w:rsidRPr="00AB10B9" w:rsidRDefault="00623F8C" w:rsidP="0075059C">
            <w:pPr>
              <w:pStyle w:val="GL-Tablebody"/>
            </w:pPr>
            <w:r w:rsidRPr="00AB10B9">
              <w:t>No dropouts post baseline to post-test. Attrition of 21% (7/29) for maintenance</w:t>
            </w:r>
            <w:r w:rsidR="00D31C18" w:rsidRPr="00AB10B9">
              <w:t xml:space="preserve"> </w:t>
            </w:r>
            <w:r w:rsidR="008667E9" w:rsidRPr="00AB10B9">
              <w:t>follow-up</w:t>
            </w:r>
            <w:r w:rsidRPr="00AB10B9">
              <w:t xml:space="preserve"> in TG.</w:t>
            </w:r>
          </w:p>
          <w:p w14:paraId="4D5AAE96" w14:textId="5569B681" w:rsidR="00D06F04" w:rsidRPr="00AB10B9" w:rsidRDefault="00D06F04" w:rsidP="00935566">
            <w:pPr>
              <w:pStyle w:val="GL-Tablebody"/>
            </w:pPr>
            <w:r w:rsidRPr="00AB10B9">
              <w:rPr>
                <w:b/>
              </w:rPr>
              <w:t>Fidelity</w:t>
            </w:r>
            <w:r w:rsidRPr="00AB10B9">
              <w:t xml:space="preserve">: fidelity check sheets </w:t>
            </w:r>
            <w:r w:rsidR="00935566" w:rsidRPr="00AB10B9">
              <w:t>completed by therapists and reviewed during supervision (adherence not reported).</w:t>
            </w:r>
          </w:p>
        </w:tc>
        <w:tc>
          <w:tcPr>
            <w:tcW w:w="2353" w:type="dxa"/>
            <w:tcBorders>
              <w:top w:val="single" w:sz="4" w:space="0" w:color="auto"/>
              <w:left w:val="single" w:sz="4" w:space="0" w:color="auto"/>
              <w:bottom w:val="single" w:sz="4" w:space="0" w:color="auto"/>
              <w:right w:val="single" w:sz="4" w:space="0" w:color="auto"/>
            </w:tcBorders>
          </w:tcPr>
          <w:p w14:paraId="2AE89353" w14:textId="6F4E6F59" w:rsidR="00D06F04" w:rsidRPr="00AB10B9" w:rsidRDefault="00D06F04" w:rsidP="0075059C">
            <w:pPr>
              <w:pStyle w:val="GL-Tablebody"/>
            </w:pPr>
            <w:r w:rsidRPr="00AB10B9">
              <w:rPr>
                <w:b/>
              </w:rPr>
              <w:t>Treatment (TG)</w:t>
            </w:r>
            <w:r w:rsidR="0016024D" w:rsidRPr="00AB10B9">
              <w:t xml:space="preserve">: </w:t>
            </w:r>
            <w:r w:rsidR="00C77B2C" w:rsidRPr="00AB10B9">
              <w:t xml:space="preserve">affection-focussed </w:t>
            </w:r>
            <w:r w:rsidR="0016024D" w:rsidRPr="00AB10B9">
              <w:t xml:space="preserve">cognitive behavioural </w:t>
            </w:r>
            <w:r w:rsidRPr="00AB10B9">
              <w:t>programme including</w:t>
            </w:r>
            <w:r w:rsidR="00B3734A" w:rsidRPr="00AB10B9">
              <w:t xml:space="preserve"> tuition, visual tools, social stories, role play, strategies, and rehearsal</w:t>
            </w:r>
            <w:r w:rsidR="00FD7E87" w:rsidRPr="00AB10B9">
              <w:t xml:space="preserve">. </w:t>
            </w:r>
            <w:r w:rsidR="00F8097A" w:rsidRPr="00AB10B9">
              <w:t>9</w:t>
            </w:r>
            <w:r w:rsidR="00622A88" w:rsidRPr="00AB10B9">
              <w:t xml:space="preserve"> </w:t>
            </w:r>
            <w:r w:rsidR="00312FCE" w:rsidRPr="00AB10B9">
              <w:t>gr</w:t>
            </w:r>
            <w:r w:rsidR="00020CC9" w:rsidRPr="00AB10B9">
              <w:t xml:space="preserve">oups of </w:t>
            </w:r>
            <w:r w:rsidR="00312FCE" w:rsidRPr="00AB10B9">
              <w:t>3</w:t>
            </w:r>
            <w:r w:rsidR="00020CC9" w:rsidRPr="00AB10B9">
              <w:t>-4</w:t>
            </w:r>
            <w:r w:rsidR="00312FCE" w:rsidRPr="00AB10B9">
              <w:t xml:space="preserve"> children </w:t>
            </w:r>
            <w:r w:rsidR="0050622A" w:rsidRPr="00AB10B9">
              <w:t>(2-3 therapists)</w:t>
            </w:r>
            <w:r w:rsidR="00FD7E87" w:rsidRPr="00AB10B9">
              <w:t xml:space="preserve"> attended five,</w:t>
            </w:r>
            <w:r w:rsidR="00312FCE" w:rsidRPr="00AB10B9">
              <w:t xml:space="preserve"> </w:t>
            </w:r>
            <w:r w:rsidR="00AE3C5C" w:rsidRPr="00AB10B9">
              <w:t>120</w:t>
            </w:r>
            <w:r w:rsidR="00312FCE" w:rsidRPr="00AB10B9">
              <w:t xml:space="preserve">-minute, weekly sessions. </w:t>
            </w:r>
            <w:r w:rsidRPr="00AB10B9">
              <w:t xml:space="preserve">Parents attended </w:t>
            </w:r>
            <w:r w:rsidR="00020CC9" w:rsidRPr="00AB10B9">
              <w:t xml:space="preserve">concurrent </w:t>
            </w:r>
            <w:r w:rsidRPr="00AB10B9">
              <w:t>weekly sessions</w:t>
            </w:r>
            <w:r w:rsidR="00020CC9" w:rsidRPr="00AB10B9">
              <w:t xml:space="preserve"> </w:t>
            </w:r>
            <w:r w:rsidR="00EA5013" w:rsidRPr="00AB10B9">
              <w:t>in one group.</w:t>
            </w:r>
            <w:r w:rsidRPr="00AB10B9">
              <w:t xml:space="preserve"> </w:t>
            </w:r>
          </w:p>
          <w:p w14:paraId="3768A108" w14:textId="77777777" w:rsidR="00D06F04" w:rsidRPr="00AB10B9" w:rsidRDefault="00D06F04" w:rsidP="0075059C">
            <w:pPr>
              <w:pStyle w:val="GL-Tablebody"/>
            </w:pPr>
            <w:r w:rsidRPr="00AB10B9">
              <w:rPr>
                <w:b/>
              </w:rPr>
              <w:t>Control (CG)</w:t>
            </w:r>
            <w:r w:rsidRPr="00AB10B9">
              <w:t>: wait list/delayed treatment control</w:t>
            </w:r>
          </w:p>
          <w:p w14:paraId="43F68D7E" w14:textId="77777777" w:rsidR="00D06F04" w:rsidRPr="00AB10B9" w:rsidRDefault="00D06F04" w:rsidP="0075059C">
            <w:pPr>
              <w:pStyle w:val="GL-Tablebody"/>
            </w:pPr>
            <w:r w:rsidRPr="00AB10B9">
              <w:rPr>
                <w:b/>
              </w:rPr>
              <w:t xml:space="preserve">Outcomes </w:t>
            </w:r>
            <w:r w:rsidRPr="00AB10B9">
              <w:t xml:space="preserve">(completed by): </w:t>
            </w:r>
          </w:p>
          <w:p w14:paraId="649EEF97" w14:textId="1AFDF389" w:rsidR="00D06F04" w:rsidRPr="00AB10B9" w:rsidRDefault="00D06F04" w:rsidP="0075059C">
            <w:pPr>
              <w:pStyle w:val="GL-Tablebody"/>
            </w:pPr>
            <w:r w:rsidRPr="00AB10B9">
              <w:t xml:space="preserve">- </w:t>
            </w:r>
            <w:r w:rsidR="006F5CBC" w:rsidRPr="00AB10B9">
              <w:t>WFT</w:t>
            </w:r>
            <w:r w:rsidR="00C90B51" w:rsidRPr="00AB10B9">
              <w:t xml:space="preserve">: </w:t>
            </w:r>
            <w:r w:rsidR="006F5CBC" w:rsidRPr="00AB10B9">
              <w:t xml:space="preserve">ability to determine </w:t>
            </w:r>
            <w:r w:rsidR="00725141" w:rsidRPr="00AB10B9">
              <w:t>purpose</w:t>
            </w:r>
            <w:r w:rsidR="006F5CBC" w:rsidRPr="00AB10B9">
              <w:t xml:space="preserve"> </w:t>
            </w:r>
            <w:r w:rsidR="00397111" w:rsidRPr="00AB10B9">
              <w:t>of</w:t>
            </w:r>
            <w:r w:rsidR="006F5CBC" w:rsidRPr="00AB10B9">
              <w:t xml:space="preserve"> affection (</w:t>
            </w:r>
            <w:r w:rsidR="00804C09" w:rsidRPr="00AB10B9">
              <w:t>parent</w:t>
            </w:r>
            <w:r w:rsidR="006F5CBC" w:rsidRPr="00AB10B9">
              <w:t>)</w:t>
            </w:r>
          </w:p>
          <w:p w14:paraId="405A655F" w14:textId="1B860551" w:rsidR="00D06F04" w:rsidRPr="00AB10B9" w:rsidRDefault="00C90B51" w:rsidP="0075059C">
            <w:pPr>
              <w:pStyle w:val="GL-Tablebody"/>
            </w:pPr>
            <w:r w:rsidRPr="00AB10B9">
              <w:t>- AOQ</w:t>
            </w:r>
            <w:r w:rsidR="00165178" w:rsidRPr="00AB10B9">
              <w:t>:</w:t>
            </w:r>
            <w:r w:rsidR="00451581" w:rsidRPr="00AB10B9">
              <w:t xml:space="preserve"> </w:t>
            </w:r>
            <w:r w:rsidR="00E4219C" w:rsidRPr="00AB10B9">
              <w:t>capacity to engage in affectionate behaviour outside immediate family</w:t>
            </w:r>
            <w:r w:rsidR="00D32D62" w:rsidRPr="00AB10B9">
              <w:t xml:space="preserve"> </w:t>
            </w:r>
            <w:r w:rsidRPr="00AB10B9">
              <w:t>(parent)</w:t>
            </w:r>
          </w:p>
          <w:p w14:paraId="66EFCE78" w14:textId="704BF68D" w:rsidR="00D06F04" w:rsidRPr="00AB10B9" w:rsidRDefault="00D06F04" w:rsidP="0075059C">
            <w:pPr>
              <w:pStyle w:val="GL-Tablebody"/>
            </w:pPr>
            <w:r w:rsidRPr="00AB10B9">
              <w:t xml:space="preserve">- </w:t>
            </w:r>
            <w:r w:rsidR="00D00682" w:rsidRPr="00AB10B9">
              <w:t>GAQ</w:t>
            </w:r>
            <w:r w:rsidRPr="00AB10B9">
              <w:t xml:space="preserve">: </w:t>
            </w:r>
            <w:r w:rsidR="00D00682" w:rsidRPr="00AB10B9">
              <w:t xml:space="preserve">difficulty in general affection (excessive and inadequate affection) </w:t>
            </w:r>
            <w:r w:rsidR="00C90B51" w:rsidRPr="00AB10B9">
              <w:t>(parent)</w:t>
            </w:r>
          </w:p>
          <w:p w14:paraId="18D0AD15" w14:textId="7DDAD045" w:rsidR="00D06F04" w:rsidRPr="00AB10B9" w:rsidRDefault="00322202" w:rsidP="0075059C">
            <w:pPr>
              <w:pStyle w:val="GL-Tablebody"/>
            </w:pPr>
            <w:r w:rsidRPr="00AB10B9">
              <w:t>- SCPQ</w:t>
            </w:r>
            <w:r w:rsidR="00D06F04" w:rsidRPr="00AB10B9">
              <w:t xml:space="preserve">: </w:t>
            </w:r>
            <w:r w:rsidR="00E654AB" w:rsidRPr="00AB10B9">
              <w:t>social competence</w:t>
            </w:r>
            <w:r w:rsidR="00D06F04" w:rsidRPr="00AB10B9">
              <w:t xml:space="preserve"> (</w:t>
            </w:r>
            <w:r w:rsidR="00E654AB" w:rsidRPr="00AB10B9">
              <w:t>parent</w:t>
            </w:r>
            <w:r w:rsidR="00D06F04" w:rsidRPr="00AB10B9">
              <w:t>)</w:t>
            </w:r>
          </w:p>
          <w:p w14:paraId="188CD027" w14:textId="0E7298A9" w:rsidR="00D06F04" w:rsidRPr="00AB10B9" w:rsidRDefault="00322202" w:rsidP="00675E42">
            <w:pPr>
              <w:pStyle w:val="GL-Tablebody"/>
            </w:pPr>
            <w:r w:rsidRPr="00AB10B9">
              <w:t>- SCAS</w:t>
            </w:r>
            <w:r w:rsidR="00720CDE" w:rsidRPr="00AB10B9">
              <w:t>: symptoms of child anxiety (parent)</w:t>
            </w:r>
          </w:p>
        </w:tc>
        <w:tc>
          <w:tcPr>
            <w:tcW w:w="2707" w:type="dxa"/>
            <w:tcBorders>
              <w:top w:val="single" w:sz="4" w:space="0" w:color="auto"/>
              <w:left w:val="single" w:sz="4" w:space="0" w:color="auto"/>
              <w:bottom w:val="single" w:sz="4" w:space="0" w:color="auto"/>
              <w:right w:val="single" w:sz="4" w:space="0" w:color="auto"/>
            </w:tcBorders>
          </w:tcPr>
          <w:p w14:paraId="6D1A339E" w14:textId="47B0EED5" w:rsidR="00D06F04" w:rsidRPr="00AB10B9" w:rsidRDefault="004C26A2" w:rsidP="0075059C">
            <w:pPr>
              <w:pStyle w:val="GL-Tablebody"/>
            </w:pPr>
            <w:r w:rsidRPr="00AB10B9">
              <w:t xml:space="preserve">No analyses comparing </w:t>
            </w:r>
            <w:r w:rsidR="00D06F04" w:rsidRPr="00AB10B9">
              <w:t>groups at bas</w:t>
            </w:r>
            <w:r w:rsidR="00E94E65" w:rsidRPr="00AB10B9">
              <w:t>eline</w:t>
            </w:r>
            <w:r w:rsidR="00F7228E" w:rsidRPr="00AB10B9">
              <w:t xml:space="preserve"> reported except the lack of </w:t>
            </w:r>
            <w:r w:rsidR="00B126AC" w:rsidRPr="00AB10B9">
              <w:t>differences in AOQ at baseline.</w:t>
            </w:r>
          </w:p>
          <w:p w14:paraId="213B313B" w14:textId="77777777" w:rsidR="00D06F04" w:rsidRPr="00AB10B9" w:rsidRDefault="00D06F04" w:rsidP="0075059C">
            <w:pPr>
              <w:pStyle w:val="Tablelistheading"/>
              <w:rPr>
                <w:sz w:val="16"/>
                <w:szCs w:val="16"/>
              </w:rPr>
            </w:pPr>
            <w:r w:rsidRPr="00AB10B9">
              <w:rPr>
                <w:b/>
                <w:sz w:val="16"/>
                <w:szCs w:val="16"/>
              </w:rPr>
              <w:t>Key findings</w:t>
            </w:r>
            <w:r w:rsidRPr="00AB10B9">
              <w:rPr>
                <w:sz w:val="16"/>
                <w:szCs w:val="16"/>
              </w:rPr>
              <w:t>:</w:t>
            </w:r>
          </w:p>
          <w:p w14:paraId="2A0CA170" w14:textId="40E8D867" w:rsidR="00E95827" w:rsidRPr="00AB10B9" w:rsidRDefault="00084E93" w:rsidP="00F7228E">
            <w:pPr>
              <w:pStyle w:val="GL-Tablebody"/>
              <w:spacing w:before="0"/>
            </w:pPr>
            <w:r w:rsidRPr="00AB10B9">
              <w:t xml:space="preserve">Repeated measures Group (Treatment vs Control) X Time (pre vs post) MANOVA found significant main effects &amp; Group X Time interaction: </w:t>
            </w:r>
            <w:r w:rsidR="00E95827" w:rsidRPr="00AB10B9">
              <w:t xml:space="preserve">F(5,50)=2.75, p=0.029, partial </w:t>
            </w:r>
            <w:r w:rsidR="00E95827" w:rsidRPr="00AB10B9">
              <w:sym w:font="Symbol" w:char="F068"/>
            </w:r>
            <w:r w:rsidR="00E95827" w:rsidRPr="00AB10B9">
              <w:rPr>
                <w:szCs w:val="16"/>
                <w:vertAlign w:val="superscript"/>
              </w:rPr>
              <w:t>2</w:t>
            </w:r>
            <w:r w:rsidR="00E95827" w:rsidRPr="00AB10B9">
              <w:t xml:space="preserve">=.503. </w:t>
            </w:r>
          </w:p>
          <w:p w14:paraId="785EF44E" w14:textId="5EE13183" w:rsidR="00084E93" w:rsidRPr="00AB10B9" w:rsidRDefault="00084E93" w:rsidP="00084E93">
            <w:pPr>
              <w:pStyle w:val="GL-Tablebody"/>
            </w:pPr>
            <w:r w:rsidRPr="00AB10B9">
              <w:t>Univariate analyses found significant</w:t>
            </w:r>
            <w:r w:rsidR="00E95827" w:rsidRPr="00AB10B9">
              <w:t xml:space="preserve"> Group X Time interactions for 1 of the 5</w:t>
            </w:r>
            <w:r w:rsidRPr="00AB10B9">
              <w:t xml:space="preserve"> outcomes</w:t>
            </w:r>
            <w:r w:rsidR="00A03C7E" w:rsidRPr="00AB10B9">
              <w:t xml:space="preserve"> using </w:t>
            </w:r>
            <w:r w:rsidR="00E95827" w:rsidRPr="00AB10B9">
              <w:t>Bonfe</w:t>
            </w:r>
            <w:r w:rsidR="00A03C7E" w:rsidRPr="00AB10B9">
              <w:t>rroni adjusted alpha</w:t>
            </w:r>
            <w:r w:rsidRPr="00AB10B9">
              <w:t xml:space="preserve">: </w:t>
            </w:r>
          </w:p>
          <w:p w14:paraId="6DCF4DF1" w14:textId="5ED1C7A2" w:rsidR="00084E93" w:rsidRPr="00AB10B9" w:rsidRDefault="00084E93" w:rsidP="00084E93">
            <w:pPr>
              <w:pStyle w:val="GL-Tablebody"/>
            </w:pPr>
            <w:r w:rsidRPr="00AB10B9">
              <w:t xml:space="preserve">- </w:t>
            </w:r>
            <w:r w:rsidR="00E95827" w:rsidRPr="00AB10B9">
              <w:t>AOQ</w:t>
            </w:r>
            <w:r w:rsidR="002F700E" w:rsidRPr="00AB10B9">
              <w:t xml:space="preserve"> (appropriateness</w:t>
            </w:r>
            <w:r w:rsidR="00EF6F6C" w:rsidRPr="00AB10B9">
              <w:t xml:space="preserve"> of affectionate behaviour outside of family</w:t>
            </w:r>
            <w:r w:rsidR="002F700E" w:rsidRPr="00AB10B9">
              <w:t>)</w:t>
            </w:r>
            <w:r w:rsidR="00EB6CBB" w:rsidRPr="00AB10B9">
              <w:t xml:space="preserve"> (p=0.002</w:t>
            </w:r>
            <w:r w:rsidR="009A5FCD" w:rsidRPr="00AB10B9">
              <w:t xml:space="preserve">). Analyses of </w:t>
            </w:r>
            <w:r w:rsidR="00A03C7E" w:rsidRPr="00AB10B9">
              <w:t>3</w:t>
            </w:r>
            <w:r w:rsidR="009A5FCD" w:rsidRPr="00AB10B9">
              <w:t xml:space="preserve"> subscales (giving affection, receiving affection, communicating empathy) found significant difference (at Bonferroni adjust</w:t>
            </w:r>
            <w:r w:rsidR="00A03C7E" w:rsidRPr="00AB10B9">
              <w:t>ed</w:t>
            </w:r>
            <w:r w:rsidR="009A5FCD" w:rsidRPr="00AB10B9">
              <w:t xml:space="preserve"> alpha) </w:t>
            </w:r>
            <w:r w:rsidR="008F50D0" w:rsidRPr="00AB10B9">
              <w:t xml:space="preserve">for Giving Affection </w:t>
            </w:r>
            <w:r w:rsidR="00073EFF" w:rsidRPr="00AB10B9">
              <w:t xml:space="preserve">subscale only </w:t>
            </w:r>
            <w:r w:rsidR="008F50D0" w:rsidRPr="00AB10B9">
              <w:t>(p=0.0001).</w:t>
            </w:r>
          </w:p>
          <w:p w14:paraId="5B8314AA" w14:textId="79866EE8" w:rsidR="00D06F04" w:rsidRPr="00AB10B9" w:rsidRDefault="00D06F04" w:rsidP="0075059C">
            <w:pPr>
              <w:pStyle w:val="GL-Tablebody"/>
            </w:pPr>
            <w:r w:rsidRPr="00AB10B9">
              <w:rPr>
                <w:u w:val="single"/>
              </w:rPr>
              <w:t>No significant treatment effects</w:t>
            </w:r>
            <w:r w:rsidRPr="00AB10B9">
              <w:t xml:space="preserve"> for </w:t>
            </w:r>
            <w:r w:rsidR="00397111" w:rsidRPr="00AB10B9">
              <w:t xml:space="preserve">Understanding purpose of affection (WFT), difficulty in general affection (GAQ), </w:t>
            </w:r>
            <w:r w:rsidR="004B397B" w:rsidRPr="00AB10B9">
              <w:t>social competence (SCPQ)</w:t>
            </w:r>
            <w:r w:rsidR="00F7228E" w:rsidRPr="00AB10B9">
              <w:t>,</w:t>
            </w:r>
            <w:r w:rsidR="004B397B" w:rsidRPr="00AB10B9">
              <w:t xml:space="preserve"> or anxiety (SCAS) </w:t>
            </w:r>
            <w:r w:rsidRPr="00AB10B9">
              <w:t xml:space="preserve">at Bonferonni adjusted </w:t>
            </w:r>
            <w:r w:rsidRPr="00AB10B9">
              <w:rPr>
                <w:i/>
              </w:rPr>
              <w:t>p</w:t>
            </w:r>
            <w:r w:rsidRPr="00AB10B9">
              <w:t>.</w:t>
            </w:r>
          </w:p>
          <w:p w14:paraId="4EBC95CC" w14:textId="5D16517A" w:rsidR="00D06F04" w:rsidRPr="00AB10B9" w:rsidRDefault="00C70687" w:rsidP="00F7228E">
            <w:pPr>
              <w:pStyle w:val="GL-Tablebody"/>
              <w:rPr>
                <w:u w:val="single"/>
              </w:rPr>
            </w:pPr>
            <w:r w:rsidRPr="00AB10B9">
              <w:rPr>
                <w:u w:val="single"/>
              </w:rPr>
              <w:t>Maintenance</w:t>
            </w:r>
            <w:r w:rsidR="00F7228E" w:rsidRPr="00AB10B9">
              <w:rPr>
                <w:u w:val="single"/>
              </w:rPr>
              <w:t>:</w:t>
            </w:r>
            <w:r w:rsidR="00F7228E" w:rsidRPr="00AB10B9">
              <w:t xml:space="preserve"> </w:t>
            </w:r>
            <w:r w:rsidR="00D101F5" w:rsidRPr="00AB10B9">
              <w:t>No differences</w:t>
            </w:r>
            <w:r w:rsidRPr="00AB10B9">
              <w:t xml:space="preserve"> for TG </w:t>
            </w:r>
            <w:r w:rsidR="00D101F5" w:rsidRPr="00AB10B9">
              <w:t>between immediate post-test</w:t>
            </w:r>
            <w:r w:rsidR="00155FBE" w:rsidRPr="00AB10B9">
              <w:t xml:space="preserve"> and 3 month follow-up</w:t>
            </w:r>
            <w:r w:rsidR="00231D36" w:rsidRPr="00AB10B9">
              <w:t xml:space="preserve"> suggesting results maintained.</w:t>
            </w:r>
          </w:p>
        </w:tc>
        <w:tc>
          <w:tcPr>
            <w:tcW w:w="3233" w:type="dxa"/>
            <w:tcBorders>
              <w:top w:val="single" w:sz="4" w:space="0" w:color="auto"/>
              <w:left w:val="single" w:sz="4" w:space="0" w:color="auto"/>
              <w:bottom w:val="single" w:sz="4" w:space="0" w:color="auto"/>
              <w:right w:val="single" w:sz="4" w:space="0" w:color="auto"/>
            </w:tcBorders>
          </w:tcPr>
          <w:p w14:paraId="33CB9D5C" w14:textId="689F1A04" w:rsidR="00D06F04" w:rsidRPr="00AB10B9" w:rsidRDefault="00D06F04" w:rsidP="0075059C">
            <w:pPr>
              <w:pStyle w:val="GL-Tablebody"/>
            </w:pPr>
            <w:r w:rsidRPr="00AB10B9">
              <w:rPr>
                <w:b/>
              </w:rPr>
              <w:t>Author conclusions</w:t>
            </w:r>
            <w:r w:rsidRPr="00AB10B9">
              <w:t xml:space="preserve">: </w:t>
            </w:r>
            <w:r w:rsidR="005E0AE2" w:rsidRPr="00AB10B9">
              <w:t>Overall this study indicates that children with AS can be taught to interact more appropriately.</w:t>
            </w:r>
            <w:r w:rsidRPr="00AB10B9">
              <w:t xml:space="preserve"> </w:t>
            </w:r>
          </w:p>
          <w:p w14:paraId="25609BA1" w14:textId="3C65B501" w:rsidR="00D06F04" w:rsidRPr="00AB10B9" w:rsidRDefault="00D06F04" w:rsidP="0075059C">
            <w:pPr>
              <w:pStyle w:val="GL-Tablebody"/>
            </w:pPr>
            <w:r w:rsidRPr="00AB10B9">
              <w:rPr>
                <w:b/>
              </w:rPr>
              <w:t>Reviewer’s comments</w:t>
            </w:r>
            <w:r w:rsidRPr="00AB10B9">
              <w:t xml:space="preserve">: </w:t>
            </w:r>
            <w:r w:rsidR="00A106E9" w:rsidRPr="00AB10B9">
              <w:t xml:space="preserve">Potential for bias at preselection interview where difficulties with affection informally discussed. </w:t>
            </w:r>
            <w:r w:rsidRPr="00AB10B9">
              <w:t xml:space="preserve">ASD diagnoses independently verified by </w:t>
            </w:r>
            <w:r w:rsidR="00A82BC9" w:rsidRPr="00AB10B9">
              <w:t>ASDI and/or paediatrician diagnoses</w:t>
            </w:r>
            <w:r w:rsidRPr="00AB10B9">
              <w:t>.</w:t>
            </w:r>
            <w:r w:rsidR="004C763B" w:rsidRPr="00AB10B9">
              <w:t xml:space="preserve"> Ethnicity not reported.</w:t>
            </w:r>
            <w:r w:rsidRPr="00AB10B9">
              <w:t xml:space="preserve"> </w:t>
            </w:r>
            <w:r w:rsidR="009B50AA" w:rsidRPr="00AB10B9">
              <w:t xml:space="preserve">Fidelity recorded but adherence not reported. </w:t>
            </w:r>
            <w:r w:rsidR="004C26A2" w:rsidRPr="00AB10B9">
              <w:t>Whether treatment and control groups differed at baseline</w:t>
            </w:r>
            <w:r w:rsidR="008F0890" w:rsidRPr="00AB10B9">
              <w:t xml:space="preserve"> in sociodemographic or IQ variables</w:t>
            </w:r>
            <w:r w:rsidR="004C26A2" w:rsidRPr="00AB10B9">
              <w:t xml:space="preserve"> (i.e., whether randomisation led to similar groups) was not reported. </w:t>
            </w:r>
            <w:r w:rsidRPr="00AB10B9">
              <w:t>No direct observational data collected. Parents not blind to allocation and open to bias. Maintenance was measured</w:t>
            </w:r>
            <w:r w:rsidR="00BE01E0" w:rsidRPr="00AB10B9">
              <w:t xml:space="preserve"> bot no control group for longer </w:t>
            </w:r>
            <w:r w:rsidR="008667E9" w:rsidRPr="00AB10B9">
              <w:t>follow-up</w:t>
            </w:r>
            <w:r w:rsidRPr="00AB10B9">
              <w:t>.</w:t>
            </w:r>
            <w:r w:rsidR="004C26A2" w:rsidRPr="00AB10B9">
              <w:t xml:space="preserve"> Bonferroni corrected alpha level used to allow for multiple tests. </w:t>
            </w:r>
            <w:r w:rsidR="004B397B" w:rsidRPr="00AB10B9">
              <w:t xml:space="preserve">Significant </w:t>
            </w:r>
            <w:r w:rsidR="00853CFF" w:rsidRPr="00AB10B9">
              <w:t xml:space="preserve">treatment effects (group differences) </w:t>
            </w:r>
            <w:r w:rsidR="004B397B" w:rsidRPr="00AB10B9">
              <w:t>for</w:t>
            </w:r>
            <w:r w:rsidR="00720DA5" w:rsidRPr="00AB10B9">
              <w:t xml:space="preserve"> only one</w:t>
            </w:r>
            <w:r w:rsidRPr="00AB10B9">
              <w:t xml:space="preserve"> o</w:t>
            </w:r>
            <w:r w:rsidR="00E25397" w:rsidRPr="00AB10B9">
              <w:t>f</w:t>
            </w:r>
            <w:r w:rsidR="004B397B" w:rsidRPr="00AB10B9">
              <w:t xml:space="preserve"> 5</w:t>
            </w:r>
            <w:r w:rsidRPr="00AB10B9">
              <w:t xml:space="preserve"> </w:t>
            </w:r>
            <w:r w:rsidR="00D97DF7" w:rsidRPr="00AB10B9">
              <w:t>outcomes</w:t>
            </w:r>
            <w:r w:rsidRPr="00AB10B9">
              <w:t xml:space="preserve"> investigated</w:t>
            </w:r>
            <w:r w:rsidR="00720DA5" w:rsidRPr="00AB10B9">
              <w:t xml:space="preserve"> (AOQ: </w:t>
            </w:r>
            <w:r w:rsidR="00671F66" w:rsidRPr="00AB10B9">
              <w:t xml:space="preserve">judging </w:t>
            </w:r>
            <w:r w:rsidR="00720DA5" w:rsidRPr="00AB10B9">
              <w:t xml:space="preserve">appropriateness of affectionate behaviour </w:t>
            </w:r>
            <w:r w:rsidR="00671F66" w:rsidRPr="00AB10B9">
              <w:t xml:space="preserve">to people </w:t>
            </w:r>
            <w:r w:rsidR="00720DA5" w:rsidRPr="00AB10B9">
              <w:t>outside family members)</w:t>
            </w:r>
            <w:r w:rsidRPr="00AB10B9">
              <w:t xml:space="preserve">. </w:t>
            </w:r>
            <w:r w:rsidR="00C53C13" w:rsidRPr="00AB10B9">
              <w:t>No difference</w:t>
            </w:r>
            <w:r w:rsidR="005F7904" w:rsidRPr="00AB10B9">
              <w:t>s</w:t>
            </w:r>
            <w:r w:rsidR="00C53C13" w:rsidRPr="00AB10B9">
              <w:t xml:space="preserve"> for</w:t>
            </w:r>
            <w:r w:rsidR="00387691" w:rsidRPr="00AB10B9">
              <w:t xml:space="preserve"> other</w:t>
            </w:r>
            <w:r w:rsidR="00C53C13" w:rsidRPr="00AB10B9">
              <w:t xml:space="preserve"> correlated and related affection indices.</w:t>
            </w:r>
          </w:p>
          <w:p w14:paraId="063F34BA" w14:textId="04F1F32E" w:rsidR="00D06F04" w:rsidRPr="00AB10B9" w:rsidRDefault="00D06F04" w:rsidP="002B20DA">
            <w:pPr>
              <w:pStyle w:val="GL-Tablebody"/>
            </w:pPr>
            <w:r w:rsidRPr="00AB10B9">
              <w:rPr>
                <w:b/>
              </w:rPr>
              <w:t>Source of funding</w:t>
            </w:r>
            <w:r w:rsidRPr="00AB10B9">
              <w:t xml:space="preserve">: </w:t>
            </w:r>
            <w:r w:rsidR="005E42AC" w:rsidRPr="00AB10B9">
              <w:t xml:space="preserve">not reported but authors are </w:t>
            </w:r>
            <w:r w:rsidR="002B20DA" w:rsidRPr="00AB10B9">
              <w:t>U</w:t>
            </w:r>
            <w:r w:rsidR="005E42AC" w:rsidRPr="00AB10B9">
              <w:t>niversity affiliated.</w:t>
            </w:r>
          </w:p>
        </w:tc>
      </w:tr>
      <w:tr w:rsidR="00F7228E" w:rsidRPr="00AB10B9" w14:paraId="689D3885" w14:textId="77777777" w:rsidTr="00300A6C">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09E37F48" w14:textId="0967A6AE" w:rsidR="00F7228E" w:rsidRPr="00AB10B9" w:rsidRDefault="00F7228E" w:rsidP="0004421D">
            <w:pPr>
              <w:pStyle w:val="GL-Tablebody"/>
            </w:pPr>
            <w:r w:rsidRPr="00AB10B9">
              <w:t xml:space="preserve">Study quality:    Internal validity: </w:t>
            </w:r>
            <w:r w:rsidR="0004421D" w:rsidRPr="00AB10B9">
              <w:t>?</w:t>
            </w:r>
            <w:r w:rsidRPr="00AB10B9">
              <w:t xml:space="preserve">      Precision: +       Applicability: </w:t>
            </w:r>
            <w:r w:rsidR="0004421D" w:rsidRPr="00AB10B9">
              <w:t>?</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7796A0A1" w14:textId="7D2B831D" w:rsidR="00F7228E" w:rsidRPr="00AB10B9" w:rsidRDefault="00F7228E" w:rsidP="00300A6C">
            <w:pPr>
              <w:pStyle w:val="GL-Tablebody"/>
            </w:pPr>
            <w:r w:rsidRPr="00AB10B9">
              <w:t xml:space="preserve">Overall Score: </w:t>
            </w:r>
            <w:r w:rsidR="0004421D" w:rsidRPr="00AB10B9">
              <w:t>?</w:t>
            </w:r>
          </w:p>
        </w:tc>
      </w:tr>
    </w:tbl>
    <w:p w14:paraId="6EAA32FA" w14:textId="1719BE94" w:rsidR="00C70687" w:rsidRPr="00AB10B9" w:rsidRDefault="00D06F04" w:rsidP="00D06F04">
      <w:pPr>
        <w:pStyle w:val="GLFootnotetext"/>
      </w:pPr>
      <w:r w:rsidRPr="00AB10B9">
        <w:rPr>
          <w:b/>
        </w:rPr>
        <w:t>Key</w:t>
      </w:r>
      <w:r w:rsidRPr="00AB10B9">
        <w:t xml:space="preserve">: </w:t>
      </w:r>
      <w:r w:rsidR="00165178" w:rsidRPr="00AB10B9">
        <w:t xml:space="preserve">AOQ=Affection for Others Questionnaire; </w:t>
      </w:r>
      <w:r w:rsidRPr="00AB10B9">
        <w:t>AS=</w:t>
      </w:r>
      <w:r w:rsidR="00BA0A04" w:rsidRPr="00AB10B9">
        <w:t>Asperger</w:t>
      </w:r>
      <w:r w:rsidRPr="00AB10B9">
        <w:t xml:space="preserve"> syndrome; </w:t>
      </w:r>
      <w:r w:rsidR="002B332D" w:rsidRPr="00AB10B9">
        <w:t xml:space="preserve">ASD=autism spectrum disorder; </w:t>
      </w:r>
      <w:r w:rsidRPr="00AB10B9">
        <w:t>A</w:t>
      </w:r>
      <w:r w:rsidR="00D14962" w:rsidRPr="00AB10B9">
        <w:t>S</w:t>
      </w:r>
      <w:r w:rsidRPr="00AB10B9">
        <w:t>DI=</w:t>
      </w:r>
      <w:r w:rsidR="00D14962" w:rsidRPr="00AB10B9">
        <w:t>Asperger Syn</w:t>
      </w:r>
      <w:r w:rsidR="005E7856" w:rsidRPr="00AB10B9">
        <w:t>d</w:t>
      </w:r>
      <w:r w:rsidR="00D14962" w:rsidRPr="00AB10B9">
        <w:t>rome</w:t>
      </w:r>
      <w:r w:rsidRPr="00AB10B9">
        <w:t xml:space="preserve"> Diagnostic Interview; CG=control group; </w:t>
      </w:r>
      <w:r w:rsidR="00D00682" w:rsidRPr="00AB10B9">
        <w:t xml:space="preserve">GAQ=General Affection Questionnaire; </w:t>
      </w:r>
      <w:r w:rsidRPr="00AB10B9">
        <w:t>HFA=high functioning autism; IQ=int</w:t>
      </w:r>
      <w:r w:rsidR="0098317B" w:rsidRPr="00AB10B9">
        <w:t xml:space="preserve">elligence quotient; M=mean; </w:t>
      </w:r>
      <w:r w:rsidR="00077F96" w:rsidRPr="00AB10B9">
        <w:t xml:space="preserve">MANOVA=multivariate analysis of variance; </w:t>
      </w:r>
      <w:r w:rsidR="0098317B" w:rsidRPr="00AB10B9">
        <w:t>PDD-NOS</w:t>
      </w:r>
      <w:r w:rsidRPr="00AB10B9">
        <w:t>=pervasive developmental disorder</w:t>
      </w:r>
      <w:r w:rsidR="0098317B" w:rsidRPr="00AB10B9">
        <w:t>-not otherwise specified</w:t>
      </w:r>
      <w:r w:rsidRPr="00AB10B9">
        <w:t xml:space="preserve">; RCT=randomised controlled trial; </w:t>
      </w:r>
      <w:r w:rsidR="00C83546" w:rsidRPr="00AB10B9">
        <w:t>SCPQ-P=Social Competence with Peer</w:t>
      </w:r>
      <w:r w:rsidR="00322202" w:rsidRPr="00AB10B9">
        <w:t>s Questionaire; SCAS=Spence Child Anxiety Scale</w:t>
      </w:r>
      <w:r w:rsidR="00C83546" w:rsidRPr="00AB10B9">
        <w:t xml:space="preserve">; </w:t>
      </w:r>
      <w:r w:rsidRPr="00AB10B9">
        <w:t>TG=treatment group;</w:t>
      </w:r>
      <w:r w:rsidR="000E7DE6" w:rsidRPr="00AB10B9">
        <w:t xml:space="preserve"> WASI</w:t>
      </w:r>
      <w:r w:rsidRPr="00AB10B9">
        <w:t xml:space="preserve">=Weschler </w:t>
      </w:r>
      <w:r w:rsidR="004F6AF9" w:rsidRPr="00AB10B9">
        <w:t>A</w:t>
      </w:r>
      <w:r w:rsidR="000E7DE6" w:rsidRPr="00AB10B9">
        <w:t>bbreviated Scale of I</w:t>
      </w:r>
      <w:r w:rsidRPr="00AB10B9">
        <w:t>ntelli</w:t>
      </w:r>
      <w:r w:rsidR="000E7DE6" w:rsidRPr="00AB10B9">
        <w:t>gence</w:t>
      </w:r>
      <w:r w:rsidR="00C90B51" w:rsidRPr="00AB10B9">
        <w:t>; WFT= Walk in the Forest Test</w:t>
      </w:r>
    </w:p>
    <w:p w14:paraId="1C870EFA" w14:textId="77777777" w:rsidR="00857621" w:rsidRPr="00AB10B9" w:rsidRDefault="00857621" w:rsidP="00857621">
      <w:pPr>
        <w:pStyle w:val="GLFootnotetext"/>
        <w:sectPr w:rsidR="00857621" w:rsidRPr="00AB10B9" w:rsidSect="00217FBE">
          <w:endnotePr>
            <w:numFmt w:val="decimal"/>
          </w:endnotePr>
          <w:pgSz w:w="16820" w:h="11900" w:orient="landscape" w:code="9"/>
          <w:pgMar w:top="1418" w:right="1701" w:bottom="1701" w:left="1701" w:header="567" w:footer="425" w:gutter="284"/>
          <w:cols w:space="720"/>
        </w:sectPr>
      </w:pP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57621" w:rsidRPr="00AB10B9" w14:paraId="7FB069F4" w14:textId="77777777" w:rsidTr="0005468D">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04565967" w14:textId="26A6B9E8" w:rsidR="00857621" w:rsidRPr="00AB10B9" w:rsidRDefault="00857621" w:rsidP="00CD74CC">
            <w:pPr>
              <w:pStyle w:val="TableText"/>
              <w:rPr>
                <w:b/>
                <w:sz w:val="20"/>
                <w:szCs w:val="20"/>
              </w:rPr>
            </w:pPr>
            <w:r w:rsidRPr="00AB10B9">
              <w:lastRenderedPageBreak/>
              <w:br w:type="page"/>
            </w:r>
            <w:r w:rsidRPr="00AB10B9">
              <w:rPr>
                <w:b/>
              </w:rPr>
              <w:t xml:space="preserve">Schohl et al, 2014 </w:t>
            </w:r>
            <w:r w:rsidR="00540258"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w:t>
            </w:r>
            <w:r w:rsidR="00540258" w:rsidRPr="00AB10B9">
              <w:fldChar w:fldCharType="end"/>
            </w:r>
            <w:r w:rsidRPr="00AB10B9">
              <w:rPr>
                <w:sz w:val="20"/>
                <w:szCs w:val="20"/>
              </w:rPr>
              <w:t xml:space="preserve"> </w:t>
            </w:r>
          </w:p>
        </w:tc>
      </w:tr>
      <w:tr w:rsidR="00857621" w:rsidRPr="00AB10B9" w14:paraId="5E860A7E" w14:textId="77777777" w:rsidTr="0005468D">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2DDDB5EB" w14:textId="77777777" w:rsidR="00857621" w:rsidRPr="00AB10B9" w:rsidRDefault="00857621" w:rsidP="0005468D">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2D98D103" w14:textId="77777777" w:rsidR="00857621" w:rsidRPr="00AB10B9" w:rsidRDefault="00857621" w:rsidP="0005468D">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A97355B" w14:textId="77777777" w:rsidR="00857621" w:rsidRPr="00AB10B9" w:rsidRDefault="00857621" w:rsidP="0005468D">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75E6D905" w14:textId="77777777" w:rsidR="00857621" w:rsidRPr="00AB10B9" w:rsidRDefault="00857621" w:rsidP="0005468D">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34208369" w14:textId="77777777" w:rsidR="00857621" w:rsidRPr="00AB10B9" w:rsidRDefault="00857621" w:rsidP="0005468D">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E5E30E1" w14:textId="77777777" w:rsidR="00857621" w:rsidRPr="00AB10B9" w:rsidRDefault="00857621" w:rsidP="0005468D">
            <w:pPr>
              <w:pStyle w:val="TableText"/>
            </w:pPr>
            <w:r w:rsidRPr="00AB10B9">
              <w:t>Conclusions, quality issues</w:t>
            </w:r>
          </w:p>
        </w:tc>
      </w:tr>
      <w:tr w:rsidR="00857621" w:rsidRPr="00AB10B9" w14:paraId="53AFA1D5" w14:textId="77777777" w:rsidTr="0005468D">
        <w:trPr>
          <w:trHeight w:val="1738"/>
        </w:trPr>
        <w:tc>
          <w:tcPr>
            <w:tcW w:w="1693" w:type="dxa"/>
            <w:tcBorders>
              <w:top w:val="single" w:sz="4" w:space="0" w:color="auto"/>
              <w:left w:val="single" w:sz="4" w:space="0" w:color="auto"/>
              <w:bottom w:val="single" w:sz="4" w:space="0" w:color="auto"/>
              <w:right w:val="single" w:sz="4" w:space="0" w:color="auto"/>
            </w:tcBorders>
          </w:tcPr>
          <w:p w14:paraId="574D6D0C" w14:textId="77777777" w:rsidR="00857621" w:rsidRPr="00AB10B9" w:rsidRDefault="00857621" w:rsidP="0005468D">
            <w:pPr>
              <w:pStyle w:val="GL-Tablebody"/>
            </w:pPr>
            <w:r w:rsidRPr="00AB10B9">
              <w:rPr>
                <w:b/>
              </w:rPr>
              <w:t>Country</w:t>
            </w:r>
            <w:r w:rsidRPr="00AB10B9">
              <w:t>: US</w:t>
            </w:r>
          </w:p>
          <w:p w14:paraId="505D4711" w14:textId="77777777" w:rsidR="00857621" w:rsidRPr="00AB10B9" w:rsidRDefault="00857621" w:rsidP="0005468D">
            <w:pPr>
              <w:pStyle w:val="GL-Tablebody"/>
            </w:pPr>
            <w:r w:rsidRPr="00AB10B9">
              <w:rPr>
                <w:b/>
              </w:rPr>
              <w:t>Study type</w:t>
            </w:r>
            <w:r w:rsidRPr="00AB10B9">
              <w:t>: randomised controlled trial (RCT)</w:t>
            </w:r>
          </w:p>
          <w:p w14:paraId="257C2B9F" w14:textId="77777777" w:rsidR="00857621" w:rsidRPr="00AB10B9" w:rsidRDefault="00857621" w:rsidP="0005468D">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27A24170" w14:textId="3A1B45FF" w:rsidR="00857621" w:rsidRPr="00AB10B9" w:rsidRDefault="00857621" w:rsidP="0005468D">
            <w:pPr>
              <w:pStyle w:val="GL-Tablebody"/>
            </w:pPr>
            <w:r w:rsidRPr="00AB10B9">
              <w:rPr>
                <w:b/>
              </w:rPr>
              <w:t>Setting</w:t>
            </w:r>
            <w:r w:rsidRPr="00AB10B9">
              <w:t xml:space="preserve">: </w:t>
            </w:r>
            <w:r w:rsidR="001422FF" w:rsidRPr="00AB10B9">
              <w:t>A m</w:t>
            </w:r>
            <w:r w:rsidRPr="00AB10B9">
              <w:t>edium-sized Midwestern city. University-based PEERS programme, led by trained graduates and undergraduates.</w:t>
            </w:r>
          </w:p>
          <w:p w14:paraId="16B534E4" w14:textId="1B4A5E42" w:rsidR="00857621" w:rsidRPr="00AB10B9" w:rsidRDefault="00857621" w:rsidP="0005468D">
            <w:pPr>
              <w:pStyle w:val="GL-Tablebody"/>
            </w:pPr>
            <w:r w:rsidRPr="00AB10B9">
              <w:rPr>
                <w:b/>
              </w:rPr>
              <w:t>Participants</w:t>
            </w:r>
            <w:r w:rsidRPr="00AB10B9">
              <w:t>: 58 adolescents (of 63 randomised) with higher functioning ASD aged 11-16 years (M age=13.6 years, SD=1.5); 47 male (81%), 11 female; 52 identifed as caucasian, 3 African American, 1 Asian.</w:t>
            </w:r>
            <w:r w:rsidR="00356F95" w:rsidRPr="00AB10B9">
              <w:t xml:space="preserve"> </w:t>
            </w:r>
          </w:p>
          <w:p w14:paraId="40BAC214" w14:textId="77777777" w:rsidR="00857621" w:rsidRPr="00AB10B9" w:rsidRDefault="00857621" w:rsidP="0005468D">
            <w:pPr>
              <w:pStyle w:val="GL-Tablebody"/>
            </w:pPr>
            <w:r w:rsidRPr="00AB10B9">
              <w:t>Treatment group (TG): N=29</w:t>
            </w:r>
          </w:p>
          <w:p w14:paraId="57B45C65" w14:textId="77777777" w:rsidR="00857621" w:rsidRPr="00AB10B9" w:rsidRDefault="00857621" w:rsidP="0005468D">
            <w:pPr>
              <w:pStyle w:val="GL-Tablebody"/>
            </w:pPr>
            <w:r w:rsidRPr="00AB10B9">
              <w:t>Control group (CG); N=29</w:t>
            </w:r>
          </w:p>
        </w:tc>
        <w:tc>
          <w:tcPr>
            <w:tcW w:w="2090" w:type="dxa"/>
            <w:tcBorders>
              <w:top w:val="single" w:sz="4" w:space="0" w:color="auto"/>
              <w:left w:val="single" w:sz="4" w:space="0" w:color="auto"/>
              <w:bottom w:val="single" w:sz="4" w:space="0" w:color="auto"/>
              <w:right w:val="single" w:sz="4" w:space="0" w:color="auto"/>
            </w:tcBorders>
          </w:tcPr>
          <w:p w14:paraId="3D497472" w14:textId="77777777" w:rsidR="00857621" w:rsidRPr="00AB10B9" w:rsidRDefault="00857621" w:rsidP="0005468D">
            <w:pPr>
              <w:pStyle w:val="GL-Tablebody"/>
            </w:pPr>
            <w:r w:rsidRPr="00AB10B9">
              <w:rPr>
                <w:b/>
              </w:rPr>
              <w:t>Inclusion</w:t>
            </w:r>
            <w:r w:rsidRPr="00AB10B9">
              <w:t>: aged 11-16 years; has parent-reported social problems; English fluency for participant and parent; previous and current diagnosis of HFA, AS or PDD-NOS verified by ADOS; verbal IQ of 70 or above; interest in making friends and joining group.</w:t>
            </w:r>
          </w:p>
          <w:p w14:paraId="46050684" w14:textId="77777777" w:rsidR="00857621" w:rsidRPr="00AB10B9" w:rsidRDefault="00857621" w:rsidP="0005468D">
            <w:pPr>
              <w:pStyle w:val="GL-Tablebody"/>
            </w:pPr>
            <w:r w:rsidRPr="00AB10B9">
              <w:rPr>
                <w:b/>
              </w:rPr>
              <w:t>Exclusion</w:t>
            </w:r>
            <w:r w:rsidRPr="00AB10B9">
              <w:t>: history of major mental illness, hearing, visual or physical impairments. If more than 2 homework assignments or two sessions missed, dismissed from group.</w:t>
            </w:r>
          </w:p>
          <w:p w14:paraId="36E1CCD5" w14:textId="6AAE5509" w:rsidR="006E7B7D" w:rsidRPr="00AB10B9" w:rsidRDefault="008667E9" w:rsidP="0005468D">
            <w:pPr>
              <w:pStyle w:val="GL-Tablebody"/>
            </w:pPr>
            <w:r w:rsidRPr="00AB10B9">
              <w:rPr>
                <w:b/>
              </w:rPr>
              <w:t>Follow-up</w:t>
            </w:r>
            <w:r w:rsidR="00857621" w:rsidRPr="00AB10B9">
              <w:rPr>
                <w:b/>
              </w:rPr>
              <w:t xml:space="preserve">: </w:t>
            </w:r>
            <w:r w:rsidR="00857621" w:rsidRPr="00AB10B9">
              <w:t xml:space="preserve">pre-test, post-test 14 weeks post baseline (immediately after treatment for TG). </w:t>
            </w:r>
          </w:p>
          <w:p w14:paraId="49D7CC45" w14:textId="0F7BEA5D" w:rsidR="00857621" w:rsidRPr="00AB10B9" w:rsidRDefault="00857621" w:rsidP="0005468D">
            <w:pPr>
              <w:pStyle w:val="GL-Tablebody"/>
            </w:pPr>
            <w:r w:rsidRPr="00AB10B9">
              <w:t>No maintenance data collected.</w:t>
            </w:r>
          </w:p>
          <w:p w14:paraId="76C4567E" w14:textId="77777777" w:rsidR="00857621" w:rsidRPr="00AB10B9" w:rsidRDefault="00857621" w:rsidP="0005468D">
            <w:pPr>
              <w:pStyle w:val="GL-Tablebody"/>
            </w:pPr>
            <w:r w:rsidRPr="00AB10B9">
              <w:t>Completion rate post randomisation = 92% with 5 dropouts in CG.</w:t>
            </w:r>
          </w:p>
          <w:p w14:paraId="65372166" w14:textId="77777777" w:rsidR="00857621" w:rsidRPr="00AB10B9" w:rsidRDefault="00857621" w:rsidP="0005468D">
            <w:pPr>
              <w:pStyle w:val="GL-Tablebody"/>
            </w:pPr>
            <w:r w:rsidRPr="00AB10B9">
              <w:rPr>
                <w:b/>
              </w:rPr>
              <w:t>Fidelity</w:t>
            </w:r>
            <w:r w:rsidRPr="00AB10B9">
              <w:t>: weekly fidelity check sheets from research assistants</w:t>
            </w:r>
          </w:p>
        </w:tc>
        <w:tc>
          <w:tcPr>
            <w:tcW w:w="2353" w:type="dxa"/>
            <w:tcBorders>
              <w:top w:val="single" w:sz="4" w:space="0" w:color="auto"/>
              <w:left w:val="single" w:sz="4" w:space="0" w:color="auto"/>
              <w:bottom w:val="single" w:sz="4" w:space="0" w:color="auto"/>
              <w:right w:val="single" w:sz="4" w:space="0" w:color="auto"/>
            </w:tcBorders>
          </w:tcPr>
          <w:p w14:paraId="0F092930" w14:textId="6046FD53" w:rsidR="00857621" w:rsidRPr="00AB10B9" w:rsidRDefault="00857621" w:rsidP="0005468D">
            <w:pPr>
              <w:pStyle w:val="GL-Tablebody"/>
            </w:pPr>
            <w:r w:rsidRPr="00AB10B9">
              <w:rPr>
                <w:b/>
              </w:rPr>
              <w:t>Treatment (TG)</w:t>
            </w:r>
            <w:r w:rsidRPr="00AB10B9">
              <w:t>:  Manualised Program for the Education and Enrichment of Relational Skills (PEERS) - small groups of up to 10 people</w:t>
            </w:r>
            <w:r w:rsidR="00C16E04" w:rsidRPr="00AB10B9">
              <w:t xml:space="preserve"> met</w:t>
            </w:r>
            <w:r w:rsidRPr="00AB10B9">
              <w:t xml:space="preserve"> over 14, 90-minute, weekly sessions. $30 given upon completion. Parents attended separate concurrent sessions. </w:t>
            </w:r>
          </w:p>
          <w:p w14:paraId="6D7DD5D3" w14:textId="09D92209" w:rsidR="00857621" w:rsidRPr="00AB10B9" w:rsidRDefault="00857621" w:rsidP="0005468D">
            <w:pPr>
              <w:pStyle w:val="GL-Tablebody"/>
            </w:pPr>
            <w:r w:rsidRPr="00AB10B9">
              <w:rPr>
                <w:b/>
              </w:rPr>
              <w:t>Control (CG)</w:t>
            </w:r>
            <w:r w:rsidRPr="00AB10B9">
              <w:t xml:space="preserve">: </w:t>
            </w:r>
            <w:r w:rsidR="006D51E2" w:rsidRPr="00AB10B9">
              <w:t>wait list</w:t>
            </w:r>
            <w:r w:rsidRPr="00AB10B9">
              <w:t xml:space="preserve"> control</w:t>
            </w:r>
          </w:p>
          <w:p w14:paraId="0F80F31F" w14:textId="77777777" w:rsidR="00857621" w:rsidRPr="00AB10B9" w:rsidRDefault="00857621" w:rsidP="0005468D">
            <w:pPr>
              <w:pStyle w:val="GL-Tablebody"/>
            </w:pPr>
            <w:r w:rsidRPr="00AB10B9">
              <w:rPr>
                <w:b/>
              </w:rPr>
              <w:t xml:space="preserve">Outcomes </w:t>
            </w:r>
            <w:r w:rsidRPr="00AB10B9">
              <w:t xml:space="preserve">(completed by): </w:t>
            </w:r>
          </w:p>
          <w:p w14:paraId="60FB9C4A" w14:textId="77777777" w:rsidR="00857621" w:rsidRPr="00AB10B9" w:rsidRDefault="00857621" w:rsidP="0005468D">
            <w:pPr>
              <w:pStyle w:val="GL-Tablebody"/>
            </w:pPr>
            <w:r w:rsidRPr="00AB10B9">
              <w:t>- knowledge of PEERS skills: TASSK (adolescents)</w:t>
            </w:r>
          </w:p>
          <w:p w14:paraId="2FA7AD48" w14:textId="77777777" w:rsidR="00857621" w:rsidRPr="00AB10B9" w:rsidRDefault="00857621" w:rsidP="0005468D">
            <w:pPr>
              <w:pStyle w:val="GL-Tablebody"/>
            </w:pPr>
            <w:r w:rsidRPr="00AB10B9">
              <w:t>- number of get-togethers (i) hosted, (ii) invited to, (iii) with conflict: QSQ-P (parents), QSQ-A (adolescents)</w:t>
            </w:r>
          </w:p>
          <w:p w14:paraId="4EAF7A4C" w14:textId="77777777" w:rsidR="00857621" w:rsidRPr="00AB10B9" w:rsidRDefault="00857621" w:rsidP="0005468D">
            <w:pPr>
              <w:pStyle w:val="GL-Tablebody"/>
            </w:pPr>
            <w:r w:rsidRPr="00AB10B9">
              <w:t>- friendship quality: FQS (adolescents)</w:t>
            </w:r>
          </w:p>
          <w:p w14:paraId="3CF398F7" w14:textId="77777777" w:rsidR="00857621" w:rsidRPr="00AB10B9" w:rsidRDefault="00857621" w:rsidP="0005468D">
            <w:pPr>
              <w:pStyle w:val="GL-Tablebody"/>
            </w:pPr>
            <w:r w:rsidRPr="00AB10B9">
              <w:t>- social anxiety: SIAS (adolescents)</w:t>
            </w:r>
          </w:p>
          <w:p w14:paraId="68401006" w14:textId="1E61193B" w:rsidR="00857621" w:rsidRPr="00AB10B9" w:rsidRDefault="00857621" w:rsidP="0005468D">
            <w:pPr>
              <w:pStyle w:val="GL-Tablebody"/>
            </w:pPr>
            <w:r w:rsidRPr="00AB10B9">
              <w:t xml:space="preserve">- </w:t>
            </w:r>
            <w:r w:rsidR="00B72435" w:rsidRPr="00AB10B9">
              <w:t>ASD symptoms</w:t>
            </w:r>
            <w:r w:rsidRPr="00AB10B9">
              <w:t>: SRS-P (parent) and SRS-T (teacher)</w:t>
            </w:r>
          </w:p>
          <w:p w14:paraId="7CB39D47" w14:textId="77777777" w:rsidR="00857621" w:rsidRPr="00AB10B9" w:rsidRDefault="00857621" w:rsidP="0005468D">
            <w:pPr>
              <w:pStyle w:val="GL-Tablebody"/>
            </w:pPr>
            <w:r w:rsidRPr="00AB10B9">
              <w:t>- SSRS social skills &amp; SSRS problem behaviours: SSRS-P (parent), SSRS-T (teacher)</w:t>
            </w:r>
          </w:p>
        </w:tc>
        <w:tc>
          <w:tcPr>
            <w:tcW w:w="2707" w:type="dxa"/>
            <w:tcBorders>
              <w:top w:val="single" w:sz="4" w:space="0" w:color="auto"/>
              <w:left w:val="single" w:sz="4" w:space="0" w:color="auto"/>
              <w:bottom w:val="single" w:sz="4" w:space="0" w:color="auto"/>
              <w:right w:val="single" w:sz="4" w:space="0" w:color="auto"/>
            </w:tcBorders>
          </w:tcPr>
          <w:p w14:paraId="11A5AA9A" w14:textId="77777777" w:rsidR="00857621" w:rsidRPr="00AB10B9" w:rsidRDefault="00857621" w:rsidP="0005468D">
            <w:pPr>
              <w:pStyle w:val="GL-Tablebody"/>
            </w:pPr>
            <w:r w:rsidRPr="00AB10B9">
              <w:t>There were no significant differences between groups at baseline in demographic variables or outcome measures. No outcome differences between group leader assignment.</w:t>
            </w:r>
          </w:p>
          <w:p w14:paraId="1B8E8886" w14:textId="77777777" w:rsidR="00857621" w:rsidRPr="00AB10B9" w:rsidRDefault="00857621" w:rsidP="0005468D">
            <w:pPr>
              <w:pStyle w:val="Tablelistheading"/>
              <w:rPr>
                <w:sz w:val="16"/>
                <w:szCs w:val="16"/>
              </w:rPr>
            </w:pPr>
            <w:r w:rsidRPr="00AB10B9">
              <w:rPr>
                <w:b/>
                <w:sz w:val="16"/>
                <w:szCs w:val="16"/>
              </w:rPr>
              <w:t>Key findings</w:t>
            </w:r>
            <w:r w:rsidRPr="00AB10B9">
              <w:rPr>
                <w:sz w:val="16"/>
                <w:szCs w:val="16"/>
              </w:rPr>
              <w:t>:</w:t>
            </w:r>
          </w:p>
          <w:p w14:paraId="46184775" w14:textId="77777777" w:rsidR="00857621" w:rsidRPr="00AB10B9" w:rsidRDefault="00857621" w:rsidP="0005468D">
            <w:pPr>
              <w:pStyle w:val="GL-Tablebody"/>
            </w:pPr>
            <w:r w:rsidRPr="00AB10B9">
              <w:rPr>
                <w:u w:val="single"/>
              </w:rPr>
              <w:t>Parent and adolescent variables</w:t>
            </w:r>
            <w:r w:rsidRPr="00AB10B9">
              <w:t xml:space="preserve">: repeated measures Group (Treatment vs Control) X Time (pre vs post) MANOVA found significant main effects &amp; Group X Time interaction: Wilks Lambda=0.19; F(1,56)=13.54, p&lt;0.001. </w:t>
            </w:r>
          </w:p>
          <w:p w14:paraId="2C7A37FC" w14:textId="77777777" w:rsidR="00857621" w:rsidRPr="00AB10B9" w:rsidRDefault="00857621" w:rsidP="0005468D">
            <w:pPr>
              <w:pStyle w:val="GL-Tablebody"/>
            </w:pPr>
            <w:r w:rsidRPr="00AB10B9">
              <w:t xml:space="preserve">Univariate analyses found significant Group X Time interactions for 4 </w:t>
            </w:r>
            <w:r w:rsidRPr="00AB10B9">
              <w:rPr>
                <w:i/>
              </w:rPr>
              <w:t>adolescent outcomes</w:t>
            </w:r>
            <w:r w:rsidRPr="00AB10B9">
              <w:t xml:space="preserve">: </w:t>
            </w:r>
          </w:p>
          <w:p w14:paraId="67C28846" w14:textId="77777777" w:rsidR="00857621" w:rsidRPr="00AB10B9" w:rsidRDefault="00857621" w:rsidP="0005468D">
            <w:pPr>
              <w:pStyle w:val="GL-Tablebody"/>
            </w:pPr>
            <w:r w:rsidRPr="00AB10B9">
              <w:t xml:space="preserve">- TASSK (p&lt;0.001); </w:t>
            </w:r>
          </w:p>
          <w:p w14:paraId="2CF2DB71" w14:textId="77777777" w:rsidR="00857621" w:rsidRPr="00AB10B9" w:rsidRDefault="00857621" w:rsidP="0005468D">
            <w:pPr>
              <w:pStyle w:val="GL-Tablebody"/>
            </w:pPr>
            <w:r w:rsidRPr="00AB10B9">
              <w:t xml:space="preserve">- QSQ-A hosted get-togethers (p&lt;0.005); </w:t>
            </w:r>
          </w:p>
          <w:p w14:paraId="7BD95B1C" w14:textId="77777777" w:rsidR="00857621" w:rsidRPr="00AB10B9" w:rsidRDefault="00857621" w:rsidP="0005468D">
            <w:pPr>
              <w:pStyle w:val="GL-Tablebody"/>
            </w:pPr>
            <w:r w:rsidRPr="00AB10B9">
              <w:t>- QSQ-A invited get-togethers (p&lt;0.01);</w:t>
            </w:r>
          </w:p>
          <w:p w14:paraId="5C8931F0" w14:textId="77777777" w:rsidR="00857621" w:rsidRPr="00AB10B9" w:rsidRDefault="00857621" w:rsidP="0005468D">
            <w:pPr>
              <w:pStyle w:val="GL-Tablebody"/>
            </w:pPr>
            <w:r w:rsidRPr="00AB10B9">
              <w:t xml:space="preserve">- SIAS (p&lt;0.01); </w:t>
            </w:r>
          </w:p>
          <w:p w14:paraId="164DAC44" w14:textId="77777777" w:rsidR="00857621" w:rsidRPr="00AB10B9" w:rsidRDefault="00857621" w:rsidP="0005468D">
            <w:pPr>
              <w:pStyle w:val="GL-Tablebody"/>
            </w:pPr>
            <w:r w:rsidRPr="00AB10B9">
              <w:t xml:space="preserve"> And 2 </w:t>
            </w:r>
            <w:r w:rsidRPr="00AB10B9">
              <w:rPr>
                <w:i/>
              </w:rPr>
              <w:t>parent outcomes</w:t>
            </w:r>
            <w:r w:rsidRPr="00AB10B9">
              <w:t xml:space="preserve">: </w:t>
            </w:r>
          </w:p>
          <w:p w14:paraId="3CD66BA5" w14:textId="77777777" w:rsidR="00857621" w:rsidRPr="00AB10B9" w:rsidRDefault="00857621" w:rsidP="0005468D">
            <w:pPr>
              <w:pStyle w:val="GL-Tablebody"/>
            </w:pPr>
            <w:r w:rsidRPr="00AB10B9">
              <w:t xml:space="preserve">- SRS (p&lt;0.010); </w:t>
            </w:r>
          </w:p>
          <w:p w14:paraId="08EC6299" w14:textId="77777777" w:rsidR="00857621" w:rsidRPr="00AB10B9" w:rsidRDefault="00857621" w:rsidP="0005468D">
            <w:pPr>
              <w:pStyle w:val="GL-Tablebody"/>
            </w:pPr>
            <w:r w:rsidRPr="00AB10B9">
              <w:t xml:space="preserve">- SSRS-P Problem Behaviours (p&lt;0.05). </w:t>
            </w:r>
          </w:p>
          <w:p w14:paraId="6F8F5043" w14:textId="77777777" w:rsidR="00857621" w:rsidRPr="00AB10B9" w:rsidRDefault="00857621" w:rsidP="0005468D">
            <w:pPr>
              <w:pStyle w:val="GL-Tablebody"/>
              <w:rPr>
                <w:b/>
              </w:rPr>
            </w:pPr>
            <w:r w:rsidRPr="00AB10B9">
              <w:rPr>
                <w:b/>
              </w:rPr>
              <w:t>…continued overpage</w:t>
            </w:r>
          </w:p>
        </w:tc>
        <w:tc>
          <w:tcPr>
            <w:tcW w:w="3233" w:type="dxa"/>
            <w:tcBorders>
              <w:top w:val="single" w:sz="4" w:space="0" w:color="auto"/>
              <w:left w:val="single" w:sz="4" w:space="0" w:color="auto"/>
              <w:bottom w:val="single" w:sz="4" w:space="0" w:color="auto"/>
              <w:right w:val="single" w:sz="4" w:space="0" w:color="auto"/>
            </w:tcBorders>
          </w:tcPr>
          <w:p w14:paraId="6806FB85" w14:textId="6DD9E3AD" w:rsidR="00857621" w:rsidRPr="00AB10B9" w:rsidRDefault="00857621" w:rsidP="0005468D">
            <w:pPr>
              <w:pStyle w:val="GL-Tablebody"/>
            </w:pPr>
            <w:r w:rsidRPr="00AB10B9">
              <w:rPr>
                <w:b/>
              </w:rPr>
              <w:t>Author conclusions</w:t>
            </w:r>
            <w:r w:rsidRPr="00AB10B9">
              <w:t xml:space="preserve">: This study replicates and extends the evaluation of PEERS by Laugesan et al, 2009 </w:t>
            </w:r>
            <w:r w:rsidR="00540258"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540258"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Pr="00AB10B9">
              <w:t xml:space="preserve"> (included in the current review). The PEERS group, compared to controls, significantly improved their knowledge of PEERS concepts and friendships skills, their amount of get-togethers, and decreased their social anxiety, core autistic symptoms, and problem behaviours.</w:t>
            </w:r>
          </w:p>
          <w:p w14:paraId="6EEC0DC8" w14:textId="3C219C8A" w:rsidR="00857621" w:rsidRPr="00AB10B9" w:rsidRDefault="00857621" w:rsidP="0005468D">
            <w:pPr>
              <w:pStyle w:val="GL-Tablebody"/>
            </w:pPr>
            <w:r w:rsidRPr="00AB10B9">
              <w:rPr>
                <w:b/>
              </w:rPr>
              <w:t>Reviewer’s comments</w:t>
            </w:r>
            <w:r w:rsidRPr="00AB10B9">
              <w:t xml:space="preserve">: Mainly white sample. Verification of ASD diagnoses and cognitive ability. </w:t>
            </w:r>
            <w:r w:rsidR="001123AF" w:rsidRPr="00AB10B9">
              <w:t xml:space="preserve">Fidelity recorded but adherence not reported. </w:t>
            </w:r>
            <w:r w:rsidRPr="00AB10B9">
              <w:t>Parents not blind to allocation. Teachers blind to group allocation. Large amount of missing teacher data which may have decreased power in analysis. No direct behavioural observations made. Significant group differences over time for 7 of 14 outcome variables. Bonferroni corrected alpha level used to allow for multiple tests. No maintenance data collected.</w:t>
            </w:r>
          </w:p>
          <w:p w14:paraId="70D9A425" w14:textId="77777777" w:rsidR="00857621" w:rsidRPr="00AB10B9" w:rsidRDefault="00857621" w:rsidP="0005468D">
            <w:pPr>
              <w:pStyle w:val="GL-Tablebody"/>
            </w:pPr>
            <w:r w:rsidRPr="00AB10B9">
              <w:rPr>
                <w:b/>
              </w:rPr>
              <w:t>Source of funding</w:t>
            </w:r>
            <w:r w:rsidRPr="00AB10B9">
              <w:t>: Research grants from Marquette University, and the Autism Society of Southwestern Wisconsin.</w:t>
            </w:r>
          </w:p>
          <w:p w14:paraId="687B0E42" w14:textId="77777777" w:rsidR="00857621" w:rsidRPr="00AB10B9" w:rsidRDefault="00857621" w:rsidP="0005468D">
            <w:pPr>
              <w:pStyle w:val="GL-Tablebody"/>
            </w:pPr>
          </w:p>
          <w:p w14:paraId="53DEECB1" w14:textId="77777777" w:rsidR="00857621" w:rsidRPr="00AB10B9" w:rsidRDefault="00857621" w:rsidP="0005468D">
            <w:pPr>
              <w:pStyle w:val="GL-Tablebody"/>
            </w:pPr>
          </w:p>
          <w:p w14:paraId="2A2B1FAA" w14:textId="77777777" w:rsidR="00857621" w:rsidRPr="00AB10B9" w:rsidRDefault="00857621" w:rsidP="0005468D">
            <w:pPr>
              <w:pStyle w:val="GL-Tablebody"/>
            </w:pPr>
          </w:p>
          <w:p w14:paraId="536A7CAC" w14:textId="77777777" w:rsidR="00857621" w:rsidRPr="00AB10B9" w:rsidRDefault="00857621" w:rsidP="0005468D">
            <w:pPr>
              <w:pStyle w:val="GL-Tablebody"/>
            </w:pPr>
          </w:p>
          <w:p w14:paraId="373DAA00" w14:textId="77777777" w:rsidR="00857621" w:rsidRPr="00AB10B9" w:rsidRDefault="00857621" w:rsidP="0005468D">
            <w:pPr>
              <w:pStyle w:val="GL-Tablebody"/>
              <w:jc w:val="right"/>
              <w:rPr>
                <w:b/>
              </w:rPr>
            </w:pPr>
            <w:r w:rsidRPr="00AB10B9">
              <w:rPr>
                <w:b/>
              </w:rPr>
              <w:t>…continued overpage</w:t>
            </w:r>
          </w:p>
        </w:tc>
      </w:tr>
    </w:tbl>
    <w:p w14:paraId="13E04E6F" w14:textId="0A452B77" w:rsidR="00857621" w:rsidRPr="00AB10B9" w:rsidRDefault="00857621" w:rsidP="00857621">
      <w:pPr>
        <w:pStyle w:val="GLFootnotetext"/>
      </w:pPr>
      <w:r w:rsidRPr="00AB10B9">
        <w:rPr>
          <w:b/>
        </w:rPr>
        <w:t>Key</w:t>
      </w:r>
      <w:r w:rsidRPr="00AB10B9">
        <w:t>: AS=</w:t>
      </w:r>
      <w:r w:rsidR="00BA0A04" w:rsidRPr="00AB10B9">
        <w:t>Asperger</w:t>
      </w:r>
      <w:r w:rsidRPr="00AB10B9">
        <w:t xml:space="preserve"> syndrome; ADOS=Autism Diagnostic Observation Schedule-Generic; ANOVA= analysis of variance; ASD=autism spectrum disorder; CG=control group; FQS=Friendship Qualities Scale; HFA=high functioning autism; IQ=intelligence quotient; M=mean; MANOVA=multivariate analysis of variance; PDD-NOS=pervasive developmental disorder not otherwise specified; PEERS=Program for the Education and Enrichment of Relational Skills; QSQ=Quality of Socialization Questionnaire; RCT=randomised controlled trial; SD=standard deviation; SIAS=Social Interaction Anxiety Scale; SRS=Social Responsiveness Scale; SSRS=Social Skills Rating Scale; TASSK=Test of Adolescent Social Skills Knowledge; TG=treatment group; US=United States of America </w:t>
      </w:r>
    </w:p>
    <w:p w14:paraId="1F2DBAF0" w14:textId="77777777" w:rsidR="00857621" w:rsidRPr="00AB10B9" w:rsidRDefault="00857621" w:rsidP="00857621">
      <w:pPr>
        <w:pStyle w:val="GLHeading1"/>
        <w:sectPr w:rsidR="00857621" w:rsidRPr="00AB10B9" w:rsidSect="00217FBE">
          <w:endnotePr>
            <w:numFmt w:val="decimal"/>
          </w:endnotePr>
          <w:pgSz w:w="16820" w:h="11900" w:orient="landscape" w:code="9"/>
          <w:pgMar w:top="1418" w:right="1701" w:bottom="1701" w:left="1701" w:header="567" w:footer="425" w:gutter="284"/>
          <w:cols w:space="720"/>
        </w:sectPr>
      </w:pP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857621" w:rsidRPr="00AB10B9" w14:paraId="3B0957BF" w14:textId="77777777" w:rsidTr="0005468D">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38694F05" w14:textId="7427A0C8" w:rsidR="00857621" w:rsidRPr="00AB10B9" w:rsidRDefault="00857621" w:rsidP="00CD74CC">
            <w:pPr>
              <w:pStyle w:val="TableText"/>
              <w:rPr>
                <w:b/>
                <w:sz w:val="20"/>
                <w:szCs w:val="20"/>
              </w:rPr>
            </w:pPr>
            <w:r w:rsidRPr="00AB10B9">
              <w:lastRenderedPageBreak/>
              <w:br w:type="page"/>
            </w:r>
            <w:r w:rsidRPr="00AB10B9">
              <w:rPr>
                <w:b/>
              </w:rPr>
              <w:t xml:space="preserve">Schohl et al, 2014 </w:t>
            </w:r>
            <w:r w:rsidR="00540258"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 </w:instrText>
            </w:r>
            <w:r w:rsidR="00CD74CC" w:rsidRPr="00AB10B9">
              <w:fldChar w:fldCharType="begin">
                <w:fldData xml:space="preserve">PEVuZE5vdGU+PENpdGU+PEF1dGhvcj5TY2hvaGw8L0F1dGhvcj48WWVhcj4yMDE0PC9ZZWFyPjxS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</w:fldData>
              </w:fldChar>
            </w:r>
            <w:r w:rsidR="00CD74CC" w:rsidRPr="00AB10B9">
              <w:instrText xml:space="preserve"> ADDIN EN.CITE.DATA </w:instrText>
            </w:r>
            <w:r w:rsidR="00CD74CC" w:rsidRPr="00AB10B9">
              <w:fldChar w:fldCharType="end"/>
            </w:r>
            <w:r w:rsidR="00540258" w:rsidRPr="00AB10B9">
              <w:fldChar w:fldCharType="separate"/>
            </w:r>
            <w:r w:rsidR="00540258" w:rsidRPr="00AB10B9">
              <w:rPr>
                <w:noProof/>
              </w:rPr>
              <w:t>[</w:t>
            </w:r>
            <w:hyperlink w:anchor="_ENREF_13" w:tooltip="Schohl, 2014 #2863" w:history="1">
              <w:r w:rsidR="00CD74CC" w:rsidRPr="00AB10B9">
                <w:rPr>
                  <w:noProof/>
                </w:rPr>
                <w:t>13</w:t>
              </w:r>
            </w:hyperlink>
            <w:r w:rsidR="00540258" w:rsidRPr="00AB10B9">
              <w:rPr>
                <w:noProof/>
              </w:rPr>
              <w:t>]</w:t>
            </w:r>
            <w:r w:rsidR="00540258" w:rsidRPr="00AB10B9">
              <w:fldChar w:fldCharType="end"/>
            </w:r>
            <w:r w:rsidRPr="00AB10B9">
              <w:rPr>
                <w:sz w:val="20"/>
                <w:szCs w:val="20"/>
              </w:rPr>
              <w:t xml:space="preserve"> </w:t>
            </w:r>
            <w:r w:rsidRPr="00AB10B9">
              <w:rPr>
                <w:b/>
                <w:i/>
                <w:sz w:val="20"/>
                <w:szCs w:val="20"/>
              </w:rPr>
              <w:t>continued</w:t>
            </w:r>
          </w:p>
        </w:tc>
      </w:tr>
      <w:tr w:rsidR="00857621" w:rsidRPr="00AB10B9" w14:paraId="380C1F2D" w14:textId="77777777" w:rsidTr="0005468D">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7078078F" w14:textId="77777777" w:rsidR="00857621" w:rsidRPr="00AB10B9" w:rsidRDefault="00857621" w:rsidP="0005468D">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47C6FC99" w14:textId="77777777" w:rsidR="00857621" w:rsidRPr="00AB10B9" w:rsidRDefault="00857621" w:rsidP="0005468D">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37D558F7" w14:textId="77777777" w:rsidR="00857621" w:rsidRPr="00AB10B9" w:rsidRDefault="00857621" w:rsidP="0005468D">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EC2DE57" w14:textId="77777777" w:rsidR="00857621" w:rsidRPr="00AB10B9" w:rsidRDefault="00857621" w:rsidP="0005468D">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64D86494" w14:textId="77777777" w:rsidR="00857621" w:rsidRPr="00AB10B9" w:rsidRDefault="00857621" w:rsidP="0005468D">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5C976BB6" w14:textId="77777777" w:rsidR="00857621" w:rsidRPr="00AB10B9" w:rsidRDefault="00857621" w:rsidP="0005468D">
            <w:pPr>
              <w:pStyle w:val="TableText"/>
            </w:pPr>
            <w:r w:rsidRPr="00AB10B9">
              <w:t>Conclusions, quality issues</w:t>
            </w:r>
          </w:p>
        </w:tc>
      </w:tr>
      <w:tr w:rsidR="00857621" w:rsidRPr="00AB10B9" w14:paraId="4B45AA83" w14:textId="77777777" w:rsidTr="0005468D">
        <w:trPr>
          <w:trHeight w:val="1738"/>
        </w:trPr>
        <w:tc>
          <w:tcPr>
            <w:tcW w:w="1693" w:type="dxa"/>
            <w:tcBorders>
              <w:top w:val="single" w:sz="4" w:space="0" w:color="auto"/>
              <w:left w:val="single" w:sz="4" w:space="0" w:color="auto"/>
              <w:bottom w:val="single" w:sz="4" w:space="0" w:color="auto"/>
              <w:right w:val="single" w:sz="4" w:space="0" w:color="auto"/>
            </w:tcBorders>
          </w:tcPr>
          <w:p w14:paraId="4414D711" w14:textId="77777777" w:rsidR="00857621" w:rsidRPr="00AB10B9" w:rsidRDefault="00857621" w:rsidP="0005468D">
            <w:pPr>
              <w:pStyle w:val="GL-Tablebody"/>
            </w:pPr>
          </w:p>
        </w:tc>
        <w:tc>
          <w:tcPr>
            <w:tcW w:w="2157" w:type="dxa"/>
            <w:tcBorders>
              <w:top w:val="single" w:sz="4" w:space="0" w:color="auto"/>
              <w:left w:val="single" w:sz="4" w:space="0" w:color="auto"/>
              <w:bottom w:val="single" w:sz="4" w:space="0" w:color="auto"/>
              <w:right w:val="single" w:sz="4" w:space="0" w:color="auto"/>
            </w:tcBorders>
          </w:tcPr>
          <w:p w14:paraId="6E8B7938" w14:textId="77777777" w:rsidR="00857621" w:rsidRPr="00AB10B9" w:rsidRDefault="00857621" w:rsidP="0005468D">
            <w:pPr>
              <w:pStyle w:val="GL-Tablebody"/>
            </w:pPr>
          </w:p>
        </w:tc>
        <w:tc>
          <w:tcPr>
            <w:tcW w:w="2090" w:type="dxa"/>
            <w:tcBorders>
              <w:top w:val="single" w:sz="4" w:space="0" w:color="auto"/>
              <w:left w:val="single" w:sz="4" w:space="0" w:color="auto"/>
              <w:bottom w:val="single" w:sz="4" w:space="0" w:color="auto"/>
              <w:right w:val="single" w:sz="4" w:space="0" w:color="auto"/>
            </w:tcBorders>
          </w:tcPr>
          <w:p w14:paraId="77B65592" w14:textId="77777777" w:rsidR="00857621" w:rsidRPr="00AB10B9" w:rsidRDefault="00857621" w:rsidP="0005468D">
            <w:pPr>
              <w:pStyle w:val="GL-Tablebody"/>
            </w:pPr>
          </w:p>
        </w:tc>
        <w:tc>
          <w:tcPr>
            <w:tcW w:w="2353" w:type="dxa"/>
            <w:tcBorders>
              <w:top w:val="single" w:sz="4" w:space="0" w:color="auto"/>
              <w:left w:val="single" w:sz="4" w:space="0" w:color="auto"/>
              <w:bottom w:val="single" w:sz="4" w:space="0" w:color="auto"/>
              <w:right w:val="single" w:sz="4" w:space="0" w:color="auto"/>
            </w:tcBorders>
          </w:tcPr>
          <w:p w14:paraId="28FDC889" w14:textId="77777777" w:rsidR="00857621" w:rsidRPr="00AB10B9" w:rsidRDefault="00857621" w:rsidP="0005468D">
            <w:pPr>
              <w:pStyle w:val="GL-Tablebody"/>
            </w:pPr>
          </w:p>
        </w:tc>
        <w:tc>
          <w:tcPr>
            <w:tcW w:w="2707" w:type="dxa"/>
            <w:tcBorders>
              <w:top w:val="single" w:sz="4" w:space="0" w:color="auto"/>
              <w:left w:val="single" w:sz="4" w:space="0" w:color="auto"/>
              <w:bottom w:val="single" w:sz="4" w:space="0" w:color="auto"/>
              <w:right w:val="single" w:sz="4" w:space="0" w:color="auto"/>
            </w:tcBorders>
          </w:tcPr>
          <w:p w14:paraId="2B030B69" w14:textId="77777777" w:rsidR="00857621" w:rsidRPr="00AB10B9" w:rsidRDefault="00857621" w:rsidP="0005468D">
            <w:pPr>
              <w:pStyle w:val="GL-Tablebody"/>
              <w:rPr>
                <w:b/>
              </w:rPr>
            </w:pPr>
            <w:r w:rsidRPr="00AB10B9">
              <w:rPr>
                <w:b/>
              </w:rPr>
              <w:t>…continued</w:t>
            </w:r>
          </w:p>
          <w:p w14:paraId="2ED9743E" w14:textId="77777777" w:rsidR="00857621" w:rsidRPr="00AB10B9" w:rsidRDefault="00857621" w:rsidP="0005468D">
            <w:pPr>
              <w:pStyle w:val="GL-Tablebody"/>
            </w:pPr>
            <w:r w:rsidRPr="00AB10B9">
              <w:t xml:space="preserve">Post hoc paired t-tests confirmed TG significantly improved in adolescent-reported: </w:t>
            </w:r>
          </w:p>
          <w:p w14:paraId="674D31BB" w14:textId="77777777" w:rsidR="00857621" w:rsidRPr="00AB10B9" w:rsidRDefault="00857621" w:rsidP="0005468D">
            <w:pPr>
              <w:pStyle w:val="GL-Tablebody"/>
            </w:pPr>
            <w:r w:rsidRPr="00AB10B9">
              <w:t xml:space="preserve">- PEERS knowledge (TASSK), </w:t>
            </w:r>
          </w:p>
          <w:p w14:paraId="1779D084" w14:textId="77777777" w:rsidR="00857621" w:rsidRPr="00AB10B9" w:rsidRDefault="00857621" w:rsidP="0005468D">
            <w:pPr>
              <w:pStyle w:val="GL-Tablebody"/>
            </w:pPr>
            <w:r w:rsidRPr="00AB10B9">
              <w:t xml:space="preserve">- hosted &amp; invited get-togethers (QSQ-A), </w:t>
            </w:r>
          </w:p>
          <w:p w14:paraId="37411BEA" w14:textId="77777777" w:rsidR="00857621" w:rsidRPr="00AB10B9" w:rsidRDefault="00857621" w:rsidP="0005468D">
            <w:pPr>
              <w:pStyle w:val="GL-Tablebody"/>
            </w:pPr>
            <w:r w:rsidRPr="00AB10B9">
              <w:t>- in decreased social anxiety (SIAS);</w:t>
            </w:r>
          </w:p>
          <w:p w14:paraId="57D8B02E" w14:textId="334A03A2" w:rsidR="00857621" w:rsidRPr="00AB10B9" w:rsidRDefault="004F7B2B" w:rsidP="0005468D">
            <w:pPr>
              <w:pStyle w:val="GL-Tablebody"/>
            </w:pPr>
            <w:r w:rsidRPr="00AB10B9">
              <w:t xml:space="preserve">- parent-reported decreases in </w:t>
            </w:r>
            <w:r w:rsidR="00B72435" w:rsidRPr="00AB10B9">
              <w:t xml:space="preserve">ASD symptoms </w:t>
            </w:r>
            <w:r w:rsidR="00857621" w:rsidRPr="00AB10B9">
              <w:t xml:space="preserve">(SRS-P) and </w:t>
            </w:r>
          </w:p>
          <w:p w14:paraId="2EEBBC30" w14:textId="77777777" w:rsidR="00857621" w:rsidRPr="00AB10B9" w:rsidRDefault="00857621" w:rsidP="0005468D">
            <w:pPr>
              <w:pStyle w:val="GL-Tablebody"/>
            </w:pPr>
            <w:r w:rsidRPr="00AB10B9">
              <w:t xml:space="preserve">- problem behaviour (SSRS-P). </w:t>
            </w:r>
          </w:p>
          <w:p w14:paraId="249F515C" w14:textId="77777777" w:rsidR="00857621" w:rsidRPr="00AB10B9" w:rsidRDefault="00857621" w:rsidP="0005468D">
            <w:pPr>
              <w:pStyle w:val="GL-Tablebody"/>
              <w:rPr>
                <w:u w:val="single"/>
              </w:rPr>
            </w:pPr>
            <w:r w:rsidRPr="00AB10B9">
              <w:rPr>
                <w:u w:val="single"/>
              </w:rPr>
              <w:t xml:space="preserve">Teacher variables: </w:t>
            </w:r>
          </w:p>
          <w:p w14:paraId="0F00FAAF" w14:textId="77777777" w:rsidR="00857621" w:rsidRPr="00AB10B9" w:rsidRDefault="00857621" w:rsidP="0005468D">
            <w:pPr>
              <w:pStyle w:val="GL-Tablebody"/>
            </w:pPr>
            <w:r w:rsidRPr="00AB10B9">
              <w:t>2 X 2 mixed model repeated measures ANOVA’s: significant Group X Time interaction for SSRS-T Problem behaviours, Wilks Lambda=0.91; F(1,39)=3.93, p&lt;0.05. Post hoc paired t-test confirmed decrease in reported problem behaviours in TG, not CG.</w:t>
            </w:r>
          </w:p>
          <w:p w14:paraId="339DD142" w14:textId="560B9454" w:rsidR="00857621" w:rsidRPr="00AB10B9" w:rsidRDefault="00857621" w:rsidP="0005468D">
            <w:pPr>
              <w:pStyle w:val="GL-Tablebody"/>
            </w:pPr>
            <w:r w:rsidRPr="00AB10B9">
              <w:rPr>
                <w:u w:val="single"/>
              </w:rPr>
              <w:t>No significant treatment effects</w:t>
            </w:r>
            <w:r w:rsidRPr="00AB10B9">
              <w:t xml:space="preserve"> for adolescent reported conflict at get-togethers (QSQ-A-R) or friendship quality (FQS); parent reported ratings of get-togethers (QSQ-P) or SSRS-P social skills, or teacher-rated SSRS-T social skills or </w:t>
            </w:r>
            <w:r w:rsidR="004C74B3" w:rsidRPr="00AB10B9">
              <w:t xml:space="preserve">ASD symptoms </w:t>
            </w:r>
            <w:r w:rsidRPr="00AB10B9">
              <w:t>(SRS-T).</w:t>
            </w:r>
          </w:p>
        </w:tc>
        <w:tc>
          <w:tcPr>
            <w:tcW w:w="3233" w:type="dxa"/>
            <w:tcBorders>
              <w:top w:val="single" w:sz="4" w:space="0" w:color="auto"/>
              <w:left w:val="single" w:sz="4" w:space="0" w:color="auto"/>
              <w:bottom w:val="single" w:sz="4" w:space="0" w:color="auto"/>
              <w:right w:val="single" w:sz="4" w:space="0" w:color="auto"/>
            </w:tcBorders>
          </w:tcPr>
          <w:p w14:paraId="4871A7F8" w14:textId="77777777" w:rsidR="00857621" w:rsidRPr="00AB10B9" w:rsidRDefault="00857621" w:rsidP="0005468D">
            <w:pPr>
              <w:pStyle w:val="GL-Tablebody"/>
              <w:jc w:val="right"/>
            </w:pPr>
          </w:p>
        </w:tc>
      </w:tr>
      <w:tr w:rsidR="00857621" w:rsidRPr="00AB10B9" w14:paraId="5F9AE24E" w14:textId="77777777" w:rsidTr="0005468D">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4AAB4020" w14:textId="77777777" w:rsidR="00857621" w:rsidRPr="00AB10B9" w:rsidRDefault="00857621" w:rsidP="0005468D">
            <w:pPr>
              <w:pStyle w:val="GL-Tablebody"/>
            </w:pPr>
            <w:r w:rsidRPr="00AB10B9">
              <w:t xml:space="preserve">Study quality:    Internal validity: +      Precision: +       Applicability: +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26C7F1FB" w14:textId="77777777" w:rsidR="00857621" w:rsidRPr="00AB10B9" w:rsidRDefault="00857621" w:rsidP="0005468D">
            <w:pPr>
              <w:pStyle w:val="GL-Tablebody"/>
            </w:pPr>
            <w:r w:rsidRPr="00AB10B9">
              <w:t>Overall Score: +</w:t>
            </w:r>
          </w:p>
        </w:tc>
      </w:tr>
    </w:tbl>
    <w:p w14:paraId="1272A5E5" w14:textId="368DD91F" w:rsidR="00C70687" w:rsidRPr="00AB10B9" w:rsidRDefault="00857621" w:rsidP="00D06F04">
      <w:pPr>
        <w:pStyle w:val="GLFootnotetext"/>
        <w:sectPr w:rsidR="00C70687"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7103EA" w:rsidRPr="00AB10B9">
        <w:t>AS=</w:t>
      </w:r>
      <w:r w:rsidR="00BA0A04" w:rsidRPr="00AB10B9">
        <w:t>Asperger</w:t>
      </w:r>
      <w:r w:rsidR="007103EA" w:rsidRPr="00AB10B9">
        <w:t xml:space="preserve"> syndrome; ADOS=Autism Diagnostic Observation Schedule-Generic; ANOVA= analysis of variance; ASD=autism spectrum disorder; CG=control group; FQS=Friendship Qualities Scale; HFA=high functioning autism; IQ=intelligence quotient; M=mean; MANOVA=multivariate analysis of variance; PDD-NOS=pervasive developmental disorder not otherwise specified; PEERS=Program for the Education and Enrichment of Relational Skills; QSQ=Quality of Socialization Questionnaire; RCT=randomised controlled trial; SD=standard deviation; SIAS=Social Interaction Anxiety Scale; SRS=Social Responsiveness Scale; SSRS=Social Skills Rating Scale; TASSK=Test of Adolescent Social Skills Knowledge; TG=treatment group; US=United States of America</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5E7FCA" w:rsidRPr="00AB10B9" w14:paraId="261A31FF" w14:textId="77777777" w:rsidTr="00B67D3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4A39CA7E" w14:textId="426D6075" w:rsidR="005E7FCA" w:rsidRPr="00AB10B9" w:rsidRDefault="005E7FCA" w:rsidP="00CD74CC">
            <w:pPr>
              <w:pStyle w:val="TableText"/>
              <w:rPr>
                <w:b/>
                <w:sz w:val="20"/>
                <w:szCs w:val="20"/>
              </w:rPr>
            </w:pPr>
            <w:r w:rsidRPr="00AB10B9">
              <w:lastRenderedPageBreak/>
              <w:br w:type="page"/>
            </w:r>
            <w:r w:rsidRPr="00AB10B9">
              <w:rPr>
                <w:b/>
              </w:rPr>
              <w:t xml:space="preserve">Yoo et al, 2014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Pr="00AB10B9">
              <w:rPr>
                <w:b/>
                <w:sz w:val="20"/>
                <w:szCs w:val="20"/>
              </w:rPr>
              <w:t xml:space="preserve"> </w:t>
            </w:r>
          </w:p>
        </w:tc>
      </w:tr>
      <w:tr w:rsidR="005E7FCA" w:rsidRPr="00AB10B9" w14:paraId="3D5FE05F" w14:textId="77777777" w:rsidTr="00B67D35">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55FCBE88" w14:textId="77777777" w:rsidR="005E7FCA" w:rsidRPr="00AB10B9" w:rsidRDefault="005E7FCA" w:rsidP="00B67D35">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5C263867" w14:textId="77777777" w:rsidR="005E7FCA" w:rsidRPr="00AB10B9" w:rsidRDefault="005E7FCA" w:rsidP="00B67D35">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414EAED2" w14:textId="77777777" w:rsidR="005E7FCA" w:rsidRPr="00AB10B9" w:rsidRDefault="005E7FCA" w:rsidP="00B67D35">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02957B3F" w14:textId="77777777" w:rsidR="005E7FCA" w:rsidRPr="00AB10B9" w:rsidRDefault="005E7FCA" w:rsidP="00B67D35">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3BA5C1E8" w14:textId="77777777" w:rsidR="005E7FCA" w:rsidRPr="00AB10B9" w:rsidRDefault="005E7FCA" w:rsidP="00B67D35">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610CA697" w14:textId="77777777" w:rsidR="005E7FCA" w:rsidRPr="00AB10B9" w:rsidRDefault="005E7FCA" w:rsidP="00B67D35">
            <w:pPr>
              <w:pStyle w:val="TableText"/>
            </w:pPr>
            <w:r w:rsidRPr="00AB10B9">
              <w:t>Conclusions, quality issues</w:t>
            </w:r>
          </w:p>
        </w:tc>
      </w:tr>
      <w:tr w:rsidR="005E7FCA" w:rsidRPr="00AB10B9" w14:paraId="3AF6197E" w14:textId="77777777" w:rsidTr="00B67D35">
        <w:trPr>
          <w:trHeight w:val="1738"/>
        </w:trPr>
        <w:tc>
          <w:tcPr>
            <w:tcW w:w="1693" w:type="dxa"/>
            <w:tcBorders>
              <w:top w:val="single" w:sz="4" w:space="0" w:color="auto"/>
              <w:left w:val="single" w:sz="4" w:space="0" w:color="auto"/>
              <w:bottom w:val="single" w:sz="4" w:space="0" w:color="auto"/>
              <w:right w:val="single" w:sz="4" w:space="0" w:color="auto"/>
            </w:tcBorders>
          </w:tcPr>
          <w:p w14:paraId="222F7D79" w14:textId="77777777" w:rsidR="005E7FCA" w:rsidRPr="00AB10B9" w:rsidRDefault="005E7FCA" w:rsidP="00B67D35">
            <w:pPr>
              <w:pStyle w:val="GL-Tablebody"/>
            </w:pPr>
            <w:r w:rsidRPr="00AB10B9">
              <w:rPr>
                <w:b/>
              </w:rPr>
              <w:t>Country</w:t>
            </w:r>
            <w:r w:rsidRPr="00AB10B9">
              <w:t>: South Korea</w:t>
            </w:r>
          </w:p>
          <w:p w14:paraId="12ED4016" w14:textId="77777777" w:rsidR="005E7FCA" w:rsidRPr="00AB10B9" w:rsidRDefault="005E7FCA" w:rsidP="00B67D35">
            <w:pPr>
              <w:pStyle w:val="GL-Tablebody"/>
            </w:pPr>
            <w:r w:rsidRPr="00AB10B9">
              <w:rPr>
                <w:b/>
              </w:rPr>
              <w:t>Study type</w:t>
            </w:r>
            <w:r w:rsidRPr="00AB10B9">
              <w:t>: randomised controlled trial (RCT)</w:t>
            </w:r>
          </w:p>
          <w:p w14:paraId="32C03727" w14:textId="77777777" w:rsidR="005E7FCA" w:rsidRPr="00AB10B9" w:rsidRDefault="005E7FCA" w:rsidP="00B67D35">
            <w:pPr>
              <w:pStyle w:val="GL-Tablebody"/>
            </w:pPr>
            <w:r w:rsidRPr="00AB10B9">
              <w:rPr>
                <w:b/>
              </w:rPr>
              <w:t>Evidence level</w:t>
            </w:r>
            <w:r w:rsidRPr="00AB10B9">
              <w:t>: II</w:t>
            </w:r>
          </w:p>
        </w:tc>
        <w:tc>
          <w:tcPr>
            <w:tcW w:w="2157" w:type="dxa"/>
            <w:tcBorders>
              <w:top w:val="single" w:sz="4" w:space="0" w:color="auto"/>
              <w:left w:val="single" w:sz="4" w:space="0" w:color="auto"/>
              <w:bottom w:val="single" w:sz="4" w:space="0" w:color="auto"/>
              <w:right w:val="single" w:sz="4" w:space="0" w:color="auto"/>
            </w:tcBorders>
          </w:tcPr>
          <w:p w14:paraId="13109EA0" w14:textId="6EE8CB05" w:rsidR="005E7FCA" w:rsidRPr="00AB10B9" w:rsidRDefault="005E7FCA" w:rsidP="00B67D35">
            <w:pPr>
              <w:pStyle w:val="GL-Tablebody"/>
            </w:pPr>
            <w:r w:rsidRPr="00AB10B9">
              <w:rPr>
                <w:b/>
              </w:rPr>
              <w:t>Setting</w:t>
            </w:r>
            <w:r w:rsidRPr="00AB10B9">
              <w:t xml:space="preserve">: </w:t>
            </w:r>
            <w:r w:rsidR="006E34FB" w:rsidRPr="00AB10B9">
              <w:t>Recruited</w:t>
            </w:r>
            <w:r w:rsidRPr="00AB10B9">
              <w:t xml:space="preserve"> from child psychiatric clinics, promotion to psychiatrists, and support groups for parents of children with ASD.</w:t>
            </w:r>
          </w:p>
          <w:p w14:paraId="7FA2103A" w14:textId="701BF44B" w:rsidR="005E7FCA" w:rsidRPr="00AB10B9" w:rsidRDefault="005E7FCA" w:rsidP="00B67D35">
            <w:pPr>
              <w:pStyle w:val="GL-Tablebody"/>
            </w:pPr>
            <w:r w:rsidRPr="00AB10B9">
              <w:rPr>
                <w:b/>
              </w:rPr>
              <w:t>Participants</w:t>
            </w:r>
            <w:r w:rsidRPr="00AB10B9">
              <w:t>: 47 (of 55 randomised) verbally fluent adolescents with ASD aged 12-18 years (M age=14 years); 45 male (96</w:t>
            </w:r>
            <w:r w:rsidR="005D5555" w:rsidRPr="00AB10B9">
              <w:t>%), 2 female. Korean participants.</w:t>
            </w:r>
          </w:p>
          <w:p w14:paraId="07557271" w14:textId="77777777" w:rsidR="005E7FCA" w:rsidRPr="00AB10B9" w:rsidRDefault="005E7FCA" w:rsidP="00B67D35">
            <w:pPr>
              <w:pStyle w:val="GL-Tablebody"/>
            </w:pPr>
            <w:r w:rsidRPr="00AB10B9">
              <w:t>Treatment group (TG): N=23</w:t>
            </w:r>
          </w:p>
          <w:p w14:paraId="741405C8" w14:textId="77777777" w:rsidR="005E7FCA" w:rsidRPr="00AB10B9" w:rsidRDefault="005E7FCA" w:rsidP="00B67D35">
            <w:pPr>
              <w:pStyle w:val="GL-Tablebody"/>
            </w:pPr>
            <w:r w:rsidRPr="00AB10B9">
              <w:t>Control group (CG); N=24</w:t>
            </w:r>
          </w:p>
        </w:tc>
        <w:tc>
          <w:tcPr>
            <w:tcW w:w="2090" w:type="dxa"/>
            <w:tcBorders>
              <w:top w:val="single" w:sz="4" w:space="0" w:color="auto"/>
              <w:left w:val="single" w:sz="4" w:space="0" w:color="auto"/>
              <w:bottom w:val="single" w:sz="4" w:space="0" w:color="auto"/>
              <w:right w:val="single" w:sz="4" w:space="0" w:color="auto"/>
            </w:tcBorders>
          </w:tcPr>
          <w:p w14:paraId="3F2EB45B" w14:textId="2869843A" w:rsidR="005E7FCA" w:rsidRPr="00AB10B9" w:rsidRDefault="005E7FCA" w:rsidP="00B67D35">
            <w:pPr>
              <w:pStyle w:val="GL-Tablebody"/>
            </w:pPr>
            <w:r w:rsidRPr="00AB10B9">
              <w:rPr>
                <w:b/>
              </w:rPr>
              <w:t>Inclusion</w:t>
            </w:r>
            <w:r w:rsidRPr="00AB10B9">
              <w:t>: aged 12-18 years; enrolled between 6</w:t>
            </w:r>
            <w:r w:rsidRPr="00AB10B9">
              <w:rPr>
                <w:vertAlign w:val="superscript"/>
              </w:rPr>
              <w:t>th</w:t>
            </w:r>
            <w:r w:rsidRPr="00AB10B9">
              <w:t xml:space="preserve"> grade elementary to 3</w:t>
            </w:r>
            <w:r w:rsidRPr="00AB10B9">
              <w:rPr>
                <w:vertAlign w:val="superscript"/>
              </w:rPr>
              <w:t>rd</w:t>
            </w:r>
            <w:r w:rsidRPr="00AB10B9">
              <w:t xml:space="preserve"> grade high sc</w:t>
            </w:r>
            <w:r w:rsidR="00DD1E9F" w:rsidRPr="00AB10B9">
              <w:t>h</w:t>
            </w:r>
            <w:r w:rsidRPr="00AB10B9">
              <w:t>ool; has parent-reported social problems; previous diagnosis/suspicion of ASD verified by ADOS and ADI-R; verbal IQ of 65 or above; interest in joining group.</w:t>
            </w:r>
          </w:p>
          <w:p w14:paraId="7DC9D3B5" w14:textId="4F80F2FB" w:rsidR="005E7FCA" w:rsidRPr="00AB10B9" w:rsidRDefault="005E7FCA" w:rsidP="00B67D35">
            <w:pPr>
              <w:pStyle w:val="GL-Tablebody"/>
            </w:pPr>
            <w:r w:rsidRPr="00AB10B9">
              <w:rPr>
                <w:b/>
              </w:rPr>
              <w:t>Exclusion</w:t>
            </w:r>
            <w:r w:rsidRPr="00AB10B9">
              <w:t>: history of major mental illness; hearing, visual, physical or neurological impairments; current problems with aggressive behaviour o</w:t>
            </w:r>
            <w:r w:rsidR="00B87FEA" w:rsidRPr="00AB10B9">
              <w:t>r severe oppositional tendency.</w:t>
            </w:r>
          </w:p>
          <w:p w14:paraId="1F48356C" w14:textId="6EBD98B6" w:rsidR="00F70CD0" w:rsidRPr="00AB10B9" w:rsidRDefault="008667E9" w:rsidP="00B67D35">
            <w:pPr>
              <w:pStyle w:val="GL-Tablebody"/>
            </w:pPr>
            <w:r w:rsidRPr="00AB10B9">
              <w:rPr>
                <w:b/>
              </w:rPr>
              <w:t>Follow-up</w:t>
            </w:r>
            <w:r w:rsidR="005E7FCA" w:rsidRPr="00AB10B9">
              <w:rPr>
                <w:b/>
              </w:rPr>
              <w:t xml:space="preserve">: </w:t>
            </w:r>
            <w:r w:rsidR="00165EB8" w:rsidRPr="00AB10B9">
              <w:t xml:space="preserve">pre-test, post-test 14 weeks post </w:t>
            </w:r>
            <w:r w:rsidR="00F70CD0" w:rsidRPr="00AB10B9">
              <w:t xml:space="preserve">baseline (immediately after treatment for TG) to determine treatment effects, then 3 months after post-test to assess maintenance with the exception of </w:t>
            </w:r>
            <w:r w:rsidR="00F70CD0" w:rsidRPr="00AB10B9">
              <w:rPr>
                <w:szCs w:val="16"/>
              </w:rPr>
              <w:t>ADOS and VABS.</w:t>
            </w:r>
          </w:p>
          <w:p w14:paraId="1D9122DB" w14:textId="416C087A" w:rsidR="005E7FCA" w:rsidRPr="00AB10B9" w:rsidRDefault="00F70CD0" w:rsidP="00F70CD0">
            <w:pPr>
              <w:pStyle w:val="GL-Tablebody"/>
            </w:pPr>
            <w:r w:rsidRPr="00AB10B9">
              <w:t>CG also assessed</w:t>
            </w:r>
            <w:r w:rsidR="005E7FCA" w:rsidRPr="00AB10B9">
              <w:t xml:space="preserve"> post delayed PEERS but results not reported here</w:t>
            </w:r>
            <w:r w:rsidR="00A0321D" w:rsidRPr="00AB10B9">
              <w:t xml:space="preserve"> as not controlled</w:t>
            </w:r>
            <w:r w:rsidR="005E7FCA" w:rsidRPr="00AB10B9">
              <w:t>.</w:t>
            </w:r>
          </w:p>
        </w:tc>
        <w:tc>
          <w:tcPr>
            <w:tcW w:w="2353" w:type="dxa"/>
            <w:tcBorders>
              <w:top w:val="single" w:sz="4" w:space="0" w:color="auto"/>
              <w:left w:val="single" w:sz="4" w:space="0" w:color="auto"/>
              <w:bottom w:val="single" w:sz="4" w:space="0" w:color="auto"/>
              <w:right w:val="single" w:sz="4" w:space="0" w:color="auto"/>
            </w:tcBorders>
          </w:tcPr>
          <w:p w14:paraId="63F2EC25" w14:textId="3481B25C" w:rsidR="005E7FCA" w:rsidRPr="00AB10B9" w:rsidRDefault="005E7FCA" w:rsidP="00B67D35">
            <w:pPr>
              <w:pStyle w:val="GL-Tablebody"/>
            </w:pPr>
            <w:r w:rsidRPr="00AB10B9">
              <w:rPr>
                <w:b/>
              </w:rPr>
              <w:t>Treatment (TG)</w:t>
            </w:r>
            <w:r w:rsidRPr="00AB10B9">
              <w:t>:  Manualised Program for the Education and Enrichment of Relational Skills (PEERS) – translated, peer-reviewed, pre-tested, and modified to be culturally appropriate – taught in 3 smal</w:t>
            </w:r>
            <w:r w:rsidR="00C457AB" w:rsidRPr="00AB10B9">
              <w:t>l groups of 6-10 people over 14, 90-</w:t>
            </w:r>
            <w:r w:rsidRPr="00AB10B9">
              <w:t>minute</w:t>
            </w:r>
            <w:r w:rsidR="00C457AB" w:rsidRPr="00AB10B9">
              <w:t xml:space="preserve"> weekly</w:t>
            </w:r>
            <w:r w:rsidRPr="00AB10B9">
              <w:t xml:space="preserve"> sessions. Parents (mothers and </w:t>
            </w:r>
            <w:r w:rsidR="007C0B86" w:rsidRPr="00AB10B9">
              <w:t xml:space="preserve">in </w:t>
            </w:r>
            <w:r w:rsidRPr="00AB10B9">
              <w:t xml:space="preserve">one case both parents) attended separate concurrent sessions. </w:t>
            </w:r>
          </w:p>
          <w:p w14:paraId="795A374E" w14:textId="76BE2E9B" w:rsidR="005E7FCA" w:rsidRPr="00AB10B9" w:rsidRDefault="005E7FCA" w:rsidP="00B67D35">
            <w:pPr>
              <w:pStyle w:val="GL-Tablebody"/>
            </w:pPr>
            <w:r w:rsidRPr="00AB10B9">
              <w:rPr>
                <w:b/>
              </w:rPr>
              <w:t>Control (CG)</w:t>
            </w:r>
            <w:r w:rsidRPr="00AB10B9">
              <w:t xml:space="preserve">: </w:t>
            </w:r>
            <w:r w:rsidR="00AC2638" w:rsidRPr="00AB10B9">
              <w:t>wait list/</w:t>
            </w:r>
            <w:r w:rsidRPr="00AB10B9">
              <w:t>delayed treatment control</w:t>
            </w:r>
          </w:p>
          <w:p w14:paraId="1508B2CF" w14:textId="77777777" w:rsidR="005E7FCA" w:rsidRPr="00AB10B9" w:rsidRDefault="005E7FCA" w:rsidP="00B67D35">
            <w:pPr>
              <w:pStyle w:val="GL-Tablebody"/>
            </w:pPr>
            <w:r w:rsidRPr="00AB10B9">
              <w:rPr>
                <w:b/>
              </w:rPr>
              <w:t xml:space="preserve">Outcomes </w:t>
            </w:r>
            <w:r w:rsidRPr="00AB10B9">
              <w:t>(Korean versions)</w:t>
            </w:r>
            <w:r w:rsidRPr="00AB10B9">
              <w:rPr>
                <w:b/>
              </w:rPr>
              <w:t xml:space="preserve"> </w:t>
            </w:r>
            <w:r w:rsidRPr="00AB10B9">
              <w:t xml:space="preserve">(completed by): </w:t>
            </w:r>
          </w:p>
          <w:p w14:paraId="09C07244" w14:textId="77777777" w:rsidR="005E7FCA" w:rsidRPr="00AB10B9" w:rsidRDefault="005E7FCA" w:rsidP="00B67D35">
            <w:pPr>
              <w:pStyle w:val="GL-Tablebody"/>
              <w:rPr>
                <w:u w:val="single"/>
              </w:rPr>
            </w:pPr>
            <w:r w:rsidRPr="00AB10B9">
              <w:rPr>
                <w:u w:val="single"/>
              </w:rPr>
              <w:t>Relating to adolescent:</w:t>
            </w:r>
          </w:p>
          <w:p w14:paraId="36EC3D9F" w14:textId="3E0F977A" w:rsidR="005E7FCA" w:rsidRPr="00AB10B9" w:rsidRDefault="005E7FCA" w:rsidP="00B67D35">
            <w:pPr>
              <w:pStyle w:val="GL-Tablebody"/>
            </w:pPr>
            <w:r w:rsidRPr="00AB10B9">
              <w:t xml:space="preserve">- </w:t>
            </w:r>
            <w:r w:rsidR="00F625C2" w:rsidRPr="00AB10B9">
              <w:t>ASD</w:t>
            </w:r>
            <w:r w:rsidR="00FC32A6" w:rsidRPr="00AB10B9">
              <w:t xml:space="preserve"> diagnostic</w:t>
            </w:r>
            <w:r w:rsidR="00F625C2" w:rsidRPr="00AB10B9">
              <w:t xml:space="preserve"> symptoms</w:t>
            </w:r>
            <w:r w:rsidRPr="00AB10B9">
              <w:t>: ADOS (</w:t>
            </w:r>
            <w:r w:rsidR="001972E3" w:rsidRPr="00AB10B9">
              <w:t>assessor</w:t>
            </w:r>
            <w:r w:rsidR="00FC32A6" w:rsidRPr="00AB10B9">
              <w:t xml:space="preserve"> observation</w:t>
            </w:r>
            <w:r w:rsidRPr="00AB10B9">
              <w:t>)</w:t>
            </w:r>
          </w:p>
          <w:p w14:paraId="2004C8F7" w14:textId="4E77D50A" w:rsidR="005E7FCA" w:rsidRPr="00AB10B9" w:rsidRDefault="005E7FCA" w:rsidP="00546427">
            <w:pPr>
              <w:pStyle w:val="GL-Tablebody"/>
            </w:pPr>
            <w:r w:rsidRPr="00AB10B9">
              <w:t xml:space="preserve">- </w:t>
            </w:r>
            <w:r w:rsidRPr="00AB10B9">
              <w:rPr>
                <w:szCs w:val="16"/>
              </w:rPr>
              <w:t>interpersonal relationship skills</w:t>
            </w:r>
            <w:r w:rsidRPr="00AB10B9">
              <w:t xml:space="preserve">: </w:t>
            </w:r>
            <w:r w:rsidR="00F625C2" w:rsidRPr="00AB10B9">
              <w:t xml:space="preserve">socialisation domain of the </w:t>
            </w:r>
            <w:r w:rsidRPr="00AB10B9">
              <w:t>VABS (parent)</w:t>
            </w:r>
          </w:p>
          <w:p w14:paraId="729E7B27" w14:textId="77777777" w:rsidR="005E7FCA" w:rsidRPr="00AB10B9" w:rsidRDefault="005E7FCA" w:rsidP="00B67D35">
            <w:pPr>
              <w:pStyle w:val="GL-Tablebody"/>
            </w:pPr>
            <w:r w:rsidRPr="00AB10B9">
              <w:t>- knowledge of PEERS skills: TASSK-R (adolescent)</w:t>
            </w:r>
          </w:p>
          <w:p w14:paraId="44E775B0" w14:textId="1DE3DEFE" w:rsidR="005E7FCA" w:rsidRPr="00AB10B9" w:rsidRDefault="005E7FCA" w:rsidP="00B67D35">
            <w:pPr>
              <w:pStyle w:val="GL-Tablebody"/>
            </w:pPr>
            <w:r w:rsidRPr="00AB10B9">
              <w:t>- quality of get-togethers: QPQ (parent, and adolescen</w:t>
            </w:r>
            <w:r w:rsidR="00B32903" w:rsidRPr="00AB10B9">
              <w:t>t</w:t>
            </w:r>
            <w:r w:rsidRPr="00AB10B9">
              <w:t>s)</w:t>
            </w:r>
          </w:p>
          <w:p w14:paraId="7E9AB7C7" w14:textId="77777777" w:rsidR="005E7FCA" w:rsidRPr="00AB10B9" w:rsidRDefault="005E7FCA" w:rsidP="00B67D35">
            <w:pPr>
              <w:pStyle w:val="GL-Tablebody"/>
            </w:pPr>
            <w:r w:rsidRPr="00AB10B9">
              <w:t>- SSRS social behaviour: (adolescent)</w:t>
            </w:r>
          </w:p>
          <w:p w14:paraId="1A0E435F" w14:textId="78F37952" w:rsidR="001B74BE" w:rsidRPr="00AB10B9" w:rsidRDefault="001B74BE" w:rsidP="001B74BE">
            <w:pPr>
              <w:pStyle w:val="GL-Tablebody"/>
            </w:pPr>
            <w:r w:rsidRPr="00AB10B9">
              <w:t xml:space="preserve">- </w:t>
            </w:r>
            <w:r w:rsidR="00F625C2" w:rsidRPr="00AB10B9">
              <w:t>ASD symptoms</w:t>
            </w:r>
            <w:r w:rsidRPr="00AB10B9">
              <w:t>: SCQ (parent)</w:t>
            </w:r>
          </w:p>
          <w:p w14:paraId="10893B24" w14:textId="77777777" w:rsidR="005E7FCA" w:rsidRPr="00AB10B9" w:rsidRDefault="005E7FCA" w:rsidP="006A7C79">
            <w:pPr>
              <w:pStyle w:val="GL-Tablebody"/>
              <w:spacing w:before="120"/>
              <w:jc w:val="right"/>
              <w:rPr>
                <w:szCs w:val="16"/>
              </w:rPr>
            </w:pPr>
            <w:r w:rsidRPr="00AB10B9">
              <w:rPr>
                <w:b/>
              </w:rPr>
              <w:t>…continued overpage</w:t>
            </w:r>
          </w:p>
        </w:tc>
        <w:tc>
          <w:tcPr>
            <w:tcW w:w="2707" w:type="dxa"/>
            <w:tcBorders>
              <w:top w:val="single" w:sz="4" w:space="0" w:color="auto"/>
              <w:left w:val="single" w:sz="4" w:space="0" w:color="auto"/>
              <w:bottom w:val="single" w:sz="4" w:space="0" w:color="auto"/>
              <w:right w:val="single" w:sz="4" w:space="0" w:color="auto"/>
            </w:tcBorders>
          </w:tcPr>
          <w:p w14:paraId="7BAE92A4" w14:textId="77777777" w:rsidR="005E7FCA" w:rsidRPr="00AB10B9" w:rsidRDefault="005E7FCA" w:rsidP="00B67D35">
            <w:pPr>
              <w:pStyle w:val="GL-Tablebody"/>
            </w:pPr>
            <w:r w:rsidRPr="00AB10B9">
              <w:t xml:space="preserve">There were no significant differences between groups at baseline in sociodemographic variables, ASD symptoms or some outcome measures except </w:t>
            </w:r>
            <w:r w:rsidRPr="00AB10B9">
              <w:rPr>
                <w:szCs w:val="16"/>
              </w:rPr>
              <w:t xml:space="preserve">a difference on one sub-scale (imagination) on ADOS (increased for CG). </w:t>
            </w:r>
            <w:r w:rsidRPr="00AB10B9">
              <w:t>No outcome differences between group leader assignment.</w:t>
            </w:r>
          </w:p>
          <w:p w14:paraId="733C911D" w14:textId="77777777" w:rsidR="005E7FCA" w:rsidRPr="00AB10B9" w:rsidRDefault="005E7FCA" w:rsidP="00B67D35">
            <w:pPr>
              <w:pStyle w:val="Tablelistheading"/>
              <w:rPr>
                <w:sz w:val="16"/>
                <w:szCs w:val="16"/>
              </w:rPr>
            </w:pPr>
            <w:r w:rsidRPr="00AB10B9">
              <w:rPr>
                <w:b/>
                <w:sz w:val="16"/>
                <w:szCs w:val="16"/>
              </w:rPr>
              <w:t>Key findings</w:t>
            </w:r>
            <w:r w:rsidRPr="00AB10B9">
              <w:rPr>
                <w:sz w:val="16"/>
                <w:szCs w:val="16"/>
              </w:rPr>
              <w:t>:</w:t>
            </w:r>
          </w:p>
          <w:p w14:paraId="75980955" w14:textId="77777777" w:rsidR="005E7FCA" w:rsidRPr="00AB10B9" w:rsidRDefault="005E7FCA" w:rsidP="00B67D35">
            <w:pPr>
              <w:pStyle w:val="GL-Tablebody"/>
            </w:pPr>
            <w:r w:rsidRPr="00AB10B9">
              <w:rPr>
                <w:u w:val="single"/>
              </w:rPr>
              <w:t>Parent and adolescent variables</w:t>
            </w:r>
            <w:r w:rsidRPr="00AB10B9">
              <w:t xml:space="preserve">: </w:t>
            </w:r>
            <w:r w:rsidRPr="00AB10B9">
              <w:rPr>
                <w:szCs w:val="16"/>
              </w:rPr>
              <w:t>Repeated measures Group (treatment &amp; control) by Time (baseline &amp; 14 weeks) ANOVAs</w:t>
            </w:r>
            <w:r w:rsidRPr="00AB10B9">
              <w:t xml:space="preserve"> suggest improvements for the TG in:</w:t>
            </w:r>
          </w:p>
          <w:p w14:paraId="64AAEF33" w14:textId="77777777" w:rsidR="005E7FCA" w:rsidRPr="00AB10B9" w:rsidRDefault="005E7FCA" w:rsidP="00B67D35">
            <w:pPr>
              <w:pStyle w:val="GLBodytext"/>
              <w:spacing w:after="0" w:line="240" w:lineRule="auto"/>
              <w:jc w:val="left"/>
              <w:rPr>
                <w:sz w:val="16"/>
                <w:szCs w:val="16"/>
              </w:rPr>
            </w:pPr>
            <w:r w:rsidRPr="00AB10B9">
              <w:rPr>
                <w:sz w:val="16"/>
                <w:szCs w:val="16"/>
              </w:rPr>
              <w:t>- communication and social interaction: ADOS (p&lt;0.01)</w:t>
            </w:r>
          </w:p>
          <w:p w14:paraId="0CA751F8" w14:textId="77777777" w:rsidR="005E7FCA" w:rsidRPr="00AB10B9" w:rsidRDefault="005E7FCA" w:rsidP="00B67D35">
            <w:pPr>
              <w:pStyle w:val="GLBodytext"/>
              <w:spacing w:after="0" w:line="240" w:lineRule="auto"/>
              <w:jc w:val="left"/>
              <w:rPr>
                <w:sz w:val="16"/>
                <w:szCs w:val="16"/>
              </w:rPr>
            </w:pPr>
            <w:r w:rsidRPr="00AB10B9">
              <w:rPr>
                <w:sz w:val="16"/>
                <w:szCs w:val="16"/>
              </w:rPr>
              <w:t>- interpersonal relationships and play/leisure time: VABS (p&lt;0.01)</w:t>
            </w:r>
          </w:p>
          <w:p w14:paraId="0A0053CA" w14:textId="77777777" w:rsidR="005E7FCA" w:rsidRPr="00AB10B9" w:rsidRDefault="005E7FCA" w:rsidP="00B67D35">
            <w:pPr>
              <w:pStyle w:val="GLBodytext"/>
              <w:spacing w:after="0" w:line="240" w:lineRule="auto"/>
              <w:jc w:val="left"/>
              <w:rPr>
                <w:sz w:val="16"/>
                <w:szCs w:val="16"/>
              </w:rPr>
            </w:pPr>
            <w:r w:rsidRPr="00AB10B9">
              <w:rPr>
                <w:sz w:val="16"/>
                <w:szCs w:val="16"/>
              </w:rPr>
              <w:t>- PEERS social skills knowledge: TASSK-R (p&lt;0.01)</w:t>
            </w:r>
          </w:p>
          <w:p w14:paraId="499B24CE" w14:textId="77777777" w:rsidR="005E7FCA" w:rsidRPr="00AB10B9" w:rsidRDefault="005E7FCA" w:rsidP="00B67D35">
            <w:pPr>
              <w:pStyle w:val="GLBodytext"/>
              <w:spacing w:after="0" w:line="240" w:lineRule="auto"/>
              <w:jc w:val="left"/>
              <w:rPr>
                <w:sz w:val="16"/>
                <w:szCs w:val="16"/>
              </w:rPr>
            </w:pPr>
            <w:r w:rsidRPr="00AB10B9">
              <w:rPr>
                <w:sz w:val="16"/>
                <w:szCs w:val="16"/>
              </w:rPr>
              <w:t>- decreased depression: CDI (p&lt;0.05)</w:t>
            </w:r>
          </w:p>
          <w:p w14:paraId="1B755EBB" w14:textId="62E19639" w:rsidR="008B6EFF" w:rsidRPr="00AB10B9" w:rsidRDefault="005E7FCA" w:rsidP="00B67D35">
            <w:pPr>
              <w:pStyle w:val="GLBodytext"/>
              <w:spacing w:after="0" w:line="240" w:lineRule="auto"/>
              <w:jc w:val="left"/>
              <w:rPr>
                <w:sz w:val="16"/>
                <w:szCs w:val="16"/>
              </w:rPr>
            </w:pPr>
            <w:r w:rsidRPr="00AB10B9">
              <w:rPr>
                <w:sz w:val="16"/>
                <w:szCs w:val="16"/>
              </w:rPr>
              <w:t>- decreased parental state anxiety: STAI-S (p&lt;0.01).</w:t>
            </w:r>
          </w:p>
          <w:p w14:paraId="2341B096" w14:textId="1B90A7B6" w:rsidR="000066E2" w:rsidRPr="00AB10B9" w:rsidRDefault="00546427" w:rsidP="000066E2">
            <w:pPr>
              <w:pStyle w:val="GLBodytext"/>
              <w:spacing w:before="40" w:after="40" w:line="240" w:lineRule="auto"/>
              <w:jc w:val="left"/>
              <w:rPr>
                <w:sz w:val="16"/>
                <w:szCs w:val="16"/>
              </w:rPr>
            </w:pPr>
            <w:r w:rsidRPr="00AB10B9">
              <w:rPr>
                <w:sz w:val="16"/>
                <w:szCs w:val="16"/>
              </w:rPr>
              <w:t xml:space="preserve">Models constructed to control for likely covariates </w:t>
            </w:r>
            <w:r w:rsidR="000066E2" w:rsidRPr="00AB10B9">
              <w:rPr>
                <w:sz w:val="16"/>
                <w:szCs w:val="16"/>
              </w:rPr>
              <w:t>led to similar results. M</w:t>
            </w:r>
            <w:r w:rsidRPr="00AB10B9">
              <w:rPr>
                <w:sz w:val="16"/>
                <w:szCs w:val="16"/>
              </w:rPr>
              <w:t xml:space="preserve">odel controlling for </w:t>
            </w:r>
            <w:r w:rsidR="000066E2" w:rsidRPr="00AB10B9">
              <w:rPr>
                <w:sz w:val="16"/>
                <w:szCs w:val="16"/>
              </w:rPr>
              <w:t>SES</w:t>
            </w:r>
            <w:r w:rsidRPr="00AB10B9">
              <w:rPr>
                <w:sz w:val="16"/>
                <w:szCs w:val="16"/>
              </w:rPr>
              <w:t xml:space="preserve">, </w:t>
            </w:r>
            <w:r w:rsidR="000066E2" w:rsidRPr="00AB10B9">
              <w:rPr>
                <w:sz w:val="16"/>
                <w:szCs w:val="16"/>
              </w:rPr>
              <w:t xml:space="preserve">teen </w:t>
            </w:r>
            <w:r w:rsidRPr="00AB10B9">
              <w:rPr>
                <w:sz w:val="16"/>
                <w:szCs w:val="16"/>
              </w:rPr>
              <w:t xml:space="preserve">age, sex, IQ, medication, </w:t>
            </w:r>
            <w:r w:rsidR="000066E2" w:rsidRPr="00AB10B9">
              <w:rPr>
                <w:sz w:val="16"/>
                <w:szCs w:val="16"/>
              </w:rPr>
              <w:t xml:space="preserve">and maternal age, </w:t>
            </w:r>
            <w:r w:rsidRPr="00AB10B9">
              <w:rPr>
                <w:sz w:val="16"/>
                <w:szCs w:val="16"/>
              </w:rPr>
              <w:t xml:space="preserve">education, </w:t>
            </w:r>
            <w:r w:rsidR="000066E2" w:rsidRPr="00AB10B9">
              <w:rPr>
                <w:sz w:val="16"/>
                <w:szCs w:val="16"/>
              </w:rPr>
              <w:t xml:space="preserve">and </w:t>
            </w:r>
            <w:r w:rsidRPr="00AB10B9">
              <w:rPr>
                <w:sz w:val="16"/>
                <w:szCs w:val="16"/>
              </w:rPr>
              <w:t xml:space="preserve">state anxiety </w:t>
            </w:r>
            <w:r w:rsidR="00806AA8" w:rsidRPr="00AB10B9">
              <w:rPr>
                <w:sz w:val="16"/>
                <w:szCs w:val="16"/>
              </w:rPr>
              <w:t>remains</w:t>
            </w:r>
            <w:r w:rsidR="000066E2" w:rsidRPr="00AB10B9">
              <w:rPr>
                <w:sz w:val="16"/>
                <w:szCs w:val="16"/>
              </w:rPr>
              <w:t xml:space="preserve"> </w:t>
            </w:r>
            <w:r w:rsidRPr="00AB10B9">
              <w:rPr>
                <w:sz w:val="16"/>
                <w:szCs w:val="16"/>
              </w:rPr>
              <w:t>significant (p&lt;0.05).</w:t>
            </w:r>
            <w:r w:rsidR="000066E2" w:rsidRPr="00AB10B9">
              <w:rPr>
                <w:sz w:val="16"/>
                <w:szCs w:val="16"/>
              </w:rPr>
              <w:t xml:space="preserve"> </w:t>
            </w:r>
          </w:p>
          <w:p w14:paraId="7E816EEC" w14:textId="040086D8" w:rsidR="005E7FCA" w:rsidRPr="00AB10B9" w:rsidRDefault="005E7FCA" w:rsidP="000066E2">
            <w:pPr>
              <w:pStyle w:val="GLBodytext"/>
              <w:spacing w:before="120" w:after="40" w:line="240" w:lineRule="auto"/>
              <w:jc w:val="left"/>
              <w:rPr>
                <w:sz w:val="16"/>
                <w:szCs w:val="16"/>
              </w:rPr>
            </w:pPr>
            <w:r w:rsidRPr="00AB10B9">
              <w:rPr>
                <w:b/>
                <w:sz w:val="16"/>
                <w:szCs w:val="16"/>
              </w:rPr>
              <w:t>…continued overpage</w:t>
            </w:r>
          </w:p>
        </w:tc>
        <w:tc>
          <w:tcPr>
            <w:tcW w:w="3233" w:type="dxa"/>
            <w:tcBorders>
              <w:top w:val="single" w:sz="4" w:space="0" w:color="auto"/>
              <w:left w:val="single" w:sz="4" w:space="0" w:color="auto"/>
              <w:bottom w:val="single" w:sz="4" w:space="0" w:color="auto"/>
              <w:right w:val="single" w:sz="4" w:space="0" w:color="auto"/>
            </w:tcBorders>
          </w:tcPr>
          <w:p w14:paraId="46894361" w14:textId="58C2C9F5" w:rsidR="005E7FCA" w:rsidRPr="00AB10B9" w:rsidRDefault="00891FEB" w:rsidP="00B67D35">
            <w:pPr>
              <w:pStyle w:val="GL-Tablebody"/>
              <w:rPr>
                <w:b/>
              </w:rPr>
            </w:pPr>
            <w:r w:rsidRPr="00AB10B9">
              <w:rPr>
                <w:b/>
              </w:rPr>
              <w:t xml:space="preserve">Author </w:t>
            </w:r>
            <w:r w:rsidR="005E7FCA" w:rsidRPr="00AB10B9">
              <w:rPr>
                <w:b/>
              </w:rPr>
              <w:t>conclusions</w:t>
            </w:r>
            <w:r w:rsidR="005E7FCA" w:rsidRPr="00AB10B9">
              <w:t xml:space="preserve">: This study replicates and cross-culturally validates the evaluation of PEERS by Laugesan et al, 2009 </w:t>
            </w:r>
            <w:r w:rsidR="00540258" w:rsidRPr="00AB10B9">
              <w:fldChar w:fldCharType="begin"/>
            </w:r>
            <w:r w:rsidR="00540258" w:rsidRPr="00AB10B9">
              <w:instrText xml:space="preserve"> ADDIN EN.CITE &lt;EndNote&gt;&lt;Cite&gt;&lt;Author&gt;Laugeson&lt;/Author&gt;&lt;Year&gt;2009&lt;/Year&gt;&lt;RecNum&gt;2862&lt;/RecNum&gt;&lt;DisplayText&gt;[32]&lt;/DisplayText&gt;&lt;record&gt;&lt;rec-number&gt;2862&lt;/rec-number&gt;&lt;foreign-keys&gt;&lt;key app="EN" db-id="a259t9rf1addawe502uxfef0x5ppx9ppwwas" timestamp="1411039951"&gt;2862&lt;/key&gt;&lt;/foreign-keys&gt;&lt;ref-type name="Journal Article"&gt;17&lt;/ref-type&gt;&lt;contributors&gt;&lt;authors&gt;&lt;author&gt;Laugeson, Elizabeth A.&lt;/author&gt;&lt;author&gt;Frankel, Fred&lt;/author&gt;&lt;author&gt;Mogil, Catherine&lt;/author&gt;&lt;author&gt;Dillon, Ashley R.&lt;/author&gt;&lt;/authors&gt;&lt;/contributors&gt;&lt;titles&gt;&lt;title&gt;Parent-assisted social skills training to improve friendships in teens with autism spectrum disorders&lt;/title&gt;&lt;secondary-title&gt;Journal of autism and developmental disorders&lt;/secondary-title&gt;&lt;/titles&gt;&lt;periodical&gt;&lt;full-title&gt;Journal of autism and developmental disorders&lt;/full-title&gt;&lt;/periodical&gt;&lt;pages&gt;596-606&lt;/pages&gt;&lt;volume&gt;39&lt;/volume&gt;&lt;number&gt;4&lt;/number&gt;&lt;keywords&gt;&lt;keyword&gt;Adolescent&lt;/keyword&gt;&lt;keyword&gt;Autistic Disorder/px [Psychology]&lt;/keyword&gt;&lt;keyword&gt;*Autistic Disorder/th [Therapy]&lt;/keyword&gt;&lt;keyword&gt;Communication&lt;/keyword&gt;&lt;keyword&gt;Female&lt;/keyword&gt;&lt;keyword&gt;*Friends/px [Psychology]&lt;/keyword&gt;&lt;keyword&gt;Humans&lt;/keyword&gt;&lt;keyword&gt;*Interpersonal Relations&lt;/keyword&gt;&lt;keyword&gt;Male&lt;/keyword&gt;&lt;keyword&gt;Neuropsychological Tests&lt;/keyword&gt;&lt;keyword&gt;*Parents&lt;/keyword&gt;&lt;keyword&gt;Peer Group&lt;/keyword&gt;&lt;keyword&gt;Psychotherapy/mt [Methods]&lt;/keyword&gt;&lt;keyword&gt;*Psychotherapy&lt;/keyword&gt;&lt;keyword&gt;*Social Behavior&lt;/keyword&gt;&lt;keyword&gt;Treatment Outcome&lt;/keyword&gt;&lt;keyword&gt;Verbal Behavior&lt;/keyword&gt;&lt;/keywords&gt;&lt;dates&gt;&lt;year&gt;2009&lt;/year&gt;&lt;/dates&gt;&lt;pub-location&gt;United States&lt;/pub-location&gt;&lt;publisher&gt;UCLA Semel Institute for Neuroscience and Human Behavior, Los Angeles, CA 90024, USA. elaugeson@mednet.ucla.edu&lt;/publisher&gt;&lt;isbn&gt;1573-3432&lt;/isbn&gt;&lt;urls&gt;&lt;related-urls&gt;&lt;url&gt;http://ovidsp.ovid.com/ovidweb.cgi?T=JS&amp;amp;PAGE=reference&amp;amp;D=med5&amp;amp;NEWS=N&amp;amp;AN=19015968&lt;/url&gt;&lt;url&gt;http://link.springer.com/article/10.1007%2Fs10803-008-0664-5&lt;/url&gt;&lt;/related-urls&gt;&lt;/urls&gt;&lt;/record&gt;&lt;/Cite&gt;&lt;/EndNote&gt;</w:instrText>
            </w:r>
            <w:r w:rsidR="00540258" w:rsidRPr="00AB10B9">
              <w:fldChar w:fldCharType="separate"/>
            </w:r>
            <w:r w:rsidR="00540258" w:rsidRPr="00AB10B9">
              <w:rPr>
                <w:noProof/>
              </w:rPr>
              <w:t>[</w:t>
            </w:r>
            <w:hyperlink w:anchor="_ENREF_32" w:tooltip="Laugeson, 2009 #2862" w:history="1">
              <w:r w:rsidR="00CD74CC" w:rsidRPr="00AB10B9">
                <w:rPr>
                  <w:noProof/>
                </w:rPr>
                <w:t>32</w:t>
              </w:r>
            </w:hyperlink>
            <w:r w:rsidR="00540258" w:rsidRPr="00AB10B9">
              <w:rPr>
                <w:noProof/>
              </w:rPr>
              <w:t>]</w:t>
            </w:r>
            <w:r w:rsidR="00540258" w:rsidRPr="00AB10B9">
              <w:fldChar w:fldCharType="end"/>
            </w:r>
            <w:r w:rsidR="005E7FCA" w:rsidRPr="00AB10B9">
              <w:t xml:space="preserve"> (included in the current review) in a Korean sample. Participants receiving PEERS, compared to controls, significantly improved in social skills knowledge, interpersonal skills, and play/lesiure skills, as well as a decrease in depressive symptoms and ASD symptoms. The PEERS intervention appears efficacious for teens with ASD in Korea with modest cultural adjustment.</w:t>
            </w:r>
          </w:p>
          <w:p w14:paraId="1AEAAC98" w14:textId="4D05EA39" w:rsidR="005E7FCA" w:rsidRPr="00AB10B9" w:rsidRDefault="005E7FCA" w:rsidP="00B67D35">
            <w:pPr>
              <w:pStyle w:val="GL-Tablebody"/>
            </w:pPr>
            <w:r w:rsidRPr="00AB10B9">
              <w:rPr>
                <w:b/>
              </w:rPr>
              <w:t>Reviewer’s comments</w:t>
            </w:r>
            <w:r w:rsidRPr="00AB10B9">
              <w:t xml:space="preserve">: Verification of ASD diagnoses and cognitive ability. </w:t>
            </w:r>
            <w:r w:rsidR="00DF4D6A" w:rsidRPr="00AB10B9">
              <w:t xml:space="preserve">Fidelity recorded but adherence not reported. </w:t>
            </w:r>
            <w:r w:rsidRPr="00AB10B9">
              <w:t xml:space="preserve">Parents not blind to allocation. </w:t>
            </w:r>
            <w:r w:rsidR="00FC32A6" w:rsidRPr="00AB10B9">
              <w:t>D</w:t>
            </w:r>
            <w:r w:rsidRPr="00AB10B9">
              <w:t>irect behavioural observations</w:t>
            </w:r>
            <w:r w:rsidR="00FC32A6" w:rsidRPr="00AB10B9">
              <w:t xml:space="preserve"> using diagnostic ADOS instrument by therapist</w:t>
            </w:r>
            <w:r w:rsidRPr="00AB10B9">
              <w:t>. No adjustment to alpha level to allow for multiple ANOVAs suggesting some positive results may be chan</w:t>
            </w:r>
            <w:r w:rsidR="003178C4" w:rsidRPr="00AB10B9">
              <w:t>ce effects. Not clear whether 3-</w:t>
            </w:r>
            <w:r w:rsidRPr="00AB10B9">
              <w:t>month maintenance analyses included CG data post delayed treatment.</w:t>
            </w:r>
          </w:p>
          <w:p w14:paraId="01F6315B" w14:textId="4CE71249" w:rsidR="006A7C79" w:rsidRPr="00AB10B9" w:rsidRDefault="005E7FCA" w:rsidP="00B67D35">
            <w:pPr>
              <w:pStyle w:val="GL-Tablebody"/>
            </w:pPr>
            <w:r w:rsidRPr="00AB10B9">
              <w:rPr>
                <w:b/>
              </w:rPr>
              <w:t>Source of funding</w:t>
            </w:r>
            <w:r w:rsidR="009A43EA" w:rsidRPr="00AB10B9">
              <w:t>: research grants from Seou</w:t>
            </w:r>
            <w:r w:rsidRPr="00AB10B9">
              <w:t>l University Bundang Hospital, Korea Healthcare Technology, and the Ministry of Health and Welfare. Some authors receive royalties from sale of PEERS manual.</w:t>
            </w:r>
          </w:p>
          <w:p w14:paraId="72EAF641" w14:textId="28032106" w:rsidR="005E7FCA" w:rsidRPr="00AB10B9" w:rsidRDefault="005E7FCA" w:rsidP="00B67D35">
            <w:pPr>
              <w:pStyle w:val="GL-Tablebody"/>
              <w:jc w:val="right"/>
            </w:pPr>
          </w:p>
        </w:tc>
      </w:tr>
    </w:tbl>
    <w:p w14:paraId="759806E3" w14:textId="7CE8F17D" w:rsidR="005E7FCA" w:rsidRPr="00AB10B9" w:rsidRDefault="005E7FCA" w:rsidP="005E7FCA">
      <w:pPr>
        <w:pStyle w:val="GLFootnotetext"/>
        <w:sectPr w:rsidR="005E7FCA"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AS=</w:t>
      </w:r>
      <w:r w:rsidR="00BA0A04" w:rsidRPr="00AB10B9">
        <w:t>Asperger</w:t>
      </w:r>
      <w:r w:rsidR="002C79E1" w:rsidRPr="00AB10B9">
        <w:t xml:space="preserve"> syndrome</w:t>
      </w:r>
      <w:r w:rsidRPr="00AB10B9">
        <w:t xml:space="preserve">; ASDS=Asperger Syndrome Diagnostic Scale; ADOS=Autism Diagnostic Observation Schedule-Generic; ADI-R=Autism Diagnostic Interview-Revised; ANOVA=analysis of variance; ASD=autism spectrum disorder; BDI=Beck Depression Inventory; CBCL=Child Behavior Checklist; CDI=Child Depression Inventory (CD(I); CG=control group; IQ=intelligence quotient; M=mean; PEERS=Program for the Education and Enrichment of Relational Skills; QPQ=Quality of Play Questionnaire; RCT=randomised controlled trial; SD=standard deviation; SCQ=Social Communication Questionnaire; </w:t>
      </w:r>
      <w:r w:rsidR="000066E2" w:rsidRPr="00AB10B9">
        <w:t xml:space="preserve">SES=socio-economic status; </w:t>
      </w:r>
      <w:r w:rsidRPr="00AB10B9">
        <w:t xml:space="preserve">SRS=Social Responsiveness Scale; SSRS=Social Skills Rating Scale; STAI-T/STAI-S= State and Trait Anxiety Inventory, trait and state versions; STAIC-T/STAIC-S=State and Trait Anxiety Inventory for Children, trait and state versions; TASSK-R=Test of Adolescent Social Skills Knowledge-Revised; TG=treatment group; VABS=Vineland Adaptive Behavior Scale </w:t>
      </w:r>
    </w:p>
    <w:tbl>
      <w:tblPr>
        <w:tblW w:w="1423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93"/>
        <w:gridCol w:w="2157"/>
        <w:gridCol w:w="2090"/>
        <w:gridCol w:w="2353"/>
        <w:gridCol w:w="2707"/>
        <w:gridCol w:w="3233"/>
      </w:tblGrid>
      <w:tr w:rsidR="005E7FCA" w:rsidRPr="00AB10B9" w14:paraId="7C874AF0" w14:textId="77777777" w:rsidTr="00B67D35">
        <w:trPr>
          <w:cantSplit/>
          <w:trHeight w:val="347"/>
          <w:tblHeader/>
        </w:trPr>
        <w:tc>
          <w:tcPr>
            <w:tcW w:w="14233" w:type="dxa"/>
            <w:gridSpan w:val="6"/>
            <w:tcBorders>
              <w:top w:val="single" w:sz="4" w:space="0" w:color="auto"/>
              <w:left w:val="single" w:sz="4" w:space="0" w:color="auto"/>
              <w:bottom w:val="single" w:sz="4" w:space="0" w:color="auto"/>
              <w:right w:val="single" w:sz="4" w:space="0" w:color="auto"/>
            </w:tcBorders>
            <w:shd w:val="clear" w:color="auto" w:fill="A0A0A0"/>
          </w:tcPr>
          <w:p w14:paraId="644D1764" w14:textId="6383713F" w:rsidR="005E7FCA" w:rsidRPr="00AB10B9" w:rsidRDefault="005E7FCA" w:rsidP="00CD74CC">
            <w:pPr>
              <w:pStyle w:val="TableText"/>
              <w:rPr>
                <w:b/>
                <w:sz w:val="20"/>
                <w:szCs w:val="20"/>
              </w:rPr>
            </w:pPr>
            <w:r w:rsidRPr="00AB10B9">
              <w:lastRenderedPageBreak/>
              <w:br w:type="page"/>
            </w:r>
            <w:r w:rsidRPr="00AB10B9">
              <w:rPr>
                <w:b/>
              </w:rPr>
              <w:t>You et al, 2014</w:t>
            </w:r>
            <w:r w:rsidRPr="00AB10B9">
              <w:t xml:space="preserve"> </w:t>
            </w:r>
            <w:r w:rsidR="00540258" w:rsidRPr="00AB10B9">
              <w:fldChar w:fldCharType="begin"/>
            </w:r>
            <w:r w:rsidR="00540258" w:rsidRPr="00AB10B9">
              <w:instrText xml:space="preserve"> ADDIN EN.CITE &lt;EndNote&gt;&lt;Cite&gt;&lt;Author&gt;Yoo&lt;/Author&gt;&lt;Year&gt;2014&lt;/Year&gt;&lt;RecNum&gt;2864&lt;/RecNum&gt;&lt;DisplayText&gt;[35]&lt;/DisplayText&gt;&lt;record&gt;&lt;rec-number&gt;2864&lt;/rec-number&gt;&lt;foreign-keys&gt;&lt;key app="EN" db-id="a259t9rf1addawe502uxfef0x5ppx9ppwwas" timestamp="1411039951"&gt;2864&lt;/key&gt;&lt;/foreign-keys&gt;&lt;ref-type name="Journal Article"&gt;17&lt;/ref-type&gt;&lt;contributors&gt;&lt;authors&gt;&lt;author&gt;Yoo, H. J.&lt;/author&gt;&lt;author&gt;Bahn, G.&lt;/author&gt;&lt;author&gt;Cho, I. H.&lt;/author&gt;&lt;author&gt;Kim, E. K.&lt;/author&gt;&lt;author&gt;Kim, J. H.&lt;/author&gt;&lt;author&gt;Min, J. W.&lt;/author&gt;&lt;author&gt;Lee, W. H.&lt;/author&gt;&lt;author&gt;Seo, J. S.&lt;/author&gt;&lt;author&gt;Jun, S. S.&lt;/author&gt;&lt;author&gt;Bong, G.&lt;/author&gt;&lt;author&gt;Cho, S.&lt;/author&gt;&lt;author&gt;Shin, M. S.&lt;/author&gt;&lt;author&gt;Kim, B. N.&lt;/author&gt;&lt;author&gt;Kim, J. W.&lt;/author&gt;&lt;author&gt;Park, S.&lt;/author&gt;&lt;author&gt;Laugeson, E. A.&lt;/author&gt;&lt;/authors&gt;&lt;/contributors&gt;&lt;titles&gt;&lt;title&gt;A Randomized Controlled Trial of the Korean Version of the PEERS (R) Parent-Assisted Social Skills Training Program for Teens With ASD&lt;/title&gt;&lt;secondary-title&gt;Autism Research&lt;/secondary-title&gt;&lt;/titles&gt;&lt;periodical&gt;&lt;full-title&gt;Autism Research&lt;/full-title&gt;&lt;/periodical&gt;&lt;pages&gt;145-161&lt;/pages&gt;&lt;volume&gt;7&lt;/volume&gt;&lt;number&gt;1&lt;/number&gt;&lt;dates&gt;&lt;year&gt;2014&lt;/year&gt;&lt;pub-dates&gt;&lt;date&gt;Feb&lt;/date&gt;&lt;/pub-dates&gt;&lt;/dates&gt;&lt;isbn&gt;1939-3792&lt;/isbn&gt;&lt;accession-num&gt;WOS:000331702300015&lt;/accession-num&gt;&lt;urls&gt;&lt;related-urls&gt;&lt;url&gt;http://onlinelibrary.wiley.com/store/10.1002/aur.1354/asset/aur1354.pdf?v=1&amp;amp;t=hup7gfkf&amp;amp;s=b499e11000e0d2931541622834057e52e0df1578&lt;/url&gt;&lt;/related-urls&gt;&lt;/urls&gt;&lt;/record&gt;&lt;/Cite&gt;&lt;/EndNote&gt;</w:instrText>
            </w:r>
            <w:r w:rsidR="00540258" w:rsidRPr="00AB10B9">
              <w:fldChar w:fldCharType="separate"/>
            </w:r>
            <w:r w:rsidR="00540258" w:rsidRPr="00AB10B9">
              <w:rPr>
                <w:noProof/>
              </w:rPr>
              <w:t>[</w:t>
            </w:r>
            <w:hyperlink w:anchor="_ENREF_35" w:tooltip="Yoo, 2014 #2864" w:history="1">
              <w:r w:rsidR="00CD74CC" w:rsidRPr="00AB10B9">
                <w:rPr>
                  <w:noProof/>
                </w:rPr>
                <w:t>35</w:t>
              </w:r>
            </w:hyperlink>
            <w:r w:rsidR="00540258" w:rsidRPr="00AB10B9">
              <w:rPr>
                <w:noProof/>
              </w:rPr>
              <w:t>]</w:t>
            </w:r>
            <w:r w:rsidR="00540258" w:rsidRPr="00AB10B9">
              <w:fldChar w:fldCharType="end"/>
            </w:r>
            <w:r w:rsidRPr="00AB10B9">
              <w:rPr>
                <w:sz w:val="20"/>
                <w:szCs w:val="20"/>
              </w:rPr>
              <w:t xml:space="preserve"> </w:t>
            </w:r>
            <w:r w:rsidRPr="00AB10B9">
              <w:rPr>
                <w:b/>
                <w:i/>
                <w:sz w:val="20"/>
                <w:szCs w:val="20"/>
              </w:rPr>
              <w:t>continued</w:t>
            </w:r>
          </w:p>
        </w:tc>
      </w:tr>
      <w:tr w:rsidR="005E7FCA" w:rsidRPr="00AB10B9" w14:paraId="363135AA" w14:textId="77777777" w:rsidTr="00B67D35">
        <w:trPr>
          <w:cantSplit/>
          <w:trHeight w:val="579"/>
        </w:trPr>
        <w:tc>
          <w:tcPr>
            <w:tcW w:w="1693" w:type="dxa"/>
            <w:tcBorders>
              <w:top w:val="single" w:sz="4" w:space="0" w:color="auto"/>
              <w:left w:val="single" w:sz="4" w:space="0" w:color="auto"/>
              <w:bottom w:val="single" w:sz="4" w:space="0" w:color="auto"/>
              <w:right w:val="single" w:sz="4" w:space="0" w:color="auto"/>
            </w:tcBorders>
            <w:shd w:val="clear" w:color="auto" w:fill="D9D9D9"/>
          </w:tcPr>
          <w:p w14:paraId="6D52E3CD" w14:textId="77777777" w:rsidR="005E7FCA" w:rsidRPr="00AB10B9" w:rsidRDefault="005E7FCA" w:rsidP="00B67D35">
            <w:pPr>
              <w:pStyle w:val="TableText"/>
            </w:pPr>
            <w:r w:rsidRPr="00AB10B9">
              <w:br w:type="page"/>
              <w:t>Country, study type, aims</w:t>
            </w:r>
          </w:p>
        </w:tc>
        <w:tc>
          <w:tcPr>
            <w:tcW w:w="2157" w:type="dxa"/>
            <w:tcBorders>
              <w:top w:val="single" w:sz="4" w:space="0" w:color="auto"/>
              <w:left w:val="single" w:sz="4" w:space="0" w:color="auto"/>
              <w:bottom w:val="single" w:sz="4" w:space="0" w:color="auto"/>
              <w:right w:val="single" w:sz="4" w:space="0" w:color="auto"/>
            </w:tcBorders>
            <w:shd w:val="clear" w:color="auto" w:fill="D9D9D9"/>
          </w:tcPr>
          <w:p w14:paraId="1FFA312D" w14:textId="77777777" w:rsidR="005E7FCA" w:rsidRPr="00AB10B9" w:rsidRDefault="005E7FCA" w:rsidP="00B67D35">
            <w:pPr>
              <w:pStyle w:val="TableText"/>
            </w:pPr>
            <w:r w:rsidRPr="00AB10B9">
              <w:t xml:space="preserve">Participants </w:t>
            </w:r>
          </w:p>
        </w:tc>
        <w:tc>
          <w:tcPr>
            <w:tcW w:w="2090" w:type="dxa"/>
            <w:tcBorders>
              <w:top w:val="single" w:sz="4" w:space="0" w:color="auto"/>
              <w:left w:val="single" w:sz="4" w:space="0" w:color="auto"/>
              <w:bottom w:val="single" w:sz="4" w:space="0" w:color="auto"/>
              <w:right w:val="single" w:sz="4" w:space="0" w:color="auto"/>
            </w:tcBorders>
            <w:shd w:val="clear" w:color="auto" w:fill="D9D9D9"/>
          </w:tcPr>
          <w:p w14:paraId="5C3D4F02" w14:textId="77777777" w:rsidR="005E7FCA" w:rsidRPr="00AB10B9" w:rsidRDefault="005E7FCA" w:rsidP="00B67D35">
            <w:pPr>
              <w:pStyle w:val="TableText"/>
            </w:pPr>
            <w:r w:rsidRPr="00AB10B9">
              <w:t>Inclusion and exclusion criteria</w:t>
            </w:r>
          </w:p>
        </w:tc>
        <w:tc>
          <w:tcPr>
            <w:tcW w:w="2353" w:type="dxa"/>
            <w:tcBorders>
              <w:top w:val="single" w:sz="4" w:space="0" w:color="auto"/>
              <w:left w:val="single" w:sz="4" w:space="0" w:color="auto"/>
              <w:bottom w:val="single" w:sz="4" w:space="0" w:color="auto"/>
              <w:right w:val="single" w:sz="4" w:space="0" w:color="auto"/>
            </w:tcBorders>
            <w:shd w:val="clear" w:color="auto" w:fill="D9D9D9"/>
          </w:tcPr>
          <w:p w14:paraId="370CDA64" w14:textId="77777777" w:rsidR="005E7FCA" w:rsidRPr="00AB10B9" w:rsidRDefault="005E7FCA" w:rsidP="00B67D35">
            <w:pPr>
              <w:pStyle w:val="TableText"/>
            </w:pPr>
            <w:r w:rsidRPr="00AB10B9">
              <w:t>Exposure, comparison and outcome measures</w:t>
            </w:r>
          </w:p>
        </w:tc>
        <w:tc>
          <w:tcPr>
            <w:tcW w:w="2707" w:type="dxa"/>
            <w:tcBorders>
              <w:top w:val="single" w:sz="4" w:space="0" w:color="auto"/>
              <w:left w:val="single" w:sz="4" w:space="0" w:color="auto"/>
              <w:bottom w:val="single" w:sz="4" w:space="0" w:color="auto"/>
              <w:right w:val="single" w:sz="4" w:space="0" w:color="auto"/>
            </w:tcBorders>
            <w:shd w:val="clear" w:color="auto" w:fill="D9D9D9"/>
          </w:tcPr>
          <w:p w14:paraId="0322FFEE" w14:textId="77777777" w:rsidR="005E7FCA" w:rsidRPr="00AB10B9" w:rsidRDefault="005E7FCA" w:rsidP="00B67D35">
            <w:pPr>
              <w:pStyle w:val="TableText"/>
            </w:pPr>
            <w:r w:rsidRPr="00AB10B9">
              <w:t>Results</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70C0F984" w14:textId="77777777" w:rsidR="005E7FCA" w:rsidRPr="00AB10B9" w:rsidRDefault="005E7FCA" w:rsidP="00B67D35">
            <w:pPr>
              <w:pStyle w:val="TableText"/>
            </w:pPr>
            <w:r w:rsidRPr="00AB10B9">
              <w:t>Conclusions, quality issues</w:t>
            </w:r>
          </w:p>
        </w:tc>
      </w:tr>
      <w:tr w:rsidR="005E7FCA" w:rsidRPr="00AB10B9" w14:paraId="773CB2D8" w14:textId="77777777" w:rsidTr="00B67D35">
        <w:trPr>
          <w:trHeight w:val="1738"/>
        </w:trPr>
        <w:tc>
          <w:tcPr>
            <w:tcW w:w="1693" w:type="dxa"/>
            <w:tcBorders>
              <w:top w:val="single" w:sz="4" w:space="0" w:color="auto"/>
              <w:left w:val="single" w:sz="4" w:space="0" w:color="auto"/>
              <w:bottom w:val="single" w:sz="4" w:space="0" w:color="auto"/>
              <w:right w:val="single" w:sz="4" w:space="0" w:color="auto"/>
            </w:tcBorders>
          </w:tcPr>
          <w:p w14:paraId="18E49D24" w14:textId="77777777" w:rsidR="005E7FCA" w:rsidRPr="00AB10B9" w:rsidRDefault="005E7FCA" w:rsidP="00B67D35">
            <w:pPr>
              <w:pStyle w:val="GL-Tablebody"/>
            </w:pPr>
          </w:p>
        </w:tc>
        <w:tc>
          <w:tcPr>
            <w:tcW w:w="2157" w:type="dxa"/>
            <w:tcBorders>
              <w:top w:val="single" w:sz="4" w:space="0" w:color="auto"/>
              <w:left w:val="single" w:sz="4" w:space="0" w:color="auto"/>
              <w:bottom w:val="single" w:sz="4" w:space="0" w:color="auto"/>
              <w:right w:val="single" w:sz="4" w:space="0" w:color="auto"/>
            </w:tcBorders>
          </w:tcPr>
          <w:p w14:paraId="156D3483" w14:textId="77777777" w:rsidR="005E7FCA" w:rsidRPr="00AB10B9" w:rsidRDefault="005E7FCA" w:rsidP="00B67D35">
            <w:pPr>
              <w:pStyle w:val="GL-Tablebody"/>
            </w:pPr>
          </w:p>
        </w:tc>
        <w:tc>
          <w:tcPr>
            <w:tcW w:w="2090" w:type="dxa"/>
            <w:tcBorders>
              <w:top w:val="single" w:sz="4" w:space="0" w:color="auto"/>
              <w:left w:val="single" w:sz="4" w:space="0" w:color="auto"/>
              <w:bottom w:val="single" w:sz="4" w:space="0" w:color="auto"/>
              <w:right w:val="single" w:sz="4" w:space="0" w:color="auto"/>
            </w:tcBorders>
          </w:tcPr>
          <w:p w14:paraId="04D261B5" w14:textId="63302A29" w:rsidR="005E7FCA" w:rsidRPr="00AB10B9" w:rsidRDefault="005E7FCA" w:rsidP="00B67D35">
            <w:pPr>
              <w:pStyle w:val="GL-Tablebody"/>
              <w:rPr>
                <w:b/>
              </w:rPr>
            </w:pPr>
            <w:r w:rsidRPr="00AB10B9">
              <w:rPr>
                <w:b/>
              </w:rPr>
              <w:t>…continued</w:t>
            </w:r>
          </w:p>
          <w:p w14:paraId="15FB16AD" w14:textId="77777777" w:rsidR="005E7FCA" w:rsidRPr="00AB10B9" w:rsidRDefault="005E7FCA" w:rsidP="00B67D35">
            <w:pPr>
              <w:pStyle w:val="GL-Tablebody"/>
            </w:pPr>
            <w:r w:rsidRPr="00AB10B9">
              <w:t>Completion rate post randomisation=85% with 5 dropouts in TG and 3 in CG.</w:t>
            </w:r>
          </w:p>
          <w:p w14:paraId="5CA1ADFB" w14:textId="77777777" w:rsidR="005E7FCA" w:rsidRPr="00AB10B9" w:rsidRDefault="005E7FCA" w:rsidP="00B67D35">
            <w:pPr>
              <w:pStyle w:val="GL-Tablebody"/>
            </w:pPr>
            <w:r w:rsidRPr="00AB10B9">
              <w:t>Homework completion=43%</w:t>
            </w:r>
          </w:p>
          <w:p w14:paraId="29069631" w14:textId="6DBFED9D" w:rsidR="005E7FCA" w:rsidRPr="00AB10B9" w:rsidRDefault="005E7FCA" w:rsidP="00B67D35">
            <w:pPr>
              <w:pStyle w:val="GL-Tablebody"/>
              <w:rPr>
                <w:b/>
              </w:rPr>
            </w:pPr>
            <w:r w:rsidRPr="00AB10B9">
              <w:rPr>
                <w:b/>
              </w:rPr>
              <w:t>Fidelity</w:t>
            </w:r>
            <w:r w:rsidRPr="00AB10B9">
              <w:t>: monitored by research assistants</w:t>
            </w:r>
          </w:p>
        </w:tc>
        <w:tc>
          <w:tcPr>
            <w:tcW w:w="2353" w:type="dxa"/>
            <w:tcBorders>
              <w:top w:val="single" w:sz="4" w:space="0" w:color="auto"/>
              <w:left w:val="single" w:sz="4" w:space="0" w:color="auto"/>
              <w:bottom w:val="single" w:sz="4" w:space="0" w:color="auto"/>
              <w:right w:val="single" w:sz="4" w:space="0" w:color="auto"/>
            </w:tcBorders>
          </w:tcPr>
          <w:p w14:paraId="6C29C994" w14:textId="49CE61C7" w:rsidR="005E7FCA" w:rsidRPr="00AB10B9" w:rsidRDefault="005E7FCA" w:rsidP="00B67D35">
            <w:pPr>
              <w:pStyle w:val="GL-Tablebody"/>
              <w:rPr>
                <w:b/>
              </w:rPr>
            </w:pPr>
            <w:r w:rsidRPr="00AB10B9">
              <w:rPr>
                <w:b/>
              </w:rPr>
              <w:t>…continued</w:t>
            </w:r>
          </w:p>
          <w:p w14:paraId="3F88571B" w14:textId="12D4222F" w:rsidR="001B74BE" w:rsidRPr="00AB10B9" w:rsidRDefault="001B74BE" w:rsidP="001B74BE">
            <w:pPr>
              <w:pStyle w:val="GL-Tablebody"/>
            </w:pPr>
            <w:r w:rsidRPr="00AB10B9">
              <w:t xml:space="preserve">- </w:t>
            </w:r>
            <w:r w:rsidR="00B72435" w:rsidRPr="00AB10B9">
              <w:t>ASD symptoms</w:t>
            </w:r>
            <w:r w:rsidRPr="00AB10B9">
              <w:t>: SRS-P (parent)</w:t>
            </w:r>
          </w:p>
          <w:p w14:paraId="0F5CD404" w14:textId="0DE46344" w:rsidR="005E7FCA" w:rsidRPr="00AB10B9" w:rsidRDefault="005E7FCA" w:rsidP="00B67D35">
            <w:pPr>
              <w:pStyle w:val="GL-Tablebody"/>
              <w:rPr>
                <w:szCs w:val="16"/>
              </w:rPr>
            </w:pPr>
            <w:r w:rsidRPr="00AB10B9">
              <w:rPr>
                <w:szCs w:val="16"/>
              </w:rPr>
              <w:t xml:space="preserve">- </w:t>
            </w:r>
            <w:r w:rsidR="00A363A0" w:rsidRPr="00AB10B9">
              <w:rPr>
                <w:szCs w:val="16"/>
              </w:rPr>
              <w:t xml:space="preserve">Asperger syndrome behavioural characterstics </w:t>
            </w:r>
            <w:r w:rsidR="00A81A48" w:rsidRPr="00AB10B9">
              <w:rPr>
                <w:szCs w:val="16"/>
              </w:rPr>
              <w:t>(</w:t>
            </w:r>
            <w:r w:rsidRPr="00AB10B9">
              <w:rPr>
                <w:szCs w:val="16"/>
              </w:rPr>
              <w:t>ASDS</w:t>
            </w:r>
            <w:r w:rsidR="00A81A48" w:rsidRPr="00AB10B9">
              <w:rPr>
                <w:szCs w:val="16"/>
              </w:rPr>
              <w:t>)</w:t>
            </w:r>
            <w:r w:rsidRPr="00AB10B9">
              <w:rPr>
                <w:szCs w:val="16"/>
              </w:rPr>
              <w:t xml:space="preserve"> (parent)</w:t>
            </w:r>
          </w:p>
          <w:p w14:paraId="773E6442" w14:textId="77777777" w:rsidR="005E7FCA" w:rsidRPr="00AB10B9" w:rsidRDefault="005E7FCA" w:rsidP="00B67D35">
            <w:pPr>
              <w:pStyle w:val="GL-Tablebody"/>
              <w:rPr>
                <w:szCs w:val="16"/>
              </w:rPr>
            </w:pPr>
            <w:r w:rsidRPr="00AB10B9">
              <w:rPr>
                <w:szCs w:val="16"/>
              </w:rPr>
              <w:t>- depression: CDI (adolescent)</w:t>
            </w:r>
          </w:p>
          <w:p w14:paraId="2F992AC5" w14:textId="77777777" w:rsidR="005E7FCA" w:rsidRPr="00AB10B9" w:rsidRDefault="005E7FCA" w:rsidP="00B67D35">
            <w:pPr>
              <w:pStyle w:val="GL-Tablebody"/>
            </w:pPr>
            <w:r w:rsidRPr="00AB10B9">
              <w:rPr>
                <w:szCs w:val="16"/>
              </w:rPr>
              <w:t>- adolescent’s state or trait anxiety: STAI-S/T (adolescent)</w:t>
            </w:r>
          </w:p>
          <w:p w14:paraId="220A8589" w14:textId="77777777" w:rsidR="005E7FCA" w:rsidRPr="00AB10B9" w:rsidRDefault="005E7FCA" w:rsidP="00B67D35">
            <w:pPr>
              <w:pStyle w:val="GLBodytext"/>
              <w:spacing w:after="0" w:line="240" w:lineRule="auto"/>
              <w:jc w:val="left"/>
              <w:rPr>
                <w:sz w:val="16"/>
                <w:szCs w:val="16"/>
              </w:rPr>
            </w:pPr>
            <w:r w:rsidRPr="00AB10B9">
              <w:rPr>
                <w:sz w:val="16"/>
                <w:szCs w:val="16"/>
              </w:rPr>
              <w:t>- adolescent emotional problems: CBCL (parent)</w:t>
            </w:r>
          </w:p>
          <w:p w14:paraId="08B19491" w14:textId="77777777" w:rsidR="005E7FCA" w:rsidRPr="00AB10B9" w:rsidRDefault="005E7FCA" w:rsidP="00B67D35">
            <w:pPr>
              <w:pStyle w:val="GL-Tablebody"/>
              <w:rPr>
                <w:u w:val="single"/>
              </w:rPr>
            </w:pPr>
            <w:r w:rsidRPr="00AB10B9">
              <w:rPr>
                <w:u w:val="single"/>
              </w:rPr>
              <w:t>Relating to parent:</w:t>
            </w:r>
          </w:p>
          <w:p w14:paraId="1F9D3035" w14:textId="77777777" w:rsidR="005E7FCA" w:rsidRPr="00AB10B9" w:rsidRDefault="005E7FCA" w:rsidP="00B67D35">
            <w:pPr>
              <w:pStyle w:val="GL-Tablebody"/>
              <w:rPr>
                <w:szCs w:val="16"/>
              </w:rPr>
            </w:pPr>
            <w:r w:rsidRPr="00AB10B9">
              <w:rPr>
                <w:szCs w:val="16"/>
              </w:rPr>
              <w:t>- parent’s state anxiety: STAI-S (parent)</w:t>
            </w:r>
          </w:p>
          <w:p w14:paraId="6C4F1733" w14:textId="77777777" w:rsidR="005E7FCA" w:rsidRPr="00AB10B9" w:rsidRDefault="005E7FCA" w:rsidP="00B67D35">
            <w:pPr>
              <w:pStyle w:val="GL-Tablebody"/>
              <w:rPr>
                <w:szCs w:val="16"/>
              </w:rPr>
            </w:pPr>
            <w:r w:rsidRPr="00AB10B9">
              <w:rPr>
                <w:szCs w:val="16"/>
              </w:rPr>
              <w:t>- parent’s trait anxiety: STAI-T (parent)</w:t>
            </w:r>
          </w:p>
          <w:p w14:paraId="3139F757" w14:textId="77777777" w:rsidR="005E7FCA" w:rsidRPr="00AB10B9" w:rsidRDefault="005E7FCA" w:rsidP="00B67D35">
            <w:pPr>
              <w:pStyle w:val="GL-Tablebody"/>
              <w:rPr>
                <w:b/>
              </w:rPr>
            </w:pPr>
            <w:r w:rsidRPr="00AB10B9">
              <w:rPr>
                <w:szCs w:val="16"/>
              </w:rPr>
              <w:t>- parent’s depression: BDI (parent)</w:t>
            </w:r>
          </w:p>
        </w:tc>
        <w:tc>
          <w:tcPr>
            <w:tcW w:w="2707" w:type="dxa"/>
            <w:tcBorders>
              <w:top w:val="single" w:sz="4" w:space="0" w:color="auto"/>
              <w:left w:val="single" w:sz="4" w:space="0" w:color="auto"/>
              <w:bottom w:val="single" w:sz="4" w:space="0" w:color="auto"/>
              <w:right w:val="single" w:sz="4" w:space="0" w:color="auto"/>
            </w:tcBorders>
          </w:tcPr>
          <w:p w14:paraId="02E4F1D2" w14:textId="0D89E4F0" w:rsidR="005E7FCA" w:rsidRPr="00AB10B9" w:rsidRDefault="005E7FCA" w:rsidP="00B67D35">
            <w:pPr>
              <w:pStyle w:val="GL-Tablebody"/>
            </w:pPr>
            <w:r w:rsidRPr="00AB10B9">
              <w:rPr>
                <w:b/>
              </w:rPr>
              <w:t>…continued</w:t>
            </w:r>
            <w:r w:rsidRPr="00AB10B9">
              <w:t xml:space="preserve"> </w:t>
            </w:r>
          </w:p>
          <w:p w14:paraId="241DA56F" w14:textId="5DCA135F" w:rsidR="005E7FCA" w:rsidRPr="00AB10B9" w:rsidRDefault="005E7FCA" w:rsidP="00B67D35">
            <w:pPr>
              <w:pStyle w:val="GLBodytext"/>
              <w:spacing w:after="0" w:line="240" w:lineRule="auto"/>
              <w:jc w:val="left"/>
              <w:rPr>
                <w:sz w:val="16"/>
                <w:szCs w:val="16"/>
              </w:rPr>
            </w:pPr>
            <w:r w:rsidRPr="00AB10B9">
              <w:rPr>
                <w:sz w:val="16"/>
                <w:szCs w:val="16"/>
              </w:rPr>
              <w:t xml:space="preserve">However treatment effects for </w:t>
            </w:r>
            <w:r w:rsidR="00510F6B" w:rsidRPr="00AB10B9">
              <w:rPr>
                <w:sz w:val="16"/>
                <w:szCs w:val="16"/>
              </w:rPr>
              <w:t xml:space="preserve">parent-rated </w:t>
            </w:r>
            <w:r w:rsidR="00980428" w:rsidRPr="00AB10B9">
              <w:rPr>
                <w:sz w:val="16"/>
                <w:szCs w:val="16"/>
              </w:rPr>
              <w:t>quality of get-togethers (QPQ)</w:t>
            </w:r>
            <w:r w:rsidRPr="00AB10B9">
              <w:rPr>
                <w:sz w:val="16"/>
                <w:szCs w:val="16"/>
              </w:rPr>
              <w:t xml:space="preserve"> and emotional problems (CBCL) appear confounded by group differences in adjusted means at baseline in this model.</w:t>
            </w:r>
          </w:p>
          <w:p w14:paraId="2DD8B1FA" w14:textId="3A6F10B5" w:rsidR="005E7FCA" w:rsidRPr="00AB10B9" w:rsidRDefault="005E7FCA" w:rsidP="00B67D35">
            <w:pPr>
              <w:pStyle w:val="GL-Tablebody"/>
              <w:rPr>
                <w:szCs w:val="16"/>
              </w:rPr>
            </w:pPr>
            <w:r w:rsidRPr="00AB10B9">
              <w:rPr>
                <w:u w:val="single"/>
              </w:rPr>
              <w:t>No significant treatment effects</w:t>
            </w:r>
            <w:r w:rsidR="00510F6B" w:rsidRPr="00AB10B9">
              <w:t xml:space="preserve"> for adolescent rated</w:t>
            </w:r>
            <w:r w:rsidRPr="00AB10B9">
              <w:t xml:space="preserve"> get-together quality (</w:t>
            </w:r>
            <w:r w:rsidRPr="00AB10B9">
              <w:rPr>
                <w:szCs w:val="16"/>
              </w:rPr>
              <w:t xml:space="preserve">QPQ); social behaviour (SSRS); </w:t>
            </w:r>
            <w:r w:rsidR="004F7B2B" w:rsidRPr="00AB10B9">
              <w:t xml:space="preserve">ASD social impairments </w:t>
            </w:r>
            <w:r w:rsidRPr="00AB10B9">
              <w:rPr>
                <w:szCs w:val="16"/>
              </w:rPr>
              <w:t>(S</w:t>
            </w:r>
            <w:r w:rsidR="00A363A0" w:rsidRPr="00AB10B9">
              <w:rPr>
                <w:szCs w:val="16"/>
              </w:rPr>
              <w:t xml:space="preserve">CQ, SRS); Asperger behaviour characteristics </w:t>
            </w:r>
            <w:r w:rsidR="00621774" w:rsidRPr="00AB10B9">
              <w:rPr>
                <w:szCs w:val="16"/>
              </w:rPr>
              <w:t xml:space="preserve">(ASDS); </w:t>
            </w:r>
            <w:r w:rsidRPr="00AB10B9">
              <w:rPr>
                <w:szCs w:val="16"/>
              </w:rPr>
              <w:t>child’s state or trait anxiety (STAI-S/T); or parent’s trait anxiety (STAI-T) or depression (BDI).</w:t>
            </w:r>
          </w:p>
          <w:p w14:paraId="6D309B69" w14:textId="20522FFB" w:rsidR="005E7FCA" w:rsidRPr="00AB10B9" w:rsidRDefault="005E7FCA" w:rsidP="0072078B">
            <w:pPr>
              <w:pStyle w:val="GL-Tablebody"/>
              <w:rPr>
                <w:b/>
              </w:rPr>
            </w:pPr>
            <w:r w:rsidRPr="00AB10B9">
              <w:rPr>
                <w:u w:val="single"/>
              </w:rPr>
              <w:t>Maintenance</w:t>
            </w:r>
            <w:r w:rsidRPr="00AB10B9">
              <w:t>: repeated measures ANOVAs found scores post PEERS were not significantly different 3 months later with the exception of TASSK scores which decreased at 3 months, th</w:t>
            </w:r>
            <w:r w:rsidR="00961B93" w:rsidRPr="00AB10B9">
              <w:t>ough</w:t>
            </w:r>
            <w:r w:rsidR="008543AB" w:rsidRPr="00AB10B9">
              <w:t xml:space="preserve"> were</w:t>
            </w:r>
            <w:r w:rsidR="00961B93" w:rsidRPr="00AB10B9">
              <w:t xml:space="preserve"> still increased compared with</w:t>
            </w:r>
            <w:r w:rsidRPr="00AB10B9">
              <w:t xml:space="preserve"> baseline.</w:t>
            </w:r>
          </w:p>
        </w:tc>
        <w:tc>
          <w:tcPr>
            <w:tcW w:w="3233" w:type="dxa"/>
            <w:tcBorders>
              <w:top w:val="single" w:sz="4" w:space="0" w:color="auto"/>
              <w:left w:val="single" w:sz="4" w:space="0" w:color="auto"/>
              <w:bottom w:val="single" w:sz="4" w:space="0" w:color="auto"/>
              <w:right w:val="single" w:sz="4" w:space="0" w:color="auto"/>
            </w:tcBorders>
          </w:tcPr>
          <w:p w14:paraId="7CC6F1F1" w14:textId="77777777" w:rsidR="005E7FCA" w:rsidRPr="00AB10B9" w:rsidRDefault="005E7FCA" w:rsidP="00B67D35">
            <w:pPr>
              <w:pStyle w:val="GL-Tablebody"/>
              <w:jc w:val="right"/>
            </w:pPr>
          </w:p>
        </w:tc>
      </w:tr>
      <w:tr w:rsidR="005E7FCA" w:rsidRPr="00AB10B9" w14:paraId="2B51791B" w14:textId="77777777" w:rsidTr="00B67D35">
        <w:trPr>
          <w:cantSplit/>
          <w:trHeight w:val="152"/>
        </w:trPr>
        <w:tc>
          <w:tcPr>
            <w:tcW w:w="11000" w:type="dxa"/>
            <w:gridSpan w:val="5"/>
            <w:tcBorders>
              <w:top w:val="single" w:sz="4" w:space="0" w:color="auto"/>
              <w:left w:val="single" w:sz="4" w:space="0" w:color="auto"/>
              <w:bottom w:val="single" w:sz="4" w:space="0" w:color="auto"/>
              <w:right w:val="single" w:sz="4" w:space="0" w:color="auto"/>
            </w:tcBorders>
            <w:shd w:val="clear" w:color="auto" w:fill="D9D9D9"/>
          </w:tcPr>
          <w:p w14:paraId="6EA5F1E4" w14:textId="14E19B5D" w:rsidR="005E7FCA" w:rsidRPr="00AB10B9" w:rsidRDefault="005E7FCA" w:rsidP="00A54E00">
            <w:pPr>
              <w:pStyle w:val="GL-Tablebody"/>
            </w:pPr>
            <w:r w:rsidRPr="00AB10B9">
              <w:t xml:space="preserve">Study quality:    Internal validity: </w:t>
            </w:r>
            <w:r w:rsidR="00A54E00" w:rsidRPr="00AB10B9">
              <w:t>+</w:t>
            </w:r>
            <w:r w:rsidRPr="00AB10B9">
              <w:t xml:space="preserve">      Precision: +       Applicability: + </w:t>
            </w:r>
          </w:p>
        </w:tc>
        <w:tc>
          <w:tcPr>
            <w:tcW w:w="3233" w:type="dxa"/>
            <w:tcBorders>
              <w:top w:val="single" w:sz="4" w:space="0" w:color="auto"/>
              <w:left w:val="single" w:sz="4" w:space="0" w:color="auto"/>
              <w:bottom w:val="single" w:sz="4" w:space="0" w:color="auto"/>
              <w:right w:val="single" w:sz="4" w:space="0" w:color="auto"/>
            </w:tcBorders>
            <w:shd w:val="clear" w:color="auto" w:fill="D9D9D9"/>
          </w:tcPr>
          <w:p w14:paraId="6F3DA78B" w14:textId="77777777" w:rsidR="005E7FCA" w:rsidRPr="00AB10B9" w:rsidRDefault="005E7FCA" w:rsidP="00B67D35">
            <w:pPr>
              <w:pStyle w:val="GL-Tablebody"/>
            </w:pPr>
            <w:r w:rsidRPr="00AB10B9">
              <w:t>Overall Score: +</w:t>
            </w:r>
          </w:p>
        </w:tc>
      </w:tr>
    </w:tbl>
    <w:p w14:paraId="5AA921C7" w14:textId="44831434" w:rsidR="00771F70" w:rsidRPr="00AB10B9" w:rsidRDefault="005E7FCA" w:rsidP="00771F70">
      <w:pPr>
        <w:pStyle w:val="GLFootnotetext"/>
        <w:sectPr w:rsidR="00771F70" w:rsidRPr="00AB10B9" w:rsidSect="00217FBE">
          <w:endnotePr>
            <w:numFmt w:val="decimal"/>
          </w:endnotePr>
          <w:pgSz w:w="16820" w:h="11900" w:orient="landscape" w:code="9"/>
          <w:pgMar w:top="1418" w:right="1701" w:bottom="1701" w:left="1701" w:header="567" w:footer="425" w:gutter="284"/>
          <w:cols w:space="720"/>
        </w:sectPr>
      </w:pPr>
      <w:r w:rsidRPr="00AB10B9">
        <w:rPr>
          <w:b/>
        </w:rPr>
        <w:t>Key</w:t>
      </w:r>
      <w:r w:rsidRPr="00AB10B9">
        <w:t xml:space="preserve">: </w:t>
      </w:r>
      <w:r w:rsidR="00E92F81" w:rsidRPr="00AB10B9">
        <w:t>AS=</w:t>
      </w:r>
      <w:r w:rsidR="00BA0A04" w:rsidRPr="00AB10B9">
        <w:t>Asperger</w:t>
      </w:r>
      <w:r w:rsidR="00E92F81" w:rsidRPr="00AB10B9">
        <w:t xml:space="preserve"> syndrome; ASDS=Asperger Syndrome Diagnostic Scale; ADOS=Autism Diagnostic Observation Schedule-Generic; ADI-R=Autism Diagnostic Interview-Revised; ANOVA=analysis of variance; ASD=autism spectrum disorder; BDI=Beck Depression Inventory; CBCL=Child Behavior Checklist; CDI=Child Depression Inventory (CD(I); CG=control group; IQ=intelligence quotient; M=mean; PEERS=Program for the Education and Enrichment of Relational Skills; QPQ=Quality of Play Questionnaire; RCT=randomised controlled trial; SD=standard deviation; SCQ=Social Communication Questionnaire; SES=socio-economic status; SRS=Social Responsiveness Scale; SSRS=Social Skills Rating Scale; STAI-T/ST</w:t>
      </w:r>
      <w:r w:rsidR="00CF3454" w:rsidRPr="00AB10B9">
        <w:t>AI-S=</w:t>
      </w:r>
      <w:r w:rsidR="00E92F81" w:rsidRPr="00AB10B9">
        <w:t>State and Trait Anxiety Inventory, trait and state versions; STAIC-T/STAIC-S=State and Trait Anxiety Inventory for Children, trait and state versions; TASSK-R=Test of Adolescent Social Skills Knowledge-Revised; TG=treatment group; VABS=Vineland Adaptive Behavior Scale</w:t>
      </w:r>
    </w:p>
    <w:p w14:paraId="30BBF4E5" w14:textId="33BE94E2" w:rsidR="00065D82" w:rsidRPr="00AB10B9" w:rsidRDefault="00065D82" w:rsidP="00BE63AF">
      <w:pPr>
        <w:pStyle w:val="GLHeading1"/>
      </w:pPr>
      <w:bookmarkStart w:id="2152" w:name="_Toc275181402"/>
      <w:bookmarkStart w:id="2153" w:name="_Toc288166931"/>
      <w:r w:rsidRPr="00AB10B9">
        <w:lastRenderedPageBreak/>
        <w:t>References</w:t>
      </w:r>
      <w:bookmarkEnd w:id="2143"/>
      <w:bookmarkEnd w:id="2144"/>
      <w:bookmarkEnd w:id="2145"/>
      <w:bookmarkEnd w:id="2146"/>
      <w:bookmarkEnd w:id="2147"/>
      <w:bookmarkEnd w:id="2148"/>
      <w:bookmarkEnd w:id="2149"/>
      <w:bookmarkEnd w:id="2150"/>
      <w:bookmarkEnd w:id="2151"/>
      <w:bookmarkEnd w:id="2152"/>
      <w:bookmarkEnd w:id="2153"/>
    </w:p>
    <w:bookmarkEnd w:id="2120"/>
    <w:bookmarkEnd w:id="2121"/>
    <w:bookmarkEnd w:id="2122"/>
    <w:bookmarkEnd w:id="2123"/>
    <w:bookmarkEnd w:id="2124"/>
    <w:bookmarkEnd w:id="2125"/>
    <w:bookmarkEnd w:id="2126"/>
    <w:p w14:paraId="377F0D83" w14:textId="49DE9017" w:rsidR="00540258" w:rsidRPr="00AB10B9" w:rsidRDefault="008336CD" w:rsidP="00540258">
      <w:pPr>
        <w:pStyle w:val="GLReferences"/>
      </w:pPr>
      <w:r w:rsidRPr="00AB10B9">
        <w:t>Studies included for appraisal in the current review are identified by an asterix (*)</w:t>
      </w:r>
    </w:p>
    <w:p w14:paraId="475A4DE9" w14:textId="6591CCF9" w:rsidR="00CD74CC" w:rsidRPr="00AB10B9" w:rsidRDefault="00540258" w:rsidP="00CD74CC">
      <w:pPr>
        <w:pStyle w:val="GLReferences"/>
        <w:rPr>
          <w:noProof/>
          <w:u w:val="single"/>
        </w:rPr>
      </w:pPr>
      <w:r w:rsidRPr="00AB10B9">
        <w:fldChar w:fldCharType="begin"/>
      </w:r>
      <w:r w:rsidRPr="00AB10B9">
        <w:instrText xml:space="preserve"> ADDIN EN.REFLIST </w:instrText>
      </w:r>
      <w:r w:rsidRPr="00AB10B9">
        <w:fldChar w:fldCharType="separate"/>
      </w:r>
      <w:bookmarkStart w:id="2154" w:name="_ENREF_1"/>
      <w:r w:rsidR="00CD74CC" w:rsidRPr="00AB10B9">
        <w:rPr>
          <w:noProof/>
        </w:rPr>
        <w:t>[1]</w:t>
      </w:r>
      <w:r w:rsidR="00CD74CC" w:rsidRPr="00AB10B9">
        <w:rPr>
          <w:noProof/>
        </w:rPr>
        <w:tab/>
        <w:t xml:space="preserve">Ministries of Health and Education. New Zealand autism spectrum disorder guideline. 2008. Available from </w:t>
      </w:r>
      <w:bookmarkEnd w:id="2154"/>
      <w:r w:rsidR="00991420" w:rsidRPr="00991420">
        <w:rPr>
          <w:noProof/>
          <w:u w:val="single"/>
        </w:rPr>
        <w:t>http://www.health.govt.nz/publication/new-zealand-autism-spectrum-disorder-guideline</w:t>
      </w:r>
    </w:p>
    <w:p w14:paraId="1A202AC2" w14:textId="232CF8CB" w:rsidR="00210580" w:rsidRPr="002A7511" w:rsidRDefault="00CD74CC" w:rsidP="00210580">
      <w:pPr>
        <w:pStyle w:val="GLReferences"/>
        <w:rPr>
          <w:noProof/>
        </w:rPr>
      </w:pPr>
      <w:bookmarkStart w:id="2155" w:name="_ENREF_2"/>
      <w:r w:rsidRPr="00AB10B9">
        <w:rPr>
          <w:noProof/>
        </w:rPr>
        <w:t>[2]</w:t>
      </w:r>
      <w:r w:rsidRPr="00AB10B9">
        <w:rPr>
          <w:noProof/>
        </w:rPr>
        <w:tab/>
      </w:r>
      <w:bookmarkStart w:id="2156" w:name="_ENREF_3"/>
      <w:bookmarkEnd w:id="2155"/>
      <w:r w:rsidR="00210580" w:rsidRPr="002A7511">
        <w:rPr>
          <w:noProof/>
        </w:rPr>
        <w:t xml:space="preserve">Broadstock M. New Zealand Autism Spectrum Disorder Guideline supplementary paper on implications of DSM-5 for the diagnosis of ASD. </w:t>
      </w:r>
      <w:r w:rsidR="00210580" w:rsidRPr="002A7511">
        <w:t xml:space="preserve">Christchurch: INSIGHT Research; </w:t>
      </w:r>
      <w:r w:rsidR="00210580" w:rsidRPr="002A7511">
        <w:rPr>
          <w:noProof/>
        </w:rPr>
        <w:t xml:space="preserve">2014. Available from </w:t>
      </w:r>
      <w:hyperlink r:id="rId28" w:history="1">
        <w:r w:rsidR="00210580" w:rsidRPr="002A7511">
          <w:rPr>
            <w:rStyle w:val="Hyperlink"/>
            <w:noProof/>
          </w:rPr>
          <w:t>http://www.health.govt.nz/our-work/disability-services/disability-projects-and-programmes/autism-spectrum-disorder-guideline/keeping-guideline-date</w:t>
        </w:r>
      </w:hyperlink>
    </w:p>
    <w:p w14:paraId="7C2369FA" w14:textId="58229508" w:rsidR="00CD74CC" w:rsidRPr="00AB10B9" w:rsidRDefault="00CD74CC" w:rsidP="00210580">
      <w:pPr>
        <w:pStyle w:val="GLReferences"/>
        <w:rPr>
          <w:noProof/>
        </w:rPr>
      </w:pPr>
      <w:r w:rsidRPr="00AB10B9">
        <w:rPr>
          <w:noProof/>
        </w:rPr>
        <w:t>[3]</w:t>
      </w:r>
      <w:r w:rsidRPr="00AB10B9">
        <w:rPr>
          <w:noProof/>
        </w:rPr>
        <w:tab/>
      </w:r>
      <w:bookmarkEnd w:id="2156"/>
      <w:r w:rsidR="00210580" w:rsidRPr="002A7511">
        <w:rPr>
          <w:noProof/>
        </w:rPr>
        <w:t xml:space="preserve">Broadstock M. New Zealand Autism Spectrum Disorder Guideline supplementary paper on gastrointestinal problems in young people. </w:t>
      </w:r>
      <w:r w:rsidR="00210580" w:rsidRPr="002A7511">
        <w:t xml:space="preserve">Christchurch: INSIGHT Research; </w:t>
      </w:r>
      <w:r w:rsidR="00210580" w:rsidRPr="002A7511">
        <w:rPr>
          <w:noProof/>
        </w:rPr>
        <w:t xml:space="preserve">2013. Available from </w:t>
      </w:r>
      <w:hyperlink r:id="rId29" w:history="1">
        <w:r w:rsidR="00210580" w:rsidRPr="002A7511">
          <w:rPr>
            <w:rStyle w:val="Hyperlink"/>
            <w:noProof/>
          </w:rPr>
          <w:t>http://www.health.govt.nz/our-work/disability-services/disability-projects-and-programmes/autism-spectrum-disorder-guideline/keeping-guideline-date</w:t>
        </w:r>
      </w:hyperlink>
    </w:p>
    <w:p w14:paraId="36BC1F08" w14:textId="391B1ED7" w:rsidR="00CD74CC" w:rsidRPr="00AB10B9" w:rsidRDefault="00CD74CC" w:rsidP="00210580">
      <w:pPr>
        <w:pStyle w:val="GLReferences"/>
        <w:rPr>
          <w:noProof/>
        </w:rPr>
      </w:pPr>
      <w:bookmarkStart w:id="2157" w:name="_ENREF_4"/>
      <w:r w:rsidRPr="00AB10B9">
        <w:rPr>
          <w:noProof/>
        </w:rPr>
        <w:t>[4]</w:t>
      </w:r>
      <w:r w:rsidRPr="00AB10B9">
        <w:rPr>
          <w:noProof/>
        </w:rPr>
        <w:tab/>
      </w:r>
      <w:bookmarkEnd w:id="2157"/>
      <w:r w:rsidR="00210580" w:rsidRPr="002A7511">
        <w:t xml:space="preserve">Broadstock, M. New Zealand Autism Spectrum Disorder Guideline supplementary paper on supported employment services. Wellington: New Zealand Guidelines Group; 2012. </w:t>
      </w:r>
      <w:r w:rsidR="00210580" w:rsidRPr="002A7511">
        <w:rPr>
          <w:noProof/>
        </w:rPr>
        <w:t xml:space="preserve">Available from </w:t>
      </w:r>
      <w:hyperlink r:id="rId30" w:history="1">
        <w:r w:rsidR="00210580" w:rsidRPr="002A7511">
          <w:rPr>
            <w:rStyle w:val="Hyperlink"/>
            <w:noProof/>
          </w:rPr>
          <w:t>http://www.health.govt.nz/our-work/disability-services/disability-projects-and-programmes/autism-spectrum-disorder-guideline/keeping-guideline-date</w:t>
        </w:r>
      </w:hyperlink>
    </w:p>
    <w:p w14:paraId="63C10304" w14:textId="52C9D98A" w:rsidR="00CD74CC" w:rsidRPr="00AB10B9" w:rsidRDefault="00CD74CC" w:rsidP="00210580">
      <w:pPr>
        <w:pStyle w:val="GLReferences"/>
        <w:rPr>
          <w:noProof/>
        </w:rPr>
      </w:pPr>
      <w:bookmarkStart w:id="2158" w:name="_ENREF_5"/>
      <w:r w:rsidRPr="00AB10B9">
        <w:rPr>
          <w:noProof/>
        </w:rPr>
        <w:t>[5]</w:t>
      </w:r>
      <w:r w:rsidRPr="00AB10B9">
        <w:rPr>
          <w:noProof/>
        </w:rPr>
        <w:tab/>
      </w:r>
      <w:bookmarkEnd w:id="2158"/>
      <w:r w:rsidR="00210580">
        <w:rPr>
          <w:noProof/>
        </w:rPr>
        <w:t>Broadstock</w:t>
      </w:r>
      <w:r w:rsidR="00210580" w:rsidRPr="002A7511">
        <w:rPr>
          <w:noProof/>
        </w:rPr>
        <w:t xml:space="preserve">  M. New Zealand Autism Spectrum Disorder Guideline supplementary paper on three pharmacological interventions. </w:t>
      </w:r>
      <w:r w:rsidR="00210580" w:rsidRPr="002A7511">
        <w:t xml:space="preserve">Wellington: New Zealand Guidelines Group; </w:t>
      </w:r>
      <w:r w:rsidR="00210580" w:rsidRPr="002A7511">
        <w:rPr>
          <w:noProof/>
        </w:rPr>
        <w:t xml:space="preserve">2011. Available from </w:t>
      </w:r>
      <w:hyperlink r:id="rId31" w:history="1">
        <w:r w:rsidR="00210580" w:rsidRPr="002A7511">
          <w:rPr>
            <w:rStyle w:val="Hyperlink"/>
            <w:noProof/>
          </w:rPr>
          <w:t>http://www.health.govt.nz/our-work/disability-services/disability-projects-and-programmes/autism-spectrum-disorder-guideline/keeping-guideline-date</w:t>
        </w:r>
      </w:hyperlink>
    </w:p>
    <w:p w14:paraId="69B5278B" w14:textId="6116AF2C" w:rsidR="00CD74CC" w:rsidRPr="00AB10B9" w:rsidRDefault="00CD74CC" w:rsidP="00210580">
      <w:pPr>
        <w:pStyle w:val="GLReferences"/>
        <w:rPr>
          <w:noProof/>
        </w:rPr>
      </w:pPr>
      <w:bookmarkStart w:id="2159" w:name="_ENREF_6"/>
      <w:r w:rsidRPr="00AB10B9">
        <w:rPr>
          <w:noProof/>
        </w:rPr>
        <w:t>[6]</w:t>
      </w:r>
      <w:r w:rsidRPr="00AB10B9">
        <w:rPr>
          <w:noProof/>
        </w:rPr>
        <w:tab/>
      </w:r>
      <w:bookmarkEnd w:id="2159"/>
      <w:r w:rsidR="00210580" w:rsidRPr="00B96C31">
        <w:rPr>
          <w:noProof/>
        </w:rPr>
        <w:t xml:space="preserve">Broadstock M. New Zealand Autism Spectrum Disorder Guideline supplementary paper on applied behaviour analysis. </w:t>
      </w:r>
      <w:r w:rsidR="00210580" w:rsidRPr="00B96C31">
        <w:t xml:space="preserve">Wellington: New Zealand Guidelines Group; </w:t>
      </w:r>
      <w:r w:rsidR="00210580" w:rsidRPr="00B96C31">
        <w:rPr>
          <w:noProof/>
        </w:rPr>
        <w:t xml:space="preserve">2010. Available from </w:t>
      </w:r>
      <w:hyperlink r:id="rId32" w:history="1">
        <w:r w:rsidR="00210580" w:rsidRPr="00B96C31">
          <w:rPr>
            <w:rStyle w:val="Hyperlink"/>
            <w:noProof/>
          </w:rPr>
          <w:t>http://www.health.govt.nz/our-work/disability-services/disability-projects-and-programmes/autism-spectrum-disorder-guideline/keeping-guideline-date</w:t>
        </w:r>
      </w:hyperlink>
    </w:p>
    <w:p w14:paraId="4FD10024" w14:textId="77777777" w:rsidR="00CD74CC" w:rsidRPr="00AB10B9" w:rsidRDefault="00CD74CC" w:rsidP="00CD74CC">
      <w:pPr>
        <w:pStyle w:val="GLReferences"/>
        <w:rPr>
          <w:noProof/>
        </w:rPr>
      </w:pPr>
      <w:bookmarkStart w:id="2160" w:name="_ENREF_7"/>
      <w:r w:rsidRPr="00AB10B9">
        <w:rPr>
          <w:noProof/>
        </w:rPr>
        <w:t>[7]</w:t>
      </w:r>
      <w:r w:rsidRPr="00AB10B9">
        <w:rPr>
          <w:noProof/>
        </w:rPr>
        <w:tab/>
        <w:t>American Psychiatric Association. Diagnostic and statistical manual of mental disorders. 5th ed. Washington, DC: APA Press; 2013.</w:t>
      </w:r>
      <w:bookmarkEnd w:id="2160"/>
    </w:p>
    <w:p w14:paraId="1E011419" w14:textId="77777777" w:rsidR="00CD74CC" w:rsidRPr="00AB10B9" w:rsidRDefault="00CD74CC" w:rsidP="00CD74CC">
      <w:pPr>
        <w:pStyle w:val="GLReferences"/>
        <w:rPr>
          <w:noProof/>
        </w:rPr>
      </w:pPr>
      <w:bookmarkStart w:id="2161" w:name="_ENREF_8"/>
      <w:r w:rsidRPr="00AB10B9">
        <w:rPr>
          <w:noProof/>
        </w:rPr>
        <w:t>[8]</w:t>
      </w:r>
      <w:r w:rsidRPr="00AB10B9">
        <w:rPr>
          <w:noProof/>
        </w:rPr>
        <w:tab/>
        <w:t>American Psychiatric Association. Diagnostic and statistical manual of mental disorders. 4th edition (Text revision) ed. Washington, DC: APA Press; 2000.</w:t>
      </w:r>
      <w:bookmarkEnd w:id="2161"/>
    </w:p>
    <w:p w14:paraId="011CB9A1" w14:textId="77777777" w:rsidR="00CD74CC" w:rsidRPr="00AB10B9" w:rsidRDefault="00CD74CC" w:rsidP="00CD74CC">
      <w:pPr>
        <w:pStyle w:val="GLReferences"/>
        <w:rPr>
          <w:noProof/>
        </w:rPr>
      </w:pPr>
      <w:bookmarkStart w:id="2162" w:name="_ENREF_9"/>
      <w:r w:rsidRPr="00AB10B9">
        <w:rPr>
          <w:noProof/>
        </w:rPr>
        <w:t>[9]</w:t>
      </w:r>
      <w:r w:rsidRPr="00AB10B9">
        <w:rPr>
          <w:noProof/>
        </w:rPr>
        <w:tab/>
        <w:t xml:space="preserve">White SW, Keonig K and Scahill L. Social skills development in children with autism spectrum disorders: A review of the intervention research. Journal of Autism and Developmental Disorders 2007;37(10):1858-68. </w:t>
      </w:r>
      <w:bookmarkEnd w:id="2162"/>
    </w:p>
    <w:p w14:paraId="6D6C698E" w14:textId="725DC2F0" w:rsidR="00CD74CC" w:rsidRPr="00AB10B9" w:rsidRDefault="00BD42B0" w:rsidP="00CD74CC">
      <w:pPr>
        <w:pStyle w:val="GLReferences"/>
        <w:rPr>
          <w:noProof/>
        </w:rPr>
      </w:pPr>
      <w:bookmarkStart w:id="2163" w:name="_ENREF_10"/>
      <w:r w:rsidRPr="00AB10B9">
        <w:rPr>
          <w:noProof/>
        </w:rPr>
        <w:t>*</w:t>
      </w:r>
      <w:r w:rsidR="00CD74CC" w:rsidRPr="00AB10B9">
        <w:rPr>
          <w:noProof/>
        </w:rPr>
        <w:t>[10]</w:t>
      </w:r>
      <w:r w:rsidR="00CD74CC" w:rsidRPr="00AB10B9">
        <w:rPr>
          <w:noProof/>
        </w:rPr>
        <w:tab/>
        <w:t xml:space="preserve">Andrews L, Attwood T and Sofronoff K. Increasing the appropriate demonstration of affectionate behavior, in children with Asperger syndrome, high functioning autism, and PDD-NOS: A randomized controlled trial. Research in Autism Spectrum Disorders 2013;7(12):1568-78. </w:t>
      </w:r>
      <w:bookmarkEnd w:id="2163"/>
    </w:p>
    <w:p w14:paraId="568D4169" w14:textId="6C7B2CC6" w:rsidR="00CD74CC" w:rsidRPr="00AB10B9" w:rsidRDefault="00CD74CC" w:rsidP="00CD74CC">
      <w:pPr>
        <w:pStyle w:val="GLReferences"/>
        <w:rPr>
          <w:noProof/>
        </w:rPr>
      </w:pPr>
      <w:bookmarkStart w:id="2164" w:name="_ENREF_11"/>
      <w:r w:rsidRPr="00AB10B9">
        <w:rPr>
          <w:noProof/>
        </w:rPr>
        <w:t>[11]</w:t>
      </w:r>
      <w:r w:rsidRPr="00AB10B9">
        <w:rPr>
          <w:noProof/>
        </w:rPr>
        <w:tab/>
        <w:t>Baron Cohen S, Leslie A and Frith U. Does the autistic c</w:t>
      </w:r>
      <w:r w:rsidR="004D3AD2" w:rsidRPr="00AB10B9">
        <w:rPr>
          <w:noProof/>
        </w:rPr>
        <w:t xml:space="preserve">hild have a 'theory of mind'? </w:t>
      </w:r>
      <w:r w:rsidRPr="00AB10B9">
        <w:rPr>
          <w:noProof/>
        </w:rPr>
        <w:t xml:space="preserve">Cognition 1985;21:37-46. </w:t>
      </w:r>
      <w:bookmarkEnd w:id="2164"/>
    </w:p>
    <w:p w14:paraId="37756D8B" w14:textId="77777777" w:rsidR="00CD74CC" w:rsidRPr="00AB10B9" w:rsidRDefault="00CD74CC" w:rsidP="00CD74CC">
      <w:pPr>
        <w:pStyle w:val="GLReferences"/>
        <w:rPr>
          <w:noProof/>
        </w:rPr>
      </w:pPr>
      <w:bookmarkStart w:id="2165" w:name="_ENREF_12"/>
      <w:r w:rsidRPr="00AB10B9">
        <w:rPr>
          <w:noProof/>
        </w:rPr>
        <w:lastRenderedPageBreak/>
        <w:t>[12]</w:t>
      </w:r>
      <w:r w:rsidRPr="00AB10B9">
        <w:rPr>
          <w:noProof/>
        </w:rPr>
        <w:tab/>
        <w:t xml:space="preserve">Koenig K, De Los Reyes A, Cicchetti D, Scahill L and Klin A. Group Intervention to Promote Social Skills in School-age Children with Pervasive Developmental Disorders: Reconsidering Efficacy. Journal of Autism and Developmental Disorders 2009;39(8):1163-72. </w:t>
      </w:r>
      <w:bookmarkEnd w:id="2165"/>
    </w:p>
    <w:p w14:paraId="5C8E224F" w14:textId="4C34295A" w:rsidR="00CD74CC" w:rsidRPr="00AB10B9" w:rsidRDefault="00BD42B0" w:rsidP="00CD74CC">
      <w:pPr>
        <w:pStyle w:val="GLReferences"/>
        <w:rPr>
          <w:noProof/>
        </w:rPr>
      </w:pPr>
      <w:bookmarkStart w:id="2166" w:name="_ENREF_13"/>
      <w:r w:rsidRPr="00AB10B9">
        <w:rPr>
          <w:noProof/>
        </w:rPr>
        <w:t>*</w:t>
      </w:r>
      <w:r w:rsidR="00CD74CC" w:rsidRPr="00AB10B9">
        <w:rPr>
          <w:noProof/>
        </w:rPr>
        <w:t>[13]</w:t>
      </w:r>
      <w:r w:rsidR="00CD74CC" w:rsidRPr="00AB10B9">
        <w:rPr>
          <w:noProof/>
        </w:rPr>
        <w:tab/>
        <w:t xml:space="preserve">Schohl KA, Van Hecke AV, Carson AM, Dolan B, Karst J, et al. A replication and extension of the PEERS intervention: Examining effects on social skills and social anxiety in adolescents with autism spectrum disorders. </w:t>
      </w:r>
      <w:r w:rsidR="004D3AD2" w:rsidRPr="00AB10B9">
        <w:rPr>
          <w:lang w:val="en-US"/>
        </w:rPr>
        <w:t>Journal of Autism and Developmental Disorders</w:t>
      </w:r>
      <w:r w:rsidR="00CD74CC" w:rsidRPr="00AB10B9">
        <w:rPr>
          <w:noProof/>
        </w:rPr>
        <w:t xml:space="preserve"> 2014;44(3):532-45. </w:t>
      </w:r>
      <w:bookmarkEnd w:id="2166"/>
    </w:p>
    <w:p w14:paraId="072D38B7" w14:textId="77777777" w:rsidR="00CD74CC" w:rsidRPr="00AB10B9" w:rsidRDefault="00CD74CC" w:rsidP="00CD74CC">
      <w:pPr>
        <w:pStyle w:val="GLReferences"/>
        <w:rPr>
          <w:noProof/>
        </w:rPr>
      </w:pPr>
      <w:bookmarkStart w:id="2167" w:name="_ENREF_14"/>
      <w:r w:rsidRPr="00AB10B9">
        <w:rPr>
          <w:noProof/>
        </w:rPr>
        <w:t>[14]</w:t>
      </w:r>
      <w:r w:rsidRPr="00AB10B9">
        <w:rPr>
          <w:noProof/>
        </w:rPr>
        <w:tab/>
        <w:t xml:space="preserve">Weiss MJ. Teaching social skills to people with autism. Behavior Modification 2001;25(5):785-802. </w:t>
      </w:r>
      <w:bookmarkEnd w:id="2167"/>
    </w:p>
    <w:p w14:paraId="26A12065" w14:textId="74616870" w:rsidR="00CD74CC" w:rsidRPr="00AB10B9" w:rsidRDefault="00EA294B" w:rsidP="00CD74CC">
      <w:pPr>
        <w:pStyle w:val="GLReferences"/>
        <w:rPr>
          <w:noProof/>
        </w:rPr>
      </w:pPr>
      <w:bookmarkStart w:id="2168" w:name="_ENREF_17"/>
      <w:r w:rsidRPr="00AB10B9">
        <w:rPr>
          <w:noProof/>
        </w:rPr>
        <w:t>[15</w:t>
      </w:r>
      <w:r w:rsidR="00CD74CC" w:rsidRPr="00AB10B9">
        <w:rPr>
          <w:noProof/>
        </w:rPr>
        <w:t>]</w:t>
      </w:r>
      <w:r w:rsidR="00CD74CC" w:rsidRPr="00AB10B9">
        <w:rPr>
          <w:noProof/>
        </w:rPr>
        <w:tab/>
        <w:t xml:space="preserve">Mitchell K, Regehr K, Reaume J and Feldman M. Group social skills training for adolescents with asperger syndrome or high functioning autism. Journal of Developmental Disabilities 2010;16(2):52-63. </w:t>
      </w:r>
      <w:bookmarkEnd w:id="2168"/>
    </w:p>
    <w:p w14:paraId="44CAF0AD" w14:textId="2C5C03FC" w:rsidR="00CD74CC" w:rsidRPr="00AB10B9" w:rsidRDefault="00EA294B" w:rsidP="00CD74CC">
      <w:pPr>
        <w:pStyle w:val="GLReferences"/>
        <w:rPr>
          <w:noProof/>
        </w:rPr>
      </w:pPr>
      <w:bookmarkStart w:id="2169" w:name="_ENREF_18"/>
      <w:r w:rsidRPr="00AB10B9">
        <w:rPr>
          <w:noProof/>
        </w:rPr>
        <w:t>[16</w:t>
      </w:r>
      <w:r w:rsidR="00CD74CC" w:rsidRPr="00AB10B9">
        <w:rPr>
          <w:noProof/>
        </w:rPr>
        <w:t>]</w:t>
      </w:r>
      <w:r w:rsidR="00CD74CC" w:rsidRPr="00AB10B9">
        <w:rPr>
          <w:noProof/>
        </w:rPr>
        <w:tab/>
        <w:t xml:space="preserve">Shtayermman O. Peer victimisation in adolescnts and young adults diagnosed with Asperger's syndrome: A link to depressive symptomatology, anxiety symptomatology and suicidal ideation. Issues in Comprehensive Pediatric Nursing 2007;30:87-107. </w:t>
      </w:r>
      <w:bookmarkEnd w:id="2169"/>
    </w:p>
    <w:p w14:paraId="1EB4C04B" w14:textId="5B736F03" w:rsidR="00CD74CC" w:rsidRPr="00AB10B9" w:rsidRDefault="00EA294B" w:rsidP="00CD74CC">
      <w:pPr>
        <w:pStyle w:val="GLReferences"/>
        <w:rPr>
          <w:noProof/>
        </w:rPr>
      </w:pPr>
      <w:bookmarkStart w:id="2170" w:name="_ENREF_19"/>
      <w:r w:rsidRPr="00AB10B9">
        <w:rPr>
          <w:noProof/>
        </w:rPr>
        <w:t>[17</w:t>
      </w:r>
      <w:r w:rsidR="00CD74CC" w:rsidRPr="00AB10B9">
        <w:rPr>
          <w:noProof/>
        </w:rPr>
        <w:t>]</w:t>
      </w:r>
      <w:r w:rsidR="00CD74CC" w:rsidRPr="00AB10B9">
        <w:rPr>
          <w:noProof/>
        </w:rPr>
        <w:tab/>
        <w:t xml:space="preserve">Cappadocia MC and Weiss JA. Review of social skills training groups for youth with Asperger Syndrome and High Functioning Autism.  </w:t>
      </w:r>
      <w:r w:rsidR="0081299E" w:rsidRPr="00AB10B9">
        <w:rPr>
          <w:lang w:val="en-US"/>
        </w:rPr>
        <w:t xml:space="preserve">Research in Autism Spectrum Disorders </w:t>
      </w:r>
      <w:r w:rsidR="00CD74CC" w:rsidRPr="00AB10B9">
        <w:rPr>
          <w:noProof/>
        </w:rPr>
        <w:t xml:space="preserve">2011;5(1):70-78. </w:t>
      </w:r>
      <w:bookmarkEnd w:id="2170"/>
    </w:p>
    <w:p w14:paraId="1400FDCA" w14:textId="539A68FB" w:rsidR="00CD74CC" w:rsidRPr="00AB10B9" w:rsidRDefault="00EA294B" w:rsidP="00CD74CC">
      <w:pPr>
        <w:pStyle w:val="GLReferences"/>
        <w:rPr>
          <w:noProof/>
        </w:rPr>
      </w:pPr>
      <w:bookmarkStart w:id="2171" w:name="_ENREF_20"/>
      <w:r w:rsidRPr="00AB10B9">
        <w:rPr>
          <w:noProof/>
        </w:rPr>
        <w:t>[18</w:t>
      </w:r>
      <w:r w:rsidR="00CD74CC" w:rsidRPr="00AB10B9">
        <w:rPr>
          <w:noProof/>
        </w:rPr>
        <w:t>]</w:t>
      </w:r>
      <w:r w:rsidR="00CD74CC" w:rsidRPr="00AB10B9">
        <w:rPr>
          <w:noProof/>
        </w:rPr>
        <w:tab/>
        <w:t xml:space="preserve">Howlin P. Outcome in adult life for more able individuals with autism or Asperger syndrome. Autism 2000;4:63-83. </w:t>
      </w:r>
      <w:bookmarkEnd w:id="2171"/>
    </w:p>
    <w:p w14:paraId="1870662C" w14:textId="77777777" w:rsidR="00EA294B" w:rsidRPr="00AB10B9" w:rsidRDefault="00EA294B" w:rsidP="00EA294B">
      <w:pPr>
        <w:pStyle w:val="GLReferences"/>
        <w:rPr>
          <w:noProof/>
        </w:rPr>
      </w:pPr>
      <w:bookmarkStart w:id="2172" w:name="_ENREF_16"/>
      <w:r w:rsidRPr="00AB10B9">
        <w:rPr>
          <w:noProof/>
        </w:rPr>
        <w:t>[19]</w:t>
      </w:r>
      <w:r w:rsidRPr="00AB10B9">
        <w:rPr>
          <w:noProof/>
        </w:rPr>
        <w:tab/>
        <w:t xml:space="preserve">Shattuck PT, Orsmond GI, Wagner M and Cooper BP. Participation in social activities among adolescents with an autism spectrum disorder. PloS one 2011;6(11):e27176. </w:t>
      </w:r>
      <w:bookmarkEnd w:id="2172"/>
    </w:p>
    <w:p w14:paraId="4F29FA33" w14:textId="08233698" w:rsidR="00EA294B" w:rsidRPr="00AB10B9" w:rsidRDefault="00EA294B" w:rsidP="004D3AD2">
      <w:pPr>
        <w:pStyle w:val="GLReferences"/>
        <w:rPr>
          <w:noProof/>
        </w:rPr>
      </w:pPr>
      <w:bookmarkStart w:id="2173" w:name="_ENREF_15"/>
      <w:r w:rsidRPr="00AB10B9">
        <w:rPr>
          <w:noProof/>
        </w:rPr>
        <w:t>[20]</w:t>
      </w:r>
      <w:r w:rsidRPr="00AB10B9">
        <w:rPr>
          <w:noProof/>
        </w:rPr>
        <w:tab/>
        <w:t xml:space="preserve">Sterling L, Dawson G, Estes A and Greenson J. Characteristics associated with presence of depressive symptoms in adults with autism spectrum disorders. Journal of Autism &amp; Developmental Disorders 2008;37:1969-86. </w:t>
      </w:r>
      <w:bookmarkEnd w:id="2173"/>
    </w:p>
    <w:p w14:paraId="2EA996C4" w14:textId="77777777" w:rsidR="00CD74CC" w:rsidRPr="00AB10B9" w:rsidRDefault="00CD74CC" w:rsidP="00CD74CC">
      <w:pPr>
        <w:pStyle w:val="GLReferences"/>
        <w:rPr>
          <w:noProof/>
        </w:rPr>
      </w:pPr>
      <w:bookmarkStart w:id="2174" w:name="_ENREF_21"/>
      <w:r w:rsidRPr="00AB10B9">
        <w:rPr>
          <w:noProof/>
        </w:rPr>
        <w:t>[21]</w:t>
      </w:r>
      <w:r w:rsidRPr="00AB10B9">
        <w:rPr>
          <w:noProof/>
        </w:rPr>
        <w:tab/>
        <w:t xml:space="preserve">Rubin KH and Rose-Krasnor L. Interpersonal problem solving. In: V. B. Van Hasselt and M. Hersen, editors. Handbook of Social Development. New York: Plenum; 1992 </w:t>
      </w:r>
      <w:bookmarkEnd w:id="2174"/>
    </w:p>
    <w:p w14:paraId="7AE03F48" w14:textId="77777777" w:rsidR="00CD74CC" w:rsidRPr="00AB10B9" w:rsidRDefault="00CD74CC" w:rsidP="00CD74CC">
      <w:pPr>
        <w:pStyle w:val="GLReferences"/>
        <w:rPr>
          <w:noProof/>
        </w:rPr>
      </w:pPr>
      <w:bookmarkStart w:id="2175" w:name="_ENREF_22"/>
      <w:r w:rsidRPr="00AB10B9">
        <w:rPr>
          <w:noProof/>
        </w:rPr>
        <w:t>[22]</w:t>
      </w:r>
      <w:r w:rsidRPr="00AB10B9">
        <w:rPr>
          <w:noProof/>
        </w:rPr>
        <w:tab/>
        <w:t>Katz LG and McClennan DE. Fostering children's social competence. Washington, D.C.: National Association for the Education of Young Children; 1997.</w:t>
      </w:r>
      <w:bookmarkEnd w:id="2175"/>
    </w:p>
    <w:p w14:paraId="3C05ED60" w14:textId="481C8F14" w:rsidR="00CD74CC" w:rsidRPr="00AB10B9" w:rsidRDefault="00CD74CC" w:rsidP="00CD74CC">
      <w:pPr>
        <w:pStyle w:val="GLReferences"/>
        <w:rPr>
          <w:noProof/>
        </w:rPr>
      </w:pPr>
      <w:bookmarkStart w:id="2176" w:name="_ENREF_23"/>
      <w:r w:rsidRPr="00AB10B9">
        <w:rPr>
          <w:noProof/>
        </w:rPr>
        <w:t>[23]</w:t>
      </w:r>
      <w:r w:rsidRPr="00AB10B9">
        <w:rPr>
          <w:noProof/>
        </w:rPr>
        <w:tab/>
        <w:t xml:space="preserve">Reichow B and Volkmar FR. Social skills interventions for individuals with autism: Evaluation for evidence-based practices within a best evidence synthesis framework.  </w:t>
      </w:r>
      <w:r w:rsidR="0081299E" w:rsidRPr="00AB10B9">
        <w:rPr>
          <w:lang w:val="en-US"/>
        </w:rPr>
        <w:t xml:space="preserve">Journal of Autism and Developmental Disorders </w:t>
      </w:r>
      <w:r w:rsidRPr="00AB10B9">
        <w:rPr>
          <w:noProof/>
        </w:rPr>
        <w:t xml:space="preserve">2010;40(2):149-66. </w:t>
      </w:r>
      <w:bookmarkEnd w:id="2176"/>
    </w:p>
    <w:p w14:paraId="51988BD6" w14:textId="2190FF6D" w:rsidR="00CD74CC" w:rsidRPr="00AB10B9" w:rsidRDefault="00BD42B0" w:rsidP="00CD74CC">
      <w:pPr>
        <w:pStyle w:val="GLReferences"/>
        <w:rPr>
          <w:noProof/>
        </w:rPr>
      </w:pPr>
      <w:bookmarkStart w:id="2177" w:name="_ENREF_24"/>
      <w:r w:rsidRPr="00AB10B9">
        <w:rPr>
          <w:noProof/>
        </w:rPr>
        <w:t>*</w:t>
      </w:r>
      <w:r w:rsidR="00CD74CC" w:rsidRPr="00AB10B9">
        <w:rPr>
          <w:noProof/>
        </w:rPr>
        <w:t>[24]</w:t>
      </w:r>
      <w:r w:rsidR="00CD74CC" w:rsidRPr="00AB10B9">
        <w:rPr>
          <w:noProof/>
        </w:rPr>
        <w:tab/>
        <w:t xml:space="preserve">Kaat AJ and Lecavalier L. Group-based social skills treatment: A methodological review. Research in Autism Spectrum Disorders 2014;8(1):15-24. </w:t>
      </w:r>
      <w:bookmarkEnd w:id="2177"/>
    </w:p>
    <w:p w14:paraId="0C0DAD09" w14:textId="2700329E" w:rsidR="00CD74CC" w:rsidRPr="00AB10B9" w:rsidRDefault="00BD42B0" w:rsidP="00CD74CC">
      <w:pPr>
        <w:pStyle w:val="GLReferences"/>
        <w:rPr>
          <w:noProof/>
        </w:rPr>
      </w:pPr>
      <w:bookmarkStart w:id="2178" w:name="_ENREF_25"/>
      <w:r w:rsidRPr="00AB10B9">
        <w:rPr>
          <w:noProof/>
        </w:rPr>
        <w:t>*</w:t>
      </w:r>
      <w:r w:rsidR="00CD74CC" w:rsidRPr="00AB10B9">
        <w:rPr>
          <w:noProof/>
        </w:rPr>
        <w:t>[25]</w:t>
      </w:r>
      <w:r w:rsidR="00CD74CC" w:rsidRPr="00AB10B9">
        <w:rPr>
          <w:noProof/>
        </w:rPr>
        <w:tab/>
        <w:t xml:space="preserve">Frankel F, Myatt R, Sugar C, Whitham C, Gorospe CM, et al. A randomized controlled study of parent-assisted children's friendship training with children </w:t>
      </w:r>
      <w:r w:rsidR="00CD74CC" w:rsidRPr="00AB10B9">
        <w:rPr>
          <w:noProof/>
        </w:rPr>
        <w:lastRenderedPageBreak/>
        <w:t xml:space="preserve">having autism spectrum disorders.  </w:t>
      </w:r>
      <w:r w:rsidR="0081299E" w:rsidRPr="00AB10B9">
        <w:rPr>
          <w:lang w:val="en-US"/>
        </w:rPr>
        <w:t xml:space="preserve">Journal of Autism and Developmental Disorders </w:t>
      </w:r>
      <w:r w:rsidR="00CD74CC" w:rsidRPr="00AB10B9">
        <w:rPr>
          <w:noProof/>
        </w:rPr>
        <w:t xml:space="preserve">2010;40(7):827-42. </w:t>
      </w:r>
      <w:bookmarkEnd w:id="2178"/>
    </w:p>
    <w:p w14:paraId="7E446AB9" w14:textId="003BB576" w:rsidR="00CD74CC" w:rsidRPr="00AB10B9" w:rsidRDefault="00BD42B0" w:rsidP="00CD74CC">
      <w:pPr>
        <w:pStyle w:val="GLReferences"/>
        <w:rPr>
          <w:noProof/>
        </w:rPr>
      </w:pPr>
      <w:bookmarkStart w:id="2179" w:name="_ENREF_26"/>
      <w:r w:rsidRPr="00AB10B9">
        <w:rPr>
          <w:noProof/>
        </w:rPr>
        <w:t>*</w:t>
      </w:r>
      <w:r w:rsidR="00CD74CC" w:rsidRPr="00AB10B9">
        <w:rPr>
          <w:noProof/>
        </w:rPr>
        <w:t>[26]</w:t>
      </w:r>
      <w:r w:rsidR="00CD74CC" w:rsidRPr="00AB10B9">
        <w:rPr>
          <w:noProof/>
        </w:rPr>
        <w:tab/>
        <w:t xml:space="preserve">Reichow B, Steiner AM and Volkmar F. Cochrane review: social skills groups for people aged 6 to 21 with autism spectrum disorders (ASD).  </w:t>
      </w:r>
      <w:r w:rsidR="0081299E" w:rsidRPr="00AB10B9">
        <w:rPr>
          <w:lang w:val="en-US"/>
        </w:rPr>
        <w:t xml:space="preserve">Evidence-based child health : a Cochrane review journal </w:t>
      </w:r>
      <w:r w:rsidR="00CD74CC" w:rsidRPr="00AB10B9">
        <w:rPr>
          <w:noProof/>
        </w:rPr>
        <w:t xml:space="preserve">2013;8(2):266-315. </w:t>
      </w:r>
      <w:bookmarkEnd w:id="2179"/>
    </w:p>
    <w:p w14:paraId="23B99995" w14:textId="77777777" w:rsidR="00CD74CC" w:rsidRPr="00AB10B9" w:rsidRDefault="00CD74CC" w:rsidP="00CD74CC">
      <w:pPr>
        <w:pStyle w:val="GLReferences"/>
        <w:rPr>
          <w:noProof/>
        </w:rPr>
      </w:pPr>
      <w:bookmarkStart w:id="2180" w:name="_ENREF_27"/>
      <w:r w:rsidRPr="00AB10B9">
        <w:rPr>
          <w:noProof/>
        </w:rPr>
        <w:t>[27]</w:t>
      </w:r>
      <w:r w:rsidRPr="00AB10B9">
        <w:rPr>
          <w:noProof/>
        </w:rPr>
        <w:tab/>
        <w:t xml:space="preserve">Mastergeorge AM, Rogers SJ, Corbett BA and et al. Nonmedical interventions for autism spectrum disorders. In: S. Ozonoff, S. J. Rogers and R. L. Hendren, editors. Autism Spectrum Disorders: a research review for practitioners. Washington, DC: American Psychiatric Publishers; 2003 </w:t>
      </w:r>
      <w:bookmarkEnd w:id="2180"/>
    </w:p>
    <w:p w14:paraId="7CF94096" w14:textId="77777777" w:rsidR="00CD74CC" w:rsidRPr="00AB10B9" w:rsidRDefault="00CD74CC" w:rsidP="00CD74CC">
      <w:pPr>
        <w:pStyle w:val="GLReferences"/>
        <w:rPr>
          <w:noProof/>
        </w:rPr>
      </w:pPr>
      <w:bookmarkStart w:id="2181" w:name="_ENREF_28"/>
      <w:r w:rsidRPr="00AB10B9">
        <w:rPr>
          <w:noProof/>
        </w:rPr>
        <w:t>[28]</w:t>
      </w:r>
      <w:r w:rsidRPr="00AB10B9">
        <w:rPr>
          <w:noProof/>
        </w:rPr>
        <w:tab/>
        <w:t>National Health and Medical Research Council. NHMRC additional levels of evidence and grades for recommendtaitons for developers of guidelines: pilot program 2005-2007. Canberra, Australia: NHMRC; 2008.</w:t>
      </w:r>
      <w:bookmarkEnd w:id="2181"/>
    </w:p>
    <w:p w14:paraId="361EDA97" w14:textId="3FA21C36" w:rsidR="00CD74CC" w:rsidRPr="00AB10B9" w:rsidRDefault="00BD42B0" w:rsidP="00CD74CC">
      <w:pPr>
        <w:pStyle w:val="GLReferences"/>
        <w:rPr>
          <w:noProof/>
        </w:rPr>
      </w:pPr>
      <w:bookmarkStart w:id="2182" w:name="_ENREF_29"/>
      <w:r w:rsidRPr="00AB10B9">
        <w:rPr>
          <w:noProof/>
        </w:rPr>
        <w:t>*</w:t>
      </w:r>
      <w:r w:rsidR="00CD74CC" w:rsidRPr="00AB10B9">
        <w:rPr>
          <w:noProof/>
        </w:rPr>
        <w:t>[29]</w:t>
      </w:r>
      <w:r w:rsidR="00CD74CC" w:rsidRPr="00AB10B9">
        <w:rPr>
          <w:noProof/>
        </w:rPr>
        <w:tab/>
        <w:t xml:space="preserve">Beaumont R and Sofronoff K. A multi-component social skills intervention for children with Asperger syndrome: The Junior Detective Training Program.  </w:t>
      </w:r>
      <w:r w:rsidR="00A96BD4" w:rsidRPr="00AB10B9">
        <w:rPr>
          <w:lang w:val="en-US"/>
        </w:rPr>
        <w:t xml:space="preserve">Journal of Child Psychology and Psychiatry and Allied Disciplines </w:t>
      </w:r>
      <w:r w:rsidR="00CD74CC" w:rsidRPr="00AB10B9">
        <w:rPr>
          <w:noProof/>
        </w:rPr>
        <w:t xml:space="preserve">2008;49(7):743-53. </w:t>
      </w:r>
      <w:bookmarkEnd w:id="2182"/>
    </w:p>
    <w:p w14:paraId="22A1B4DC" w14:textId="0C505278" w:rsidR="00CD74CC" w:rsidRPr="00AB10B9" w:rsidRDefault="00BD42B0" w:rsidP="00CD74CC">
      <w:pPr>
        <w:pStyle w:val="GLReferences"/>
        <w:rPr>
          <w:noProof/>
        </w:rPr>
      </w:pPr>
      <w:bookmarkStart w:id="2183" w:name="_ENREF_30"/>
      <w:r w:rsidRPr="00AB10B9">
        <w:rPr>
          <w:noProof/>
        </w:rPr>
        <w:t>*</w:t>
      </w:r>
      <w:r w:rsidR="00CD74CC" w:rsidRPr="00AB10B9">
        <w:rPr>
          <w:noProof/>
        </w:rPr>
        <w:t>[30]</w:t>
      </w:r>
      <w:r w:rsidR="00CD74CC" w:rsidRPr="00AB10B9">
        <w:rPr>
          <w:noProof/>
        </w:rPr>
        <w:tab/>
        <w:t xml:space="preserve">Gantman A, Kapp SK, Orenski K and Laugeson EA. Social skills training for young adults with high-functioning autism spectrum disorders: A randomized controlled pilot study.  </w:t>
      </w:r>
      <w:r w:rsidR="00CD0D0D" w:rsidRPr="00AB10B9">
        <w:rPr>
          <w:lang w:val="en-US"/>
        </w:rPr>
        <w:t xml:space="preserve">Journal of Autism and Developmental Disorders </w:t>
      </w:r>
      <w:r w:rsidR="00CD74CC" w:rsidRPr="00AB10B9">
        <w:rPr>
          <w:noProof/>
        </w:rPr>
        <w:t xml:space="preserve">2012;42(6):1094-103. </w:t>
      </w:r>
      <w:bookmarkEnd w:id="2183"/>
    </w:p>
    <w:p w14:paraId="1CD2B568" w14:textId="763F2220" w:rsidR="00CD74CC" w:rsidRPr="00AB10B9" w:rsidRDefault="00BD42B0" w:rsidP="00CD74CC">
      <w:pPr>
        <w:pStyle w:val="GLReferences"/>
        <w:rPr>
          <w:noProof/>
        </w:rPr>
      </w:pPr>
      <w:bookmarkStart w:id="2184" w:name="_ENREF_31"/>
      <w:r w:rsidRPr="00AB10B9">
        <w:rPr>
          <w:noProof/>
        </w:rPr>
        <w:t>*</w:t>
      </w:r>
      <w:r w:rsidR="00CD74CC" w:rsidRPr="00AB10B9">
        <w:rPr>
          <w:noProof/>
        </w:rPr>
        <w:t>[31]</w:t>
      </w:r>
      <w:r w:rsidR="00CD74CC" w:rsidRPr="00AB10B9">
        <w:rPr>
          <w:noProof/>
        </w:rPr>
        <w:tab/>
        <w:t xml:space="preserve">Koenig K, White SW, Pachler M, Lau M, Lewis M, et al. Promoting social skill development in children with pervasive developmental disorders: a feasibility and efficacy study. Journal of Autism &amp; Developmental Disorders 2010;40(10):1209-18. </w:t>
      </w:r>
      <w:bookmarkEnd w:id="2184"/>
    </w:p>
    <w:p w14:paraId="68FA40D8" w14:textId="29FFEB3F" w:rsidR="00CD74CC" w:rsidRPr="00AB10B9" w:rsidRDefault="00BD42B0" w:rsidP="00CD74CC">
      <w:pPr>
        <w:pStyle w:val="GLReferences"/>
        <w:rPr>
          <w:noProof/>
        </w:rPr>
      </w:pPr>
      <w:bookmarkStart w:id="2185" w:name="_ENREF_32"/>
      <w:r w:rsidRPr="00AB10B9">
        <w:rPr>
          <w:noProof/>
        </w:rPr>
        <w:t>*</w:t>
      </w:r>
      <w:r w:rsidR="00CD74CC" w:rsidRPr="00AB10B9">
        <w:rPr>
          <w:noProof/>
        </w:rPr>
        <w:t>[32]</w:t>
      </w:r>
      <w:r w:rsidR="00CD74CC" w:rsidRPr="00AB10B9">
        <w:rPr>
          <w:noProof/>
        </w:rPr>
        <w:tab/>
        <w:t>Laugeson EA, Frankel F, Mogil C and Dillon AR. Parent-assisted social skills training to improve friendships in teens with autism spectrum disorders. Journal of aut</w:t>
      </w:r>
      <w:r w:rsidR="00CD0D0D" w:rsidRPr="00AB10B9">
        <w:rPr>
          <w:noProof/>
        </w:rPr>
        <w:t xml:space="preserve">ism and developmental disorders </w:t>
      </w:r>
      <w:r w:rsidR="00CD74CC" w:rsidRPr="00AB10B9">
        <w:rPr>
          <w:noProof/>
        </w:rPr>
        <w:t xml:space="preserve">2009;39(4):596-606. </w:t>
      </w:r>
      <w:bookmarkEnd w:id="2185"/>
    </w:p>
    <w:p w14:paraId="0AE54591" w14:textId="59025DC5" w:rsidR="00CD74CC" w:rsidRPr="00AB10B9" w:rsidRDefault="00BD42B0" w:rsidP="00CD74CC">
      <w:pPr>
        <w:pStyle w:val="GLReferences"/>
        <w:rPr>
          <w:noProof/>
        </w:rPr>
      </w:pPr>
      <w:bookmarkStart w:id="2186" w:name="_ENREF_33"/>
      <w:r w:rsidRPr="00AB10B9">
        <w:rPr>
          <w:noProof/>
        </w:rPr>
        <w:t>*</w:t>
      </w:r>
      <w:r w:rsidR="00CD74CC" w:rsidRPr="00AB10B9">
        <w:rPr>
          <w:noProof/>
        </w:rPr>
        <w:t>[33]</w:t>
      </w:r>
      <w:r w:rsidR="00CD74CC" w:rsidRPr="00AB10B9">
        <w:rPr>
          <w:noProof/>
        </w:rPr>
        <w:tab/>
        <w:t xml:space="preserve">Lopata C, Thomeer ML, Volker MA, Toomey JA, Nida RE, et al. RCT of a manualized social treatment for high-functioning autism spectrum disorders.  </w:t>
      </w:r>
      <w:r w:rsidR="00394C63" w:rsidRPr="00AB10B9">
        <w:rPr>
          <w:lang w:val="en-US"/>
        </w:rPr>
        <w:t xml:space="preserve">Journal of Autism and Developmental Disorders </w:t>
      </w:r>
      <w:r w:rsidR="00CD74CC" w:rsidRPr="00AB10B9">
        <w:rPr>
          <w:noProof/>
        </w:rPr>
        <w:t xml:space="preserve">2010;40(11):1297-310. </w:t>
      </w:r>
      <w:bookmarkEnd w:id="2186"/>
    </w:p>
    <w:p w14:paraId="7F01F6BC" w14:textId="452F0C5E" w:rsidR="00CD74CC" w:rsidRPr="00AB10B9" w:rsidRDefault="00BD42B0" w:rsidP="00CD74CC">
      <w:pPr>
        <w:pStyle w:val="GLReferences"/>
        <w:rPr>
          <w:noProof/>
        </w:rPr>
      </w:pPr>
      <w:bookmarkStart w:id="2187" w:name="_ENREF_34"/>
      <w:r w:rsidRPr="00AB10B9">
        <w:rPr>
          <w:noProof/>
        </w:rPr>
        <w:t>*</w:t>
      </w:r>
      <w:r w:rsidR="00CD74CC" w:rsidRPr="00AB10B9">
        <w:rPr>
          <w:noProof/>
        </w:rPr>
        <w:t>[34]</w:t>
      </w:r>
      <w:r w:rsidR="00CD74CC" w:rsidRPr="00AB10B9">
        <w:rPr>
          <w:noProof/>
        </w:rPr>
        <w:tab/>
        <w:t xml:space="preserve">Thomeer ML, Lopata C, Volker MA, Toomey JA, Lee GK, et al. Randomized Clinical Trial Replication of a Psychosocial Treatment for Children with High-Functioning Autism Spectrum Disorders. Psychology in the Schools 2012;49(10):942-54. </w:t>
      </w:r>
      <w:bookmarkEnd w:id="2187"/>
    </w:p>
    <w:p w14:paraId="1D27EC61" w14:textId="38FA3CED" w:rsidR="00CD74CC" w:rsidRPr="00AB10B9" w:rsidRDefault="00BD42B0" w:rsidP="00CD74CC">
      <w:pPr>
        <w:pStyle w:val="GLReferences"/>
        <w:rPr>
          <w:noProof/>
        </w:rPr>
      </w:pPr>
      <w:bookmarkStart w:id="2188" w:name="_ENREF_35"/>
      <w:r w:rsidRPr="00AB10B9">
        <w:rPr>
          <w:noProof/>
        </w:rPr>
        <w:t>*</w:t>
      </w:r>
      <w:r w:rsidR="00CD74CC" w:rsidRPr="00AB10B9">
        <w:rPr>
          <w:noProof/>
        </w:rPr>
        <w:t>[35]</w:t>
      </w:r>
      <w:r w:rsidR="00CD74CC" w:rsidRPr="00AB10B9">
        <w:rPr>
          <w:noProof/>
        </w:rPr>
        <w:tab/>
        <w:t xml:space="preserve">Yoo HJ, Bahn G, Cho IH, Kim EK, Kim JH, et al. A Randomized Controlled Trial of the Korean Version of the PEERS (R) Parent-Assisted Social Skills Training Program for Teens With ASD. Autism Research 2014;7(1):145-61. </w:t>
      </w:r>
      <w:bookmarkEnd w:id="2188"/>
    </w:p>
    <w:p w14:paraId="482D9026" w14:textId="77777777" w:rsidR="00CD74CC" w:rsidRPr="00AB10B9" w:rsidRDefault="00CD74CC" w:rsidP="00CD74CC">
      <w:pPr>
        <w:pStyle w:val="GLReferences"/>
        <w:rPr>
          <w:noProof/>
        </w:rPr>
      </w:pPr>
      <w:bookmarkStart w:id="2189" w:name="_ENREF_36"/>
      <w:r w:rsidRPr="00AB10B9">
        <w:rPr>
          <w:noProof/>
        </w:rPr>
        <w:t>[36]</w:t>
      </w:r>
      <w:r w:rsidRPr="00AB10B9">
        <w:rPr>
          <w:noProof/>
        </w:rPr>
        <w:tab/>
        <w:t xml:space="preserve">Mandelberg J, Laugeson EA, Cunningham TD, Ellingsen R, Bates S, et al. Long-term treatment outcomes for parent-assisted social skills training for adolescents with autism spectrum disorders: The UCLA PEERS program. Journal of Mental Health Research in Intellectual Disabilities 2014;7(1):45-73. </w:t>
      </w:r>
      <w:bookmarkEnd w:id="2189"/>
    </w:p>
    <w:p w14:paraId="23B10A3F" w14:textId="77777777" w:rsidR="00CD74CC" w:rsidRPr="00AB10B9" w:rsidRDefault="00CD74CC" w:rsidP="00CD74CC">
      <w:pPr>
        <w:pStyle w:val="GLReferences"/>
        <w:rPr>
          <w:noProof/>
        </w:rPr>
      </w:pPr>
      <w:bookmarkStart w:id="2190" w:name="_ENREF_37"/>
      <w:r w:rsidRPr="00AB10B9">
        <w:rPr>
          <w:noProof/>
        </w:rPr>
        <w:t>[37]</w:t>
      </w:r>
      <w:r w:rsidRPr="00AB10B9">
        <w:rPr>
          <w:noProof/>
        </w:rPr>
        <w:tab/>
        <w:t xml:space="preserve">Chang Y-C, Laugeson E, Gantman A, Ellingsen R, Frankel F, et al. Predicting treatment success in social skills training for adolescents with autism spectrum </w:t>
      </w:r>
      <w:r w:rsidRPr="00AB10B9">
        <w:rPr>
          <w:noProof/>
        </w:rPr>
        <w:lastRenderedPageBreak/>
        <w:t xml:space="preserve">disorders: The UCLA Program for the Education and Enrichment of Relational Skills. Autism 2014;18(4):467-70. </w:t>
      </w:r>
      <w:bookmarkEnd w:id="2190"/>
    </w:p>
    <w:p w14:paraId="06BF4D79" w14:textId="72438778" w:rsidR="00705E0B" w:rsidRPr="00D37296" w:rsidRDefault="00540258" w:rsidP="00CD74CC">
      <w:pPr>
        <w:pStyle w:val="GLReferences"/>
      </w:pPr>
      <w:r w:rsidRPr="00AB10B9">
        <w:fldChar w:fldCharType="end"/>
      </w:r>
    </w:p>
    <w:sectPr w:rsidR="00705E0B" w:rsidRPr="00D37296" w:rsidSect="00217FBE">
      <w:headerReference w:type="default" r:id="rId33"/>
      <w:endnotePr>
        <w:numFmt w:val="decimal"/>
      </w:endnotePr>
      <w:pgSz w:w="11900" w:h="16820" w:code="9"/>
      <w:pgMar w:top="1701" w:right="1418" w:bottom="1701" w:left="1701" w:header="567" w:footer="425"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EAFF2" w14:textId="77777777" w:rsidR="00C27ED6" w:rsidRDefault="00C27ED6">
      <w:r>
        <w:separator/>
      </w:r>
    </w:p>
  </w:endnote>
  <w:endnote w:type="continuationSeparator" w:id="0">
    <w:p w14:paraId="2FEC93CF" w14:textId="77777777" w:rsidR="00C27ED6" w:rsidRDefault="00C2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FuturaGG-Light">
    <w:altName w:val="Arial Unicode MS"/>
    <w:panose1 w:val="00000000000000000000"/>
    <w:charset w:val="81"/>
    <w:family w:val="auto"/>
    <w:notTrueType/>
    <w:pitch w:val="default"/>
    <w:sig w:usb0="00000003"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 Dingbats">
    <w:altName w:val="Wingdings 2"/>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1B125" w14:textId="632744DA" w:rsidR="00C27ED6" w:rsidRPr="006B6D79" w:rsidRDefault="00C27ED6">
    <w:pPr>
      <w:pStyle w:val="Footer"/>
      <w:rPr>
        <w:sz w:val="16"/>
        <w:szCs w:val="16"/>
      </w:rPr>
    </w:pPr>
    <w:r w:rsidRPr="006B6D79">
      <w:rPr>
        <w:sz w:val="16"/>
        <w:szCs w:val="16"/>
      </w:rPr>
      <w:t>NZ ASD Guideline supplementary paper on social skills groups for children and young people with ASD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04468" w14:textId="77777777" w:rsidR="00C27ED6" w:rsidRPr="00802EA4" w:rsidRDefault="00C27ED6" w:rsidP="00065D82">
    <w:pPr>
      <w:pStyle w:val="Footer"/>
      <w:rPr>
        <w:sz w:val="16"/>
        <w:szCs w:val="16"/>
        <w:lang w:val="en-US"/>
      </w:rPr>
    </w:pPr>
    <w:r w:rsidRPr="009F2B64">
      <w:rPr>
        <w:sz w:val="16"/>
        <w:szCs w:val="16"/>
      </w:rPr>
      <w:t>Systematic review of supported employment for people with Autism Spectrum Disorder</w:t>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5AFF6" w14:textId="77777777" w:rsidR="00C27ED6" w:rsidRDefault="00C27ED6"/>
  </w:footnote>
  <w:footnote w:type="continuationSeparator" w:id="0">
    <w:p w14:paraId="3BB45D7B" w14:textId="77777777" w:rsidR="00C27ED6" w:rsidRDefault="00C27ED6">
      <w:r>
        <w:continuationSeparator/>
      </w:r>
    </w:p>
  </w:footnote>
  <w:footnote w:id="1">
    <w:p w14:paraId="3BAA2EC6" w14:textId="185548B8" w:rsidR="00C27ED6" w:rsidRPr="00EB409D" w:rsidRDefault="00C27ED6" w:rsidP="00EB409D">
      <w:pPr>
        <w:pStyle w:val="GLFootnotetext"/>
        <w:rPr>
          <w:lang w:val="en-NZ"/>
        </w:rPr>
      </w:pPr>
      <w:r>
        <w:rPr>
          <w:rStyle w:val="FootnoteReference"/>
        </w:rPr>
        <w:footnoteRef/>
      </w:r>
      <w:r>
        <w:t xml:space="preserve"> Note that this study was excluded from the Cochrane systematic review [26] as the intervention included an individual computerised component. However, it was included in the methodological review </w:t>
      </w:r>
      <w:r>
        <w:fldChar w:fldCharType="begin"/>
      </w:r>
      <w:r>
        <w:instrText xml:space="preserve"> ADDIN EN.CITE &lt;EndNote&gt;&lt;Cite&gt;&lt;Author&gt;Kaat&lt;/Author&gt;&lt;Year&gt;2014&lt;/Year&gt;&lt;RecNum&gt;2197&lt;/RecNum&gt;&lt;DisplayText&gt;[24]&lt;/DisplayText&gt;&lt;record&gt;&lt;rec-number&gt;2197&lt;/rec-number&gt;&lt;foreign-keys&gt;&lt;key app="EN" db-id="a259t9rf1addawe502uxfef0x5ppx9ppwwas" timestamp="1399018330"&gt;2197&lt;/key&gt;&lt;/foreign-keys&gt;&lt;ref-type name="Journal Article"&gt;17&lt;/ref-type&gt;&lt;contributors&gt;&lt;authors&gt;&lt;author&gt;Kaat, A. J.&lt;/author&gt;&lt;author&gt;Lecavalier, L.&lt;/author&gt;&lt;/authors&gt;&lt;/contributors&gt;&lt;titles&gt;&lt;title&gt;Group-based social skills treatment: A methodological review&lt;/title&gt;&lt;secondary-title&gt;Research in Autism Spectrum Disorders&lt;/secondary-title&gt;&lt;/titles&gt;&lt;periodical&gt;&lt;full-title&gt;Research in Autism Spectrum Disorders&lt;/full-title&gt;&lt;/periodical&gt;&lt;pages&gt;15-24&lt;/pages&gt;&lt;volume&gt;8&lt;/volume&gt;&lt;number&gt;1&lt;/number&gt;&lt;dates&gt;&lt;year&gt;2014&lt;/year&gt;&lt;pub-dates&gt;&lt;date&gt;Jan&lt;/date&gt;&lt;/pub-dates&gt;&lt;/dates&gt;&lt;isbn&gt;1750-9467&lt;/isbn&gt;&lt;accession-num&gt;WOS:000328720400003&lt;/accession-num&gt;&lt;urls&gt;&lt;/urls&gt;&lt;/record&gt;&lt;/Cite&gt;&lt;/EndNote&gt;</w:instrText>
      </w:r>
      <w:r>
        <w:fldChar w:fldCharType="separate"/>
      </w:r>
      <w:r>
        <w:rPr>
          <w:noProof/>
        </w:rPr>
        <w:t>[</w:t>
      </w:r>
      <w:hyperlink w:anchor="_ENREF_24" w:tooltip="Kaat, 2014 #2197" w:history="1">
        <w:r>
          <w:rPr>
            <w:noProof/>
          </w:rPr>
          <w:t>24</w:t>
        </w:r>
      </w:hyperlink>
      <w:r>
        <w:rPr>
          <w:noProof/>
        </w:rPr>
        <w:t>]</w:t>
      </w:r>
      <w:r>
        <w:fldChar w:fldCharType="end"/>
      </w:r>
      <w:r>
        <w:t xml:space="preserve"> considered in the current review. As aspects relating to social skills group training were present in every session of the multimodal Junior Detective intervention, the study was also considered eligible for the current review.  </w:t>
      </w:r>
    </w:p>
  </w:footnote>
  <w:footnote w:id="2">
    <w:p w14:paraId="23A70DF8" w14:textId="53D8B7CC" w:rsidR="00C27ED6" w:rsidRPr="002566B8" w:rsidRDefault="00C27ED6">
      <w:pPr>
        <w:pStyle w:val="FootnoteText"/>
        <w:rPr>
          <w:sz w:val="16"/>
          <w:szCs w:val="16"/>
          <w:lang w:val="en-US"/>
        </w:rPr>
      </w:pPr>
      <w:r w:rsidRPr="002566B8">
        <w:rPr>
          <w:rStyle w:val="FootnoteReference"/>
          <w:sz w:val="16"/>
          <w:szCs w:val="16"/>
        </w:rPr>
        <w:footnoteRef/>
      </w:r>
      <w:r w:rsidRPr="002566B8">
        <w:rPr>
          <w:sz w:val="16"/>
          <w:szCs w:val="16"/>
        </w:rPr>
        <w:t xml:space="preserve"> </w:t>
      </w:r>
      <w:r>
        <w:rPr>
          <w:sz w:val="16"/>
          <w:szCs w:val="16"/>
        </w:rPr>
        <w:t xml:space="preserve">Whilst the Chair of the LGG, </w:t>
      </w:r>
      <w:r w:rsidRPr="002566B8">
        <w:rPr>
          <w:sz w:val="16"/>
          <w:szCs w:val="16"/>
          <w:lang w:val="en-US"/>
        </w:rPr>
        <w:t xml:space="preserve">Mr Frost </w:t>
      </w:r>
      <w:r>
        <w:rPr>
          <w:sz w:val="16"/>
          <w:szCs w:val="16"/>
          <w:lang w:val="en-US"/>
        </w:rPr>
        <w:t xml:space="preserve">was only able to attend part of the LGG meeting considering the evidence on social skills groups </w:t>
      </w:r>
      <w:r w:rsidRPr="001C1216">
        <w:rPr>
          <w:sz w:val="16"/>
          <w:szCs w:val="16"/>
          <w:lang w:val="en-US"/>
        </w:rPr>
        <w:t xml:space="preserve">held in </w:t>
      </w:r>
      <w:r w:rsidRPr="001C1216">
        <w:rPr>
          <w:sz w:val="16"/>
          <w:szCs w:val="16"/>
        </w:rPr>
        <w:t>November 2014</w:t>
      </w:r>
      <w:r>
        <w:rPr>
          <w:sz w:val="16"/>
          <w:szCs w:val="16"/>
          <w:lang w:val="en-US"/>
        </w:rPr>
        <w:t xml:space="preserve"> and so did not chair the meeting.</w:t>
      </w:r>
    </w:p>
  </w:footnote>
  <w:footnote w:id="3">
    <w:p w14:paraId="0B2D5CEC" w14:textId="3C0FE3E0" w:rsidR="00C27ED6" w:rsidRPr="001C1216" w:rsidRDefault="00C27ED6" w:rsidP="002566B8">
      <w:pPr>
        <w:pStyle w:val="FootnoteText"/>
        <w:rPr>
          <w:sz w:val="16"/>
          <w:szCs w:val="16"/>
          <w:lang w:val="en-US"/>
        </w:rPr>
      </w:pPr>
      <w:r w:rsidRPr="002566B8">
        <w:rPr>
          <w:rStyle w:val="FootnoteReference"/>
          <w:sz w:val="16"/>
          <w:szCs w:val="16"/>
        </w:rPr>
        <w:footnoteRef/>
      </w:r>
      <w:r w:rsidRPr="002566B8">
        <w:rPr>
          <w:sz w:val="16"/>
          <w:szCs w:val="16"/>
        </w:rPr>
        <w:t xml:space="preserve"> </w:t>
      </w:r>
      <w:r>
        <w:rPr>
          <w:sz w:val="16"/>
          <w:szCs w:val="16"/>
          <w:lang w:val="en-US"/>
        </w:rPr>
        <w:t xml:space="preserve">Dr Eggleston chaired the LGG </w:t>
      </w:r>
      <w:r w:rsidRPr="001C1216">
        <w:rPr>
          <w:sz w:val="16"/>
          <w:szCs w:val="16"/>
          <w:lang w:val="en-US"/>
        </w:rPr>
        <w:t xml:space="preserve">face-to-face meeting </w:t>
      </w:r>
      <w:r>
        <w:rPr>
          <w:sz w:val="16"/>
          <w:szCs w:val="16"/>
          <w:lang w:val="en-US"/>
        </w:rPr>
        <w:t>as Acting Chair.</w:t>
      </w:r>
    </w:p>
  </w:footnote>
  <w:footnote w:id="4">
    <w:p w14:paraId="11E185E9" w14:textId="417F4F96" w:rsidR="00C27ED6" w:rsidRPr="001C1216" w:rsidRDefault="00C27ED6" w:rsidP="00EB409D">
      <w:pPr>
        <w:pStyle w:val="GLFootnotetext"/>
        <w:rPr>
          <w:szCs w:val="16"/>
          <w:lang w:val="en-US"/>
        </w:rPr>
      </w:pPr>
      <w:r w:rsidRPr="001C1216">
        <w:rPr>
          <w:rStyle w:val="FootnoteReference"/>
          <w:szCs w:val="16"/>
        </w:rPr>
        <w:footnoteRef/>
      </w:r>
      <w:r w:rsidRPr="001C1216">
        <w:rPr>
          <w:szCs w:val="16"/>
        </w:rPr>
        <w:t xml:space="preserve"> Dr Clendon was unable to attend the LGG’s meeting. Dr Clendon participated fully as member of the LGG for topic prioritisation processes.</w:t>
      </w:r>
    </w:p>
  </w:footnote>
  <w:footnote w:id="5">
    <w:p w14:paraId="16968CD9" w14:textId="535B8D6D" w:rsidR="00C27ED6" w:rsidRPr="006E4AEB" w:rsidRDefault="00C27ED6" w:rsidP="002566B8">
      <w:pPr>
        <w:pStyle w:val="GLFootnotetext"/>
        <w:rPr>
          <w:lang w:val="en-US"/>
        </w:rPr>
      </w:pPr>
      <w:r w:rsidRPr="001C1216">
        <w:rPr>
          <w:rStyle w:val="FootnoteReference"/>
          <w:szCs w:val="16"/>
        </w:rPr>
        <w:footnoteRef/>
      </w:r>
      <w:r w:rsidRPr="001C1216">
        <w:rPr>
          <w:szCs w:val="16"/>
        </w:rPr>
        <w:t xml:space="preserve"> As Dr Clendon was unable to attend the LGG’s</w:t>
      </w:r>
      <w:r>
        <w:t xml:space="preserve"> meeting, her colleague Dr Doell was co-opted to participate in her place for this update topic. </w:t>
      </w:r>
    </w:p>
  </w:footnote>
  <w:footnote w:id="6">
    <w:p w14:paraId="4FDCB648" w14:textId="5198AC8C" w:rsidR="00C27ED6" w:rsidRPr="009208CE" w:rsidRDefault="00C27ED6" w:rsidP="00EB409D">
      <w:pPr>
        <w:pStyle w:val="GLFootnotetext"/>
        <w:rPr>
          <w:lang w:val="en-US"/>
        </w:rPr>
      </w:pPr>
      <w:r>
        <w:rPr>
          <w:rStyle w:val="FootnoteReference"/>
        </w:rPr>
        <w:footnoteRef/>
      </w:r>
      <w:r>
        <w:t xml:space="preserve"> </w:t>
      </w:r>
      <w:r>
        <w:rPr>
          <w:lang w:val="en-US"/>
        </w:rPr>
        <w:t>This position is currently being filled. Warwick Philips, Manager Professional Practice, Ministry of Education, is acting as Ministry sponsor in the interim.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AC8DE" w14:textId="77777777" w:rsidR="00C27ED6" w:rsidRDefault="00C27ED6" w:rsidP="004D3A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00758F" w14:textId="77777777" w:rsidR="00C27ED6" w:rsidRDefault="00C27ED6" w:rsidP="00DC5F20">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9D9E"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54</w:t>
    </w:r>
    <w:r>
      <w:rPr>
        <w:rStyle w:val="PageNumber"/>
      </w:rPr>
      <w:fldChar w:fldCharType="end"/>
    </w:r>
  </w:p>
  <w:p w14:paraId="76F06030" w14:textId="2415106E" w:rsidR="00C27ED6" w:rsidRPr="008F67B6" w:rsidRDefault="006E1AFF" w:rsidP="001E1ADC">
    <w:pPr>
      <w:ind w:right="360" w:firstLine="360"/>
      <w:jc w:val="right"/>
      <w:rPr>
        <w:sz w:val="20"/>
        <w:szCs w:val="20"/>
      </w:rPr>
    </w:pPr>
    <w:r>
      <w:rPr>
        <w:noProof/>
        <w:lang w:val="en-NZ" w:eastAsia="en-NZ"/>
      </w:rPr>
      <mc:AlternateContent>
        <mc:Choice Requires="wps">
          <w:drawing>
            <wp:anchor distT="0" distB="0" distL="114300" distR="114300" simplePos="0" relativeHeight="251669504" behindDoc="0" locked="0" layoutInCell="1" allowOverlap="1" wp14:anchorId="77C11133" wp14:editId="3B6EC8AB">
              <wp:simplePos x="0" y="0"/>
              <wp:positionH relativeFrom="column">
                <wp:posOffset>-25400</wp:posOffset>
              </wp:positionH>
              <wp:positionV relativeFrom="paragraph">
                <wp:posOffset>-3810</wp:posOffset>
              </wp:positionV>
              <wp:extent cx="5709920" cy="1903095"/>
              <wp:effectExtent l="3175" t="0" r="1905" b="0"/>
              <wp:wrapNone/>
              <wp:docPr id="18"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1E9799" id="_x0000_t202" coordsize="21600,21600" o:spt="202" path="m,l,21600r21600,l21600,xe">
              <v:stroke joinstyle="miter"/>
              <v:path gradientshapeok="t" o:connecttype="rect"/>
            </v:shapetype>
            <v:shape id="WordArt 32" o:spid="_x0000_s1026" type="#_x0000_t202" style="position:absolute;margin-left:-2pt;margin-top:-.3pt;width:449.6pt;height:14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1312" behindDoc="0" locked="0" layoutInCell="1" allowOverlap="1" wp14:anchorId="09595E80" wp14:editId="4754C19D">
              <wp:simplePos x="0" y="0"/>
              <wp:positionH relativeFrom="column">
                <wp:posOffset>0</wp:posOffset>
              </wp:positionH>
              <wp:positionV relativeFrom="paragraph">
                <wp:posOffset>0</wp:posOffset>
              </wp:positionV>
              <wp:extent cx="5709920" cy="1903095"/>
              <wp:effectExtent l="0" t="0" r="0" b="1905"/>
              <wp:wrapNone/>
              <wp:docPr id="17"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A15FC7A" id="WordArt 56" o:spid="_x0000_s1026" type="#_x0000_t202" style="position:absolute;margin-left:0;margin-top:0;width:449.6pt;height:1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DxWWGw+AEAANEDAAAOAAAAAAAAAAAAAAAAAC4CAABk&#10;cnMvZTJvRG9jLnhtbFBLAQItABQABgAIAAAAIQB78jBB2wAAAAUBAAAPAAAAAAAAAAAAAAAAAFIE&#10;AABkcnMvZG93bnJldi54bWxQSwUGAAAAAAQABADzAAAAWgU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2096" behindDoc="0" locked="0" layoutInCell="0" allowOverlap="1" wp14:anchorId="111DC82A" wp14:editId="48A65C99">
              <wp:simplePos x="0" y="0"/>
              <wp:positionH relativeFrom="column">
                <wp:posOffset>0</wp:posOffset>
              </wp:positionH>
              <wp:positionV relativeFrom="paragraph">
                <wp:posOffset>-76200</wp:posOffset>
              </wp:positionV>
              <wp:extent cx="6344920" cy="1268730"/>
              <wp:effectExtent l="0" t="0" r="0" b="0"/>
              <wp:wrapNone/>
              <wp:docPr id="1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25FC94" id="WordArt 10" o:spid="_x0000_s1026" type="#_x0000_t202" style="position:absolute;margin-left:0;margin-top:-6pt;width:499.6pt;height:9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nxkTQvsBAADR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51072" behindDoc="0" locked="0" layoutInCell="0" allowOverlap="1" wp14:anchorId="144E0B8C" wp14:editId="600972A9">
              <wp:simplePos x="0" y="0"/>
              <wp:positionH relativeFrom="column">
                <wp:posOffset>0</wp:posOffset>
              </wp:positionH>
              <wp:positionV relativeFrom="paragraph">
                <wp:posOffset>0</wp:posOffset>
              </wp:positionV>
              <wp:extent cx="6344920" cy="1268730"/>
              <wp:effectExtent l="0" t="0" r="0" b="0"/>
              <wp:wrapNone/>
              <wp:docPr id="15"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C29425" id="WordArt 9" o:spid="_x0000_s1026" type="#_x0000_t202" style="position:absolute;margin-left:0;margin-top:0;width:499.6pt;height:9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kyFWq/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E14AC"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59</w:t>
    </w:r>
    <w:r>
      <w:rPr>
        <w:rStyle w:val="PageNumber"/>
      </w:rPr>
      <w:fldChar w:fldCharType="end"/>
    </w:r>
  </w:p>
  <w:p w14:paraId="14CBF5EF" w14:textId="2681E335" w:rsidR="00C27ED6" w:rsidRPr="008F67B6" w:rsidRDefault="006E1AFF" w:rsidP="001E1ADC">
    <w:pPr>
      <w:ind w:right="360" w:firstLine="360"/>
      <w:jc w:val="right"/>
      <w:rPr>
        <w:sz w:val="20"/>
        <w:szCs w:val="20"/>
      </w:rPr>
    </w:pPr>
    <w:r>
      <w:rPr>
        <w:noProof/>
        <w:lang w:val="en-NZ" w:eastAsia="en-NZ"/>
      </w:rPr>
      <mc:AlternateContent>
        <mc:Choice Requires="wps">
          <w:drawing>
            <wp:anchor distT="0" distB="0" distL="114300" distR="114300" simplePos="0" relativeHeight="251810816" behindDoc="0" locked="0" layoutInCell="1" allowOverlap="1" wp14:anchorId="76987553" wp14:editId="11D4A9C7">
              <wp:simplePos x="0" y="0"/>
              <wp:positionH relativeFrom="column">
                <wp:posOffset>-25400</wp:posOffset>
              </wp:positionH>
              <wp:positionV relativeFrom="paragraph">
                <wp:posOffset>-3810</wp:posOffset>
              </wp:positionV>
              <wp:extent cx="5709920" cy="1903095"/>
              <wp:effectExtent l="3175" t="0" r="1905" b="0"/>
              <wp:wrapNone/>
              <wp:docPr id="14" name="WordArt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60DE96" id="_x0000_t202" coordsize="21600,21600" o:spt="202" path="m,l,21600r21600,l21600,xe">
              <v:stroke joinstyle="miter"/>
              <v:path gradientshapeok="t" o:connecttype="rect"/>
            </v:shapetype>
            <v:shape id="WordArt 199" o:spid="_x0000_s1026" type="#_x0000_t202" style="position:absolute;margin-left:-2pt;margin-top:-.3pt;width:449.6pt;height:149.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807744" behindDoc="0" locked="0" layoutInCell="1" allowOverlap="1" wp14:anchorId="51D9F181" wp14:editId="6C96D5FC">
              <wp:simplePos x="0" y="0"/>
              <wp:positionH relativeFrom="column">
                <wp:posOffset>0</wp:posOffset>
              </wp:positionH>
              <wp:positionV relativeFrom="paragraph">
                <wp:posOffset>0</wp:posOffset>
              </wp:positionV>
              <wp:extent cx="5709920" cy="1903095"/>
              <wp:effectExtent l="0" t="0" r="0" b="1905"/>
              <wp:wrapNone/>
              <wp:docPr id="13" name="WordArt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E50741" id="WordArt 198" o:spid="_x0000_s1026" type="#_x0000_t202" style="position:absolute;margin-left:0;margin-top:0;width:449.6pt;height:149.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bexzOfkBAADSAwAADgAAAAAAAAAAAAAAAAAuAgAA&#10;ZHJzL2Uyb0RvYy54bWxQSwECLQAUAAYACAAAACEAe/IwQdsAAAAFAQAADwAAAAAAAAAAAAAAAABT&#10;BAAAZHJzL2Rvd25yZXYueG1sUEsFBgAAAAAEAAQA8wAAAFsFA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809792" behindDoc="0" locked="0" layoutInCell="0" allowOverlap="1" wp14:anchorId="3112C18C" wp14:editId="5E80DCAE">
              <wp:simplePos x="0" y="0"/>
              <wp:positionH relativeFrom="column">
                <wp:posOffset>0</wp:posOffset>
              </wp:positionH>
              <wp:positionV relativeFrom="paragraph">
                <wp:posOffset>-76200</wp:posOffset>
              </wp:positionV>
              <wp:extent cx="6344920" cy="1268730"/>
              <wp:effectExtent l="0" t="0" r="0" b="0"/>
              <wp:wrapNone/>
              <wp:docPr id="12" name="WordArt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A64A82" id="WordArt 197" o:spid="_x0000_s1026" type="#_x0000_t202" style="position:absolute;margin-left:0;margin-top:-6pt;width:499.6pt;height:99.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VXJ/4fsBAADS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808768" behindDoc="0" locked="0" layoutInCell="0" allowOverlap="1" wp14:anchorId="3797EFFA" wp14:editId="39C473AD">
              <wp:simplePos x="0" y="0"/>
              <wp:positionH relativeFrom="column">
                <wp:posOffset>0</wp:posOffset>
              </wp:positionH>
              <wp:positionV relativeFrom="paragraph">
                <wp:posOffset>0</wp:posOffset>
              </wp:positionV>
              <wp:extent cx="6344920" cy="1268730"/>
              <wp:effectExtent l="0" t="0" r="0" b="0"/>
              <wp:wrapNone/>
              <wp:docPr id="11" name="WordArt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CF20E88" id="WordArt 196" o:spid="_x0000_s1026" type="#_x0000_t202" style="position:absolute;margin-left:0;margin-top:0;width:499.6pt;height:99.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RUMMzfoBAADSAwAADgAAAAAAAAAAAAAAAAAuAgAA&#10;ZHJzL2Uyb0RvYy54bWxQSwECLQAUAAYACAAAACEAJCEwNdoAAAAFAQAADwAAAAAAAAAAAAAAAABU&#10;BAAAZHJzL2Rvd25yZXYueG1sUEsFBgAAAAAEAAQA8wAAAFsFAAAAAA==&#10;" o:allowincell="f" filled="f" stroked="f">
              <o:lock v:ext="edit" text="t" shapetype="t"/>
            </v:shape>
          </w:pict>
        </mc:Fallback>
      </mc:AlternateContent>
    </w:r>
    <w:r w:rsidR="00C27ED6">
      <w:rPr>
        <w:sz w:val="20"/>
        <w:szCs w:val="20"/>
      </w:rPr>
      <w:t>APPENDIX 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40A29"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66</w:t>
    </w:r>
    <w:r>
      <w:rPr>
        <w:rStyle w:val="PageNumber"/>
      </w:rPr>
      <w:fldChar w:fldCharType="end"/>
    </w:r>
  </w:p>
  <w:p w14:paraId="65569AD0" w14:textId="3F41D979" w:rsidR="00C27ED6" w:rsidRPr="008F67B6" w:rsidRDefault="006E1AFF" w:rsidP="001E1ADC">
    <w:pPr>
      <w:ind w:right="360" w:firstLine="360"/>
      <w:jc w:val="right"/>
      <w:rPr>
        <w:sz w:val="20"/>
        <w:szCs w:val="20"/>
      </w:rPr>
    </w:pPr>
    <w:r>
      <w:rPr>
        <w:noProof/>
        <w:lang w:val="en-NZ" w:eastAsia="en-NZ"/>
      </w:rPr>
      <mc:AlternateContent>
        <mc:Choice Requires="wps">
          <w:drawing>
            <wp:anchor distT="0" distB="0" distL="114300" distR="114300" simplePos="0" relativeHeight="251687936" behindDoc="0" locked="0" layoutInCell="1" allowOverlap="1" wp14:anchorId="531AE765" wp14:editId="06CE9BF6">
              <wp:simplePos x="0" y="0"/>
              <wp:positionH relativeFrom="column">
                <wp:posOffset>0</wp:posOffset>
              </wp:positionH>
              <wp:positionV relativeFrom="paragraph">
                <wp:posOffset>-3810</wp:posOffset>
              </wp:positionV>
              <wp:extent cx="5709920" cy="1903095"/>
              <wp:effectExtent l="0" t="0" r="0" b="0"/>
              <wp:wrapNone/>
              <wp:docPr id="10"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22F366" id="_x0000_t202" coordsize="21600,21600" o:spt="202" path="m,l,21600r21600,l21600,xe">
              <v:stroke joinstyle="miter"/>
              <v:path gradientshapeok="t" o:connecttype="rect"/>
            </v:shapetype>
            <v:shape id="WordArt 78" o:spid="_x0000_s1026" type="#_x0000_t202" style="position:absolute;margin-left:0;margin-top:-.3pt;width:449.6pt;height:14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84864" behindDoc="0" locked="0" layoutInCell="1" allowOverlap="1" wp14:anchorId="4A2BE4E8" wp14:editId="69F7A073">
              <wp:simplePos x="0" y="0"/>
              <wp:positionH relativeFrom="column">
                <wp:posOffset>0</wp:posOffset>
              </wp:positionH>
              <wp:positionV relativeFrom="paragraph">
                <wp:posOffset>0</wp:posOffset>
              </wp:positionV>
              <wp:extent cx="5709920" cy="1903095"/>
              <wp:effectExtent l="0" t="0" r="0" b="1905"/>
              <wp:wrapNone/>
              <wp:docPr id="9" name="WordArt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5BFD4A" id="WordArt 77" o:spid="_x0000_s1026" type="#_x0000_t202" style="position:absolute;margin-left:0;margin-top:0;width:449.6pt;height:14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"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6912" behindDoc="0" locked="0" layoutInCell="0" allowOverlap="1" wp14:anchorId="10F9829C" wp14:editId="16D895E0">
              <wp:simplePos x="0" y="0"/>
              <wp:positionH relativeFrom="column">
                <wp:posOffset>0</wp:posOffset>
              </wp:positionH>
              <wp:positionV relativeFrom="paragraph">
                <wp:posOffset>-76200</wp:posOffset>
              </wp:positionV>
              <wp:extent cx="6344920" cy="1268730"/>
              <wp:effectExtent l="0" t="0" r="0" b="0"/>
              <wp:wrapNone/>
              <wp:docPr id="8"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79BE454" id="WordArt 76" o:spid="_x0000_s1026" type="#_x0000_t202" style="position:absolute;margin-left:0;margin-top:-6pt;width:499.6pt;height:99.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685888" behindDoc="0" locked="0" layoutInCell="0" allowOverlap="1" wp14:anchorId="4F14447B" wp14:editId="7FFDC821">
              <wp:simplePos x="0" y="0"/>
              <wp:positionH relativeFrom="column">
                <wp:posOffset>0</wp:posOffset>
              </wp:positionH>
              <wp:positionV relativeFrom="paragraph">
                <wp:posOffset>0</wp:posOffset>
              </wp:positionV>
              <wp:extent cx="6344920" cy="1268730"/>
              <wp:effectExtent l="0" t="0" r="0" b="0"/>
              <wp:wrapNone/>
              <wp:docPr id="7" name="WordAr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28A3F8" id="WordArt 75" o:spid="_x0000_s1026" type="#_x0000_t202" style="position:absolute;margin-left:0;margin-top:0;width:499.6pt;height:99.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P1PTyv7AQAA0A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27ED6">
      <w:rPr>
        <w:sz w:val="20"/>
        <w:szCs w:val="20"/>
      </w:rPr>
      <w:t>APPENDIX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AC3EB"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85</w:t>
    </w:r>
    <w:r>
      <w:rPr>
        <w:rStyle w:val="PageNumber"/>
      </w:rPr>
      <w:fldChar w:fldCharType="end"/>
    </w:r>
  </w:p>
  <w:p w14:paraId="124AE37E" w14:textId="4C48E7B2" w:rsidR="00C27ED6" w:rsidRPr="008F67B6" w:rsidRDefault="006E1AFF"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799552" behindDoc="0" locked="0" layoutInCell="0" allowOverlap="1" wp14:anchorId="1B82FEB1" wp14:editId="1C24D696">
              <wp:simplePos x="0" y="0"/>
              <wp:positionH relativeFrom="column">
                <wp:posOffset>0</wp:posOffset>
              </wp:positionH>
              <wp:positionV relativeFrom="paragraph">
                <wp:posOffset>-76200</wp:posOffset>
              </wp:positionV>
              <wp:extent cx="6344920" cy="1268730"/>
              <wp:effectExtent l="0" t="0" r="0" b="0"/>
              <wp:wrapNone/>
              <wp:docPr id="6" name="WordArt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33CCB9" id="_x0000_t202" coordsize="21600,21600" o:spt="202" path="m,l,21600r21600,l21600,xe">
              <v:stroke joinstyle="miter"/>
              <v:path gradientshapeok="t" o:connecttype="rect"/>
            </v:shapetype>
            <v:shape id="WordArt 189" o:spid="_x0000_s1026" type="#_x0000_t202" style="position:absolute;margin-left:0;margin-top:-6pt;width:499.6pt;height:99.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osH/PsBAADR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798528" behindDoc="0" locked="0" layoutInCell="0" allowOverlap="1" wp14:anchorId="0B719416" wp14:editId="2656B7A1">
              <wp:simplePos x="0" y="0"/>
              <wp:positionH relativeFrom="column">
                <wp:posOffset>0</wp:posOffset>
              </wp:positionH>
              <wp:positionV relativeFrom="paragraph">
                <wp:posOffset>0</wp:posOffset>
              </wp:positionV>
              <wp:extent cx="6344920" cy="1268730"/>
              <wp:effectExtent l="0" t="0" r="0" b="0"/>
              <wp:wrapNone/>
              <wp:docPr id="5" name="WordArt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6FBDD82" id="WordArt 188" o:spid="_x0000_s1026" type="#_x0000_t202" style="position:absolute;margin-left:0;margin-top:0;width:499.6pt;height:99.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O66dND7AQAA0Q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27ED6">
      <w:rPr>
        <w:sz w:val="20"/>
        <w:szCs w:val="20"/>
      </w:rPr>
      <w:t>APPENDIX 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04A7B"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89</w:t>
    </w:r>
    <w:r>
      <w:rPr>
        <w:rStyle w:val="PageNumber"/>
      </w:rPr>
      <w:fldChar w:fldCharType="end"/>
    </w:r>
  </w:p>
  <w:p w14:paraId="4C664605" w14:textId="3A8E997F" w:rsidR="00C27ED6" w:rsidRPr="008F67B6" w:rsidRDefault="006E1AFF" w:rsidP="001E1ADC">
    <w:pPr>
      <w:ind w:right="360" w:firstLine="360"/>
      <w:jc w:val="right"/>
      <w:rPr>
        <w:sz w:val="20"/>
        <w:szCs w:val="20"/>
      </w:rPr>
    </w:pPr>
    <w:r>
      <w:rPr>
        <w:noProof/>
        <w:sz w:val="20"/>
        <w:szCs w:val="20"/>
        <w:lang w:val="en-NZ" w:eastAsia="en-NZ"/>
      </w:rPr>
      <mc:AlternateContent>
        <mc:Choice Requires="wps">
          <w:drawing>
            <wp:anchor distT="0" distB="0" distL="114300" distR="114300" simplePos="0" relativeHeight="251813888" behindDoc="0" locked="0" layoutInCell="0" allowOverlap="1" wp14:anchorId="0FA3F55B" wp14:editId="724ACC5A">
              <wp:simplePos x="0" y="0"/>
              <wp:positionH relativeFrom="column">
                <wp:posOffset>0</wp:posOffset>
              </wp:positionH>
              <wp:positionV relativeFrom="paragraph">
                <wp:posOffset>-76200</wp:posOffset>
              </wp:positionV>
              <wp:extent cx="6344920" cy="1268730"/>
              <wp:effectExtent l="0" t="0" r="0" b="0"/>
              <wp:wrapNone/>
              <wp:docPr id="4" name="WordArt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E39888" id="_x0000_t202" coordsize="21600,21600" o:spt="202" path="m,l,21600r21600,l21600,xe">
              <v:stroke joinstyle="miter"/>
              <v:path gradientshapeok="t" o:connecttype="rect"/>
            </v:shapetype>
            <v:shape id="WordArt 205" o:spid="_x0000_s1026" type="#_x0000_t202" style="position:absolute;margin-left:0;margin-top:-6pt;width:499.6pt;height:99.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" o:allowincell="f" filled="f" stroked="f">
              <o:lock v:ext="edit" text="t" shapetype="t"/>
            </v:shape>
          </w:pict>
        </mc:Fallback>
      </mc:AlternateContent>
    </w:r>
    <w:r>
      <w:rPr>
        <w:noProof/>
        <w:sz w:val="20"/>
        <w:szCs w:val="20"/>
        <w:lang w:val="en-NZ" w:eastAsia="en-NZ"/>
      </w:rPr>
      <mc:AlternateContent>
        <mc:Choice Requires="wps">
          <w:drawing>
            <wp:anchor distT="0" distB="0" distL="114300" distR="114300" simplePos="0" relativeHeight="251812864" behindDoc="0" locked="0" layoutInCell="0" allowOverlap="1" wp14:anchorId="20085D4E" wp14:editId="041E5C5C">
              <wp:simplePos x="0" y="0"/>
              <wp:positionH relativeFrom="column">
                <wp:posOffset>0</wp:posOffset>
              </wp:positionH>
              <wp:positionV relativeFrom="paragraph">
                <wp:posOffset>0</wp:posOffset>
              </wp:positionV>
              <wp:extent cx="6344920" cy="1268730"/>
              <wp:effectExtent l="0" t="0" r="0" b="0"/>
              <wp:wrapNone/>
              <wp:docPr id="2" name="WordArt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043185" id="WordArt 204" o:spid="_x0000_s1026" type="#_x0000_t202" style="position:absolute;margin-left:0;margin-top:0;width:499.6pt;height:99.9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" o:allowincell="f" filled="f" stroked="f">
              <o:lock v:ext="edit" text="t" shapetype="t"/>
            </v:shape>
          </w:pict>
        </mc:Fallback>
      </mc:AlternateContent>
    </w:r>
    <w:r w:rsidR="00C27ED6">
      <w:rPr>
        <w:sz w:val="20"/>
        <w:szCs w:val="20"/>
      </w:rPr>
      <w:t>REFERENCES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81788" w14:textId="77777777" w:rsidR="00C27ED6" w:rsidRDefault="00C27ED6" w:rsidP="00DC5F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x</w:t>
    </w:r>
    <w:r>
      <w:rPr>
        <w:rStyle w:val="PageNumber"/>
      </w:rPr>
      <w:fldChar w:fldCharType="end"/>
    </w:r>
  </w:p>
  <w:p w14:paraId="2C681C67" w14:textId="04A0F597" w:rsidR="00C27ED6" w:rsidRPr="00E233A6" w:rsidRDefault="006E1AFF" w:rsidP="00377546">
    <w:pPr>
      <w:ind w:right="360" w:firstLine="360"/>
    </w:pPr>
    <w:r>
      <w:rPr>
        <w:noProof/>
        <w:lang w:val="en-NZ" w:eastAsia="en-NZ"/>
      </w:rPr>
      <mc:AlternateContent>
        <mc:Choice Requires="wps">
          <w:drawing>
            <wp:anchor distT="0" distB="0" distL="114300" distR="114300" simplePos="0" relativeHeight="251646976" behindDoc="0" locked="0" layoutInCell="0" allowOverlap="1" wp14:anchorId="6AA881F3" wp14:editId="39477003">
              <wp:simplePos x="0" y="0"/>
              <wp:positionH relativeFrom="column">
                <wp:posOffset>0</wp:posOffset>
              </wp:positionH>
              <wp:positionV relativeFrom="paragraph">
                <wp:posOffset>0</wp:posOffset>
              </wp:positionV>
              <wp:extent cx="6344920" cy="1268730"/>
              <wp:effectExtent l="0" t="0" r="0" b="0"/>
              <wp:wrapNone/>
              <wp:docPr id="3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D94BF" id="_x0000_t202" coordsize="21600,21600" o:spt="202" path="m,l,21600r21600,l21600,xe">
              <v:stroke joinstyle="miter"/>
              <v:path gradientshapeok="t" o:connecttype="rect"/>
            </v:shapetype>
            <v:shape id="WordArt 3" o:spid="_x0000_s1026" type="#_x0000_t202" style="position:absolute;margin-left:0;margin-top:0;width:499.6pt;height:9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k2dqg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r>
      <w:rPr>
        <w:noProof/>
        <w:lang w:val="en-NZ" w:eastAsia="en-NZ"/>
      </w:rPr>
      <mc:AlternateContent>
        <mc:Choice Requires="wps">
          <w:drawing>
            <wp:anchor distT="0" distB="0" distL="114300" distR="114300" simplePos="0" relativeHeight="251648000" behindDoc="0" locked="0" layoutInCell="0" allowOverlap="1" wp14:anchorId="5D8E2ADB" wp14:editId="51AF2874">
              <wp:simplePos x="0" y="0"/>
              <wp:positionH relativeFrom="column">
                <wp:posOffset>0</wp:posOffset>
              </wp:positionH>
              <wp:positionV relativeFrom="paragraph">
                <wp:posOffset>0</wp:posOffset>
              </wp:positionV>
              <wp:extent cx="6344920" cy="1268730"/>
              <wp:effectExtent l="0" t="0" r="0" b="0"/>
              <wp:wrapNone/>
              <wp:docPr id="3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4C98CC" id="WordArt 4" o:spid="_x0000_s1026" type="#_x0000_t202" style="position:absolute;margin-left:0;margin-top:0;width:499.6pt;height:99.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wVYyrv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2FD6" w14:textId="77777777" w:rsidR="00C27ED6" w:rsidRDefault="00C27ED6" w:rsidP="000738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7</w:t>
    </w:r>
    <w:r>
      <w:rPr>
        <w:rStyle w:val="PageNumber"/>
      </w:rPr>
      <w:fldChar w:fldCharType="end"/>
    </w:r>
  </w:p>
  <w:p w14:paraId="432D72B6" w14:textId="55D3A724" w:rsidR="00C27ED6" w:rsidRPr="00E233A6" w:rsidRDefault="006E1AFF" w:rsidP="00377546">
    <w:pPr>
      <w:ind w:right="360" w:firstLine="360"/>
    </w:pPr>
    <w:r>
      <w:rPr>
        <w:noProof/>
        <w:lang w:val="en-NZ" w:eastAsia="en-NZ"/>
      </w:rPr>
      <mc:AlternateContent>
        <mc:Choice Requires="wps">
          <w:drawing>
            <wp:anchor distT="0" distB="0" distL="114300" distR="114300" simplePos="0" relativeHeight="251664384" behindDoc="0" locked="0" layoutInCell="1" allowOverlap="1" wp14:anchorId="0C7229AE" wp14:editId="4C96F221">
              <wp:simplePos x="0" y="0"/>
              <wp:positionH relativeFrom="column">
                <wp:posOffset>381000</wp:posOffset>
              </wp:positionH>
              <wp:positionV relativeFrom="paragraph">
                <wp:posOffset>-3810</wp:posOffset>
              </wp:positionV>
              <wp:extent cx="5709920" cy="1903095"/>
              <wp:effectExtent l="0" t="0" r="0" b="0"/>
              <wp:wrapNone/>
              <wp:docPr id="3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BE9B35" id="_x0000_t202" coordsize="21600,21600" o:spt="202" path="m,l,21600r21600,l21600,xe">
              <v:stroke joinstyle="miter"/>
              <v:path gradientshapeok="t" o:connecttype="rect"/>
            </v:shapetype>
            <v:shape id="WordArt 23" o:spid="_x0000_s1026" type="#_x0000_t202" style="position:absolute;margin-left:30pt;margin-top:-.3pt;width:449.6pt;height:14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57216" behindDoc="0" locked="0" layoutInCell="1" allowOverlap="1" wp14:anchorId="656CB976" wp14:editId="788C663F">
              <wp:simplePos x="0" y="0"/>
              <wp:positionH relativeFrom="column">
                <wp:posOffset>0</wp:posOffset>
              </wp:positionH>
              <wp:positionV relativeFrom="paragraph">
                <wp:posOffset>0</wp:posOffset>
              </wp:positionV>
              <wp:extent cx="5709920" cy="1903095"/>
              <wp:effectExtent l="0" t="0" r="0" b="1905"/>
              <wp:wrapNone/>
              <wp:docPr id="31"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8B7BED" id="WordArt 47" o:spid="_x0000_s1026" type="#_x0000_t202" style="position:absolute;margin-left:0;margin-top:0;width:449.6pt;height:14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FsEv++AEAANEDAAAOAAAAAAAAAAAAAAAAAC4CAABk&#10;cnMvZTJvRG9jLnhtbFBLAQItABQABgAIAAAAIQB78jBB2wAAAAUBAAAPAAAAAAAAAAAAAAAAAFIE&#10;AABkcnMvZG93bnJldi54bWxQSwUGAAAAAAQABADzAAAAWgUAAAAA&#10;" filled="f" stroked="f">
              <o:lock v:ext="edit" text="t" shapetype="t"/>
            </v:shape>
          </w:pict>
        </mc:Fallback>
      </mc:AlternateContent>
    </w:r>
    <w:r>
      <w:rPr>
        <w:noProof/>
        <w:lang w:val="en-NZ" w:eastAsia="en-NZ"/>
      </w:rPr>
      <mc:AlternateContent>
        <mc:Choice Requires="wps">
          <w:drawing>
            <wp:anchor distT="0" distB="0" distL="114300" distR="114300" simplePos="0" relativeHeight="251649024" behindDoc="0" locked="0" layoutInCell="0" allowOverlap="1" wp14:anchorId="320EFCC2" wp14:editId="47219A57">
              <wp:simplePos x="0" y="0"/>
              <wp:positionH relativeFrom="column">
                <wp:posOffset>0</wp:posOffset>
              </wp:positionH>
              <wp:positionV relativeFrom="paragraph">
                <wp:posOffset>0</wp:posOffset>
              </wp:positionV>
              <wp:extent cx="6344920" cy="1268730"/>
              <wp:effectExtent l="0" t="0" r="0" b="0"/>
              <wp:wrapNone/>
              <wp:docPr id="3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D646D4" id="WordArt 5" o:spid="_x0000_s1026" type="#_x0000_t202" style="position:absolute;margin-left:0;margin-top:0;width:499.6pt;height:9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" o:allowincell="f" filled="f" stroked="f">
              <o:lock v:ext="edit" text="t" shapetype="t"/>
            </v:shape>
          </w:pict>
        </mc:Fallback>
      </mc:AlternateContent>
    </w:r>
    <w:r>
      <w:rPr>
        <w:noProof/>
        <w:lang w:val="en-NZ" w:eastAsia="en-NZ"/>
      </w:rPr>
      <mc:AlternateContent>
        <mc:Choice Requires="wps">
          <w:drawing>
            <wp:anchor distT="0" distB="0" distL="114300" distR="114300" simplePos="0" relativeHeight="251650048" behindDoc="0" locked="0" layoutInCell="0" allowOverlap="1" wp14:anchorId="04037938" wp14:editId="31570286">
              <wp:simplePos x="0" y="0"/>
              <wp:positionH relativeFrom="column">
                <wp:posOffset>0</wp:posOffset>
              </wp:positionH>
              <wp:positionV relativeFrom="paragraph">
                <wp:posOffset>0</wp:posOffset>
              </wp:positionV>
              <wp:extent cx="6344920" cy="1268730"/>
              <wp:effectExtent l="0" t="0" r="0" b="0"/>
              <wp:wrapNone/>
              <wp:docPr id="29"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44920" cy="126873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5F779C" id="WordArt 6" o:spid="_x0000_s1026" type="#_x0000_t202" style="position:absolute;margin-left:0;margin-top:0;width:499.6pt;height:9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" o:allowincell="f" filled="f" stroked="f">
              <o:lock v:ext="edit" text="t" shapetype="t"/>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F19E3" w14:textId="77777777" w:rsidR="00C27ED6" w:rsidRPr="00E233A6" w:rsidRDefault="00C27ED6" w:rsidP="00065D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1CB8A"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11</w:t>
    </w:r>
    <w:r>
      <w:rPr>
        <w:rStyle w:val="PageNumber"/>
      </w:rPr>
      <w:fldChar w:fldCharType="end"/>
    </w:r>
  </w:p>
  <w:p w14:paraId="61AD9581" w14:textId="06BEB6F9" w:rsidR="00C27ED6" w:rsidRPr="00E233A6" w:rsidRDefault="006E1AFF" w:rsidP="00DE325A">
    <w:pPr>
      <w:ind w:right="360" w:firstLine="360"/>
      <w:jc w:val="right"/>
    </w:pPr>
    <w:r>
      <w:rPr>
        <w:noProof/>
        <w:lang w:val="en-NZ" w:eastAsia="en-NZ"/>
      </w:rPr>
      <mc:AlternateContent>
        <mc:Choice Requires="wps">
          <w:drawing>
            <wp:anchor distT="0" distB="0" distL="114300" distR="114300" simplePos="0" relativeHeight="251665408" behindDoc="0" locked="0" layoutInCell="1" allowOverlap="1" wp14:anchorId="17875488" wp14:editId="5B4BD1DB">
              <wp:simplePos x="0" y="0"/>
              <wp:positionH relativeFrom="column">
                <wp:posOffset>-182880</wp:posOffset>
              </wp:positionH>
              <wp:positionV relativeFrom="paragraph">
                <wp:posOffset>-37465</wp:posOffset>
              </wp:positionV>
              <wp:extent cx="5709920" cy="1903095"/>
              <wp:effectExtent l="0" t="635" r="0" b="1270"/>
              <wp:wrapNone/>
              <wp:docPr id="2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90B1BB" id="_x0000_t202" coordsize="21600,21600" o:spt="202" path="m,l,21600r21600,l21600,xe">
              <v:stroke joinstyle="miter"/>
              <v:path gradientshapeok="t" o:connecttype="rect"/>
            </v:shapetype>
            <v:shape id="WordArt 26" o:spid="_x0000_s1026" type="#_x0000_t202" style="position:absolute;margin-left:-14.4pt;margin-top:-2.95pt;width:449.6pt;height:1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" filled="f" stroked="f">
              <o:lock v:ext="edit" text="t" shapetype="t"/>
            </v:shape>
          </w:pict>
        </mc:Fallback>
      </mc:AlternateContent>
    </w:r>
    <w:r>
      <w:rPr>
        <w:noProof/>
        <w:lang w:val="en-NZ" w:eastAsia="en-NZ"/>
      </w:rPr>
      <mc:AlternateContent>
        <mc:Choice Requires="wps">
          <w:drawing>
            <wp:anchor distT="0" distB="0" distL="114300" distR="114300" simplePos="0" relativeHeight="251658240" behindDoc="0" locked="0" layoutInCell="1" allowOverlap="1" wp14:anchorId="468BDD2A" wp14:editId="1D6AB08F">
              <wp:simplePos x="0" y="0"/>
              <wp:positionH relativeFrom="column">
                <wp:posOffset>0</wp:posOffset>
              </wp:positionH>
              <wp:positionV relativeFrom="paragraph">
                <wp:posOffset>0</wp:posOffset>
              </wp:positionV>
              <wp:extent cx="5709920" cy="1903095"/>
              <wp:effectExtent l="0" t="0" r="0" b="1905"/>
              <wp:wrapNone/>
              <wp:docPr id="27"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7A6A1" id="WordArt 50" o:spid="_x0000_s1026" type="#_x0000_t202" style="position:absolute;margin-left:0;margin-top:0;width:449.6pt;height:14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" filled="f" stroked="f">
              <o:lock v:ext="edit" text="t" shapetype="t"/>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D9319" w14:textId="77777777" w:rsidR="00C27ED6" w:rsidRDefault="00C27ED6" w:rsidP="00F21A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31</w:t>
    </w:r>
    <w:r>
      <w:rPr>
        <w:rStyle w:val="PageNumber"/>
      </w:rPr>
      <w:fldChar w:fldCharType="end"/>
    </w:r>
  </w:p>
  <w:p w14:paraId="53F0EA31" w14:textId="0668FAD0" w:rsidR="00C27ED6" w:rsidRPr="00E233A6" w:rsidRDefault="006E1AFF" w:rsidP="00F21A85">
    <w:pPr>
      <w:ind w:right="360" w:firstLine="360"/>
      <w:jc w:val="right"/>
    </w:pPr>
    <w:r>
      <w:rPr>
        <w:noProof/>
        <w:lang w:val="en-NZ" w:eastAsia="en-NZ"/>
      </w:rPr>
      <mc:AlternateContent>
        <mc:Choice Requires="wps">
          <w:drawing>
            <wp:anchor distT="0" distB="0" distL="114300" distR="114300" simplePos="0" relativeHeight="251802624" behindDoc="0" locked="0" layoutInCell="1" allowOverlap="1" wp14:anchorId="249AE397" wp14:editId="4B6896AB">
              <wp:simplePos x="0" y="0"/>
              <wp:positionH relativeFrom="column">
                <wp:posOffset>-182880</wp:posOffset>
              </wp:positionH>
              <wp:positionV relativeFrom="paragraph">
                <wp:posOffset>-37465</wp:posOffset>
              </wp:positionV>
              <wp:extent cx="5709920" cy="1903095"/>
              <wp:effectExtent l="0" t="635" r="0" b="1270"/>
              <wp:wrapNone/>
              <wp:docPr id="26" name="WordArt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50B16C" id="_x0000_t202" coordsize="21600,21600" o:spt="202" path="m,l,21600r21600,l21600,xe">
              <v:stroke joinstyle="miter"/>
              <v:path gradientshapeok="t" o:connecttype="rect"/>
            </v:shapetype>
            <v:shape id="WordArt 192" o:spid="_x0000_s1026" type="#_x0000_t202" style="position:absolute;margin-left:-14.4pt;margin-top:-2.95pt;width:449.6pt;height:14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801600" behindDoc="0" locked="0" layoutInCell="1" allowOverlap="1" wp14:anchorId="6519ED32" wp14:editId="0CA90F35">
              <wp:simplePos x="0" y="0"/>
              <wp:positionH relativeFrom="column">
                <wp:posOffset>0</wp:posOffset>
              </wp:positionH>
              <wp:positionV relativeFrom="paragraph">
                <wp:posOffset>0</wp:posOffset>
              </wp:positionV>
              <wp:extent cx="5709920" cy="1903095"/>
              <wp:effectExtent l="0" t="0" r="0" b="1905"/>
              <wp:wrapNone/>
              <wp:docPr id="25" name="WordArt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0A4B04C" id="WordArt 191" o:spid="_x0000_s1026" type="#_x0000_t202" style="position:absolute;margin-left:0;margin-top:0;width:449.6pt;height:149.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J3GVsL6AQAA0gMAAA4AAAAAAAAAAAAAAAAALgIA&#10;AGRycy9lMm9Eb2MueG1sUEsBAi0AFAAGAAgAAAAhAHvyMEHbAAAABQEAAA8AAAAAAAAAAAAAAAAA&#10;VAQAAGRycy9kb3ducmV2LnhtbFBLBQYAAAAABAAEAPMAAABcBQAAAAA=&#10;" filled="f" stroked="f">
              <o:lock v:ext="edit" text="t" shapetype="t"/>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FC3E2" w14:textId="77777777" w:rsidR="00C27ED6" w:rsidRDefault="00C27ED6" w:rsidP="00F21A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36</w:t>
    </w:r>
    <w:r>
      <w:rPr>
        <w:rStyle w:val="PageNumber"/>
      </w:rPr>
      <w:fldChar w:fldCharType="end"/>
    </w:r>
  </w:p>
  <w:p w14:paraId="18EAA892" w14:textId="01731D73" w:rsidR="00C27ED6" w:rsidRPr="00E233A6" w:rsidRDefault="006E1AFF" w:rsidP="00F21A85">
    <w:pPr>
      <w:ind w:right="360" w:firstLine="360"/>
      <w:jc w:val="right"/>
    </w:pPr>
    <w:r>
      <w:rPr>
        <w:noProof/>
        <w:lang w:val="en-NZ" w:eastAsia="en-NZ"/>
      </w:rPr>
      <mc:AlternateContent>
        <mc:Choice Requires="wps">
          <w:drawing>
            <wp:anchor distT="0" distB="0" distL="114300" distR="114300" simplePos="0" relativeHeight="251816960" behindDoc="0" locked="0" layoutInCell="1" allowOverlap="1" wp14:anchorId="43FC7A7D" wp14:editId="401F0798">
              <wp:simplePos x="0" y="0"/>
              <wp:positionH relativeFrom="column">
                <wp:posOffset>-182880</wp:posOffset>
              </wp:positionH>
              <wp:positionV relativeFrom="paragraph">
                <wp:posOffset>-37465</wp:posOffset>
              </wp:positionV>
              <wp:extent cx="5709920" cy="1903095"/>
              <wp:effectExtent l="0" t="635" r="0" b="1270"/>
              <wp:wrapNone/>
              <wp:docPr id="24" name="WordArt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5B7288" id="_x0000_t202" coordsize="21600,21600" o:spt="202" path="m,l,21600r21600,l21600,xe">
              <v:stroke joinstyle="miter"/>
              <v:path gradientshapeok="t" o:connecttype="rect"/>
            </v:shapetype>
            <v:shape id="WordArt 207" o:spid="_x0000_s1026" type="#_x0000_t202" style="position:absolute;margin-left:-14.4pt;margin-top:-2.95pt;width:449.6pt;height:149.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" filled="f" stroked="f">
              <o:lock v:ext="edit" text="t" shapetype="t"/>
            </v:shape>
          </w:pict>
        </mc:Fallback>
      </mc:AlternateContent>
    </w:r>
    <w:r>
      <w:rPr>
        <w:noProof/>
        <w:lang w:val="en-NZ" w:eastAsia="en-NZ"/>
      </w:rPr>
      <mc:AlternateContent>
        <mc:Choice Requires="wps">
          <w:drawing>
            <wp:anchor distT="0" distB="0" distL="114300" distR="114300" simplePos="0" relativeHeight="251815936" behindDoc="0" locked="0" layoutInCell="1" allowOverlap="1" wp14:anchorId="47F3F08A" wp14:editId="1CA8A612">
              <wp:simplePos x="0" y="0"/>
              <wp:positionH relativeFrom="column">
                <wp:posOffset>0</wp:posOffset>
              </wp:positionH>
              <wp:positionV relativeFrom="paragraph">
                <wp:posOffset>0</wp:posOffset>
              </wp:positionV>
              <wp:extent cx="5709920" cy="1903095"/>
              <wp:effectExtent l="0" t="0" r="0" b="1905"/>
              <wp:wrapNone/>
              <wp:docPr id="23" name="WordArt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299DEB" id="WordArt 206" o:spid="_x0000_s1026" type="#_x0000_t202" style="position:absolute;margin-left:0;margin-top:0;width:449.6pt;height:149.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" filled="f" stroked="f">
              <o:lock v:ext="edit" text="t" shapetype="t"/>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D31C8" w14:textId="77777777" w:rsidR="00C27ED6" w:rsidRDefault="00C27ED6" w:rsidP="00F21A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BE">
      <w:rPr>
        <w:rStyle w:val="PageNumber"/>
        <w:noProof/>
      </w:rPr>
      <w:t>37</w:t>
    </w:r>
    <w:r>
      <w:rPr>
        <w:rStyle w:val="PageNumber"/>
      </w:rPr>
      <w:fldChar w:fldCharType="end"/>
    </w:r>
  </w:p>
  <w:p w14:paraId="4B1BAD6E" w14:textId="3849E9A5" w:rsidR="00C27ED6" w:rsidRPr="00E233A6" w:rsidRDefault="006E1AFF" w:rsidP="00F21A85">
    <w:pPr>
      <w:ind w:right="360" w:firstLine="360"/>
      <w:jc w:val="right"/>
    </w:pPr>
    <w:r>
      <w:rPr>
        <w:noProof/>
        <w:lang w:val="en-NZ" w:eastAsia="en-NZ"/>
      </w:rPr>
      <mc:AlternateContent>
        <mc:Choice Requires="wps">
          <w:drawing>
            <wp:anchor distT="0" distB="0" distL="114300" distR="114300" simplePos="0" relativeHeight="251805696" behindDoc="0" locked="0" layoutInCell="1" allowOverlap="1" wp14:anchorId="65574026" wp14:editId="08E79B9F">
              <wp:simplePos x="0" y="0"/>
              <wp:positionH relativeFrom="column">
                <wp:posOffset>-182880</wp:posOffset>
              </wp:positionH>
              <wp:positionV relativeFrom="paragraph">
                <wp:posOffset>-37465</wp:posOffset>
              </wp:positionV>
              <wp:extent cx="5709920" cy="1903095"/>
              <wp:effectExtent l="0" t="635" r="0" b="1270"/>
              <wp:wrapNone/>
              <wp:docPr id="22" name="WordArt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34238C" id="_x0000_t202" coordsize="21600,21600" o:spt="202" path="m,l,21600r21600,l21600,xe">
              <v:stroke joinstyle="miter"/>
              <v:path gradientshapeok="t" o:connecttype="rect"/>
            </v:shapetype>
            <v:shape id="WordArt 194" o:spid="_x0000_s1026" type="#_x0000_t202" style="position:absolute;margin-left:-14.4pt;margin-top:-2.95pt;width:449.6pt;height:149.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804672" behindDoc="0" locked="0" layoutInCell="1" allowOverlap="1" wp14:anchorId="5F44DA07" wp14:editId="5B1A6F3A">
              <wp:simplePos x="0" y="0"/>
              <wp:positionH relativeFrom="column">
                <wp:posOffset>0</wp:posOffset>
              </wp:positionH>
              <wp:positionV relativeFrom="paragraph">
                <wp:posOffset>0</wp:posOffset>
              </wp:positionV>
              <wp:extent cx="5709920" cy="1903095"/>
              <wp:effectExtent l="0" t="0" r="0" b="1905"/>
              <wp:wrapNone/>
              <wp:docPr id="21" name="WordArt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2215DF" id="WordArt 193" o:spid="_x0000_s1026" type="#_x0000_t202" style="position:absolute;margin-left:0;margin-top:0;width:449.6pt;height:149.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" filled="f" stroked="f">
              <o:lock v:ext="edit" text="t" shapetype="t"/>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2AAB" w14:textId="77777777" w:rsidR="00C27ED6" w:rsidRDefault="00C27ED6" w:rsidP="001C75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A07C74" w14:textId="6841953F" w:rsidR="00C27ED6" w:rsidRPr="008F67B6" w:rsidRDefault="006E1AFF" w:rsidP="001E1ADC">
    <w:pPr>
      <w:pStyle w:val="Header"/>
      <w:ind w:right="360" w:firstLine="360"/>
      <w:rPr>
        <w:lang w:val="en-US"/>
      </w:rPr>
    </w:pPr>
    <w:r>
      <w:rPr>
        <w:noProof/>
        <w:lang w:val="en-NZ" w:eastAsia="en-NZ"/>
      </w:rPr>
      <mc:AlternateContent>
        <mc:Choice Requires="wps">
          <w:drawing>
            <wp:anchor distT="0" distB="0" distL="114300" distR="114300" simplePos="0" relativeHeight="251662336" behindDoc="0" locked="0" layoutInCell="1" allowOverlap="1" wp14:anchorId="3664B298" wp14:editId="7D2AA67A">
              <wp:simplePos x="0" y="0"/>
              <wp:positionH relativeFrom="column">
                <wp:posOffset>0</wp:posOffset>
              </wp:positionH>
              <wp:positionV relativeFrom="paragraph">
                <wp:posOffset>0</wp:posOffset>
              </wp:positionV>
              <wp:extent cx="5709920" cy="1903095"/>
              <wp:effectExtent l="0" t="0" r="0" b="1905"/>
              <wp:wrapNone/>
              <wp:docPr id="20"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5FE650" id="_x0000_t202" coordsize="21600,21600" o:spt="202" path="m,l,21600r21600,l21600,xe">
              <v:stroke joinstyle="miter"/>
              <v:path gradientshapeok="t" o:connecttype="rect"/>
            </v:shapetype>
            <v:shape id="WordArt 57" o:spid="_x0000_s1026" type="#_x0000_t202" style="position:absolute;margin-left:0;margin-top:0;width:449.6pt;height:14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" filled="f" stroked="f">
              <o:lock v:ext="edit" text="t" shapetype="t"/>
            </v:shape>
          </w:pict>
        </mc:Fallback>
      </mc:AlternateContent>
    </w:r>
    <w:r>
      <w:rPr>
        <w:noProof/>
        <w:lang w:val="en-NZ" w:eastAsia="en-NZ"/>
      </w:rPr>
      <mc:AlternateContent>
        <mc:Choice Requires="wps">
          <w:drawing>
            <wp:anchor distT="0" distB="0" distL="114300" distR="114300" simplePos="0" relativeHeight="251668480" behindDoc="0" locked="0" layoutInCell="1" allowOverlap="1" wp14:anchorId="450EBD0F" wp14:editId="457E5470">
              <wp:simplePos x="0" y="0"/>
              <wp:positionH relativeFrom="column">
                <wp:posOffset>0</wp:posOffset>
              </wp:positionH>
              <wp:positionV relativeFrom="paragraph">
                <wp:posOffset>0</wp:posOffset>
              </wp:positionV>
              <wp:extent cx="5709920" cy="1903095"/>
              <wp:effectExtent l="0" t="0" r="0" b="1905"/>
              <wp:wrapNone/>
              <wp:docPr id="19"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09920" cy="190309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647769" id="WordArt 33" o:spid="_x0000_s1026" type="#_x0000_t202" style="position:absolute;margin-left:0;margin-top:0;width:449.6pt;height:14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" filled="f" stroked="f">
              <o:lock v:ext="edit" text="t" shapetype="t"/>
            </v:shape>
          </w:pict>
        </mc:Fallback>
      </mc:AlternateContent>
    </w:r>
    <w:r w:rsidR="00C27ED6">
      <w:rPr>
        <w:lang w:val="en-US"/>
      </w:rPr>
      <w:t>REFERENCES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0FDA646A"/>
    <w:lvl w:ilvl="0">
      <w:start w:val="1"/>
      <w:numFmt w:val="decimal"/>
      <w:pStyle w:val="ListNumber2"/>
      <w:lvlText w:val="%1."/>
      <w:lvlJc w:val="left"/>
      <w:pPr>
        <w:tabs>
          <w:tab w:val="num" w:pos="643"/>
        </w:tabs>
        <w:ind w:left="643" w:hanging="360"/>
      </w:pPr>
    </w:lvl>
  </w:abstractNum>
  <w:abstractNum w:abstractNumId="1">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nsid w:val="06774193"/>
    <w:multiLevelType w:val="hybridMultilevel"/>
    <w:tmpl w:val="AC52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567EEC"/>
    <w:multiLevelType w:val="hybridMultilevel"/>
    <w:tmpl w:val="CFB020B8"/>
    <w:lvl w:ilvl="0" w:tplc="FD9C028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E2D7D"/>
    <w:multiLevelType w:val="hybridMultilevel"/>
    <w:tmpl w:val="AC6E718C"/>
    <w:lvl w:ilvl="0" w:tplc="65B8DF46">
      <w:start w:val="1"/>
      <w:numFmt w:val="bullet"/>
      <w:pStyle w:val="GLTable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56F40"/>
    <w:multiLevelType w:val="hybridMultilevel"/>
    <w:tmpl w:val="005C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35EA0"/>
    <w:multiLevelType w:val="hybridMultilevel"/>
    <w:tmpl w:val="D7B6E2C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2CEC2396"/>
    <w:multiLevelType w:val="hybridMultilevel"/>
    <w:tmpl w:val="D01C635C"/>
    <w:lvl w:ilvl="0" w:tplc="0409000F">
      <w:start w:val="1"/>
      <w:numFmt w:val="decimal"/>
      <w:pStyle w:val="Heading1"/>
      <w:lvlText w:val="%1"/>
      <w:lvlJc w:val="left"/>
      <w:pPr>
        <w:tabs>
          <w:tab w:val="num" w:pos="568"/>
        </w:tabs>
        <w:ind w:left="851" w:hanging="851"/>
      </w:pPr>
      <w:rPr>
        <w:rFonts w:ascii="AvantGarde" w:hAnsi="AvantGarde" w:cs="AvantGarde" w:hint="default"/>
        <w:b/>
        <w:bCs/>
        <w:i w:val="0"/>
        <w:iCs w:val="0"/>
        <w:color w:val="808080"/>
        <w:kern w:val="0"/>
        <w:position w:val="-12"/>
        <w:sz w:val="72"/>
        <w:szCs w:val="72"/>
      </w:rPr>
    </w:lvl>
    <w:lvl w:ilvl="1" w:tplc="04090019">
      <w:start w:val="1"/>
      <w:numFmt w:val="decimal"/>
      <w:lvlText w:val="%2."/>
      <w:lvlJc w:val="left"/>
      <w:pPr>
        <w:tabs>
          <w:tab w:val="num" w:pos="1650"/>
        </w:tabs>
        <w:ind w:left="1650" w:hanging="57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D5A23A2"/>
    <w:multiLevelType w:val="hybridMultilevel"/>
    <w:tmpl w:val="4738B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95837"/>
    <w:multiLevelType w:val="hybridMultilevel"/>
    <w:tmpl w:val="1B7CE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DD7D5E"/>
    <w:multiLevelType w:val="hybridMultilevel"/>
    <w:tmpl w:val="C140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22F09"/>
    <w:multiLevelType w:val="hybridMultilevel"/>
    <w:tmpl w:val="F8125E54"/>
    <w:lvl w:ilvl="0" w:tplc="56D22D7A">
      <w:start w:val="1"/>
      <w:numFmt w:val="bullet"/>
      <w:pStyle w:val="G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A33FD"/>
    <w:multiLevelType w:val="hybridMultilevel"/>
    <w:tmpl w:val="81B0D8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4492564A"/>
    <w:multiLevelType w:val="hybridMultilevel"/>
    <w:tmpl w:val="18E0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43B23"/>
    <w:multiLevelType w:val="hybridMultilevel"/>
    <w:tmpl w:val="91F8720E"/>
    <w:lvl w:ilvl="0" w:tplc="39C217C8">
      <w:start w:val="1"/>
      <w:numFmt w:val="decimal"/>
      <w:pStyle w:val="GLListnumbered"/>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5823BA"/>
    <w:multiLevelType w:val="hybridMultilevel"/>
    <w:tmpl w:val="97F63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3B4630"/>
    <w:multiLevelType w:val="singleLevel"/>
    <w:tmpl w:val="EC76F6A4"/>
    <w:lvl w:ilvl="0">
      <w:start w:val="1"/>
      <w:numFmt w:val="bullet"/>
      <w:pStyle w:val="BulletPoints"/>
      <w:lvlText w:val=""/>
      <w:lvlJc w:val="left"/>
      <w:pPr>
        <w:tabs>
          <w:tab w:val="num" w:pos="360"/>
        </w:tabs>
        <w:ind w:left="360" w:hanging="360"/>
      </w:pPr>
      <w:rPr>
        <w:rFonts w:ascii="Wingdings" w:hAnsi="Wingdings" w:hint="default"/>
      </w:rPr>
    </w:lvl>
  </w:abstractNum>
  <w:num w:numId="1">
    <w:abstractNumId w:val="7"/>
  </w:num>
  <w:num w:numId="2">
    <w:abstractNumId w:val="16"/>
  </w:num>
  <w:num w:numId="3">
    <w:abstractNumId w:val="4"/>
  </w:num>
  <w:num w:numId="4">
    <w:abstractNumId w:val="0"/>
  </w:num>
  <w:num w:numId="5">
    <w:abstractNumId w:val="14"/>
  </w:num>
  <w:num w:numId="6">
    <w:abstractNumId w:val="3"/>
  </w:num>
  <w:num w:numId="7">
    <w:abstractNumId w:val="1"/>
  </w:num>
  <w:num w:numId="8">
    <w:abstractNumId w:val="6"/>
  </w:num>
  <w:num w:numId="9">
    <w:abstractNumId w:val="12"/>
  </w:num>
  <w:num w:numId="10">
    <w:abstractNumId w:val="5"/>
  </w:num>
  <w:num w:numId="11">
    <w:abstractNumId w:val="8"/>
  </w:num>
  <w:num w:numId="12">
    <w:abstractNumId w:val="10"/>
  </w:num>
  <w:num w:numId="13">
    <w:abstractNumId w:val="11"/>
  </w:num>
  <w:num w:numId="14">
    <w:abstractNumId w:val="13"/>
  </w:num>
  <w:num w:numId="15">
    <w:abstractNumId w:val="9"/>
  </w:num>
  <w:num w:numId="16">
    <w:abstractNumId w:val="15"/>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en-NZ" w:vendorID="64" w:dllVersion="131078" w:nlCheck="1" w:checkStyle="1"/>
  <w:defaultTabStop w:val="567"/>
  <w:doNotHyphenateCaps/>
  <w:drawingGridHorizontalSpacing w:val="110"/>
  <w:drawingGridVerticalSpacing w:val="57"/>
  <w:displayHorizontalDrawingGridEvery w:val="0"/>
  <w:displayVerticalDrawingGridEvery w:val="0"/>
  <w:characterSpacingControl w:val="doNotCompress"/>
  <w:hdrShapeDefaults>
    <o:shapedefaults v:ext="edit" spidmax="22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ZGG citation inside the sent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259t9rf1addawe502uxfef0x5ppx9ppwwas&quot;&gt;Social Skills Groups&lt;record-ids&gt;&lt;item&gt;626&lt;/item&gt;&lt;item&gt;804&lt;/item&gt;&lt;item&gt;1192&lt;/item&gt;&lt;item&gt;1265&lt;/item&gt;&lt;item&gt;1636&lt;/item&gt;&lt;item&gt;1757&lt;/item&gt;&lt;item&gt;1872&lt;/item&gt;&lt;item&gt;2151&lt;/item&gt;&lt;item&gt;2197&lt;/item&gt;&lt;item&gt;2573&lt;/item&gt;&lt;item&gt;2659&lt;/item&gt;&lt;item&gt;2843&lt;/item&gt;&lt;item&gt;2844&lt;/item&gt;&lt;item&gt;2845&lt;/item&gt;&lt;item&gt;2846&lt;/item&gt;&lt;item&gt;2847&lt;/item&gt;&lt;item&gt;2848&lt;/item&gt;&lt;item&gt;2849&lt;/item&gt;&lt;item&gt;2850&lt;/item&gt;&lt;item&gt;2851&lt;/item&gt;&lt;item&gt;2852&lt;/item&gt;&lt;item&gt;2853&lt;/item&gt;&lt;item&gt;2854&lt;/item&gt;&lt;item&gt;2855&lt;/item&gt;&lt;item&gt;2856&lt;/item&gt;&lt;item&gt;2857&lt;/item&gt;&lt;item&gt;2858&lt;/item&gt;&lt;item&gt;2859&lt;/item&gt;&lt;item&gt;2860&lt;/item&gt;&lt;item&gt;2861&lt;/item&gt;&lt;item&gt;2862&lt;/item&gt;&lt;item&gt;2863&lt;/item&gt;&lt;item&gt;2864&lt;/item&gt;&lt;item&gt;2865&lt;/item&gt;&lt;item&gt;2866&lt;/item&gt;&lt;item&gt;2867&lt;/item&gt;&lt;item&gt;2868&lt;/item&gt;&lt;/record-ids&gt;&lt;/item&gt;&lt;/Libraries&gt;"/>
    <w:docVar w:name="PublishingViewTables" w:val="0"/>
  </w:docVars>
  <w:rsids>
    <w:rsidRoot w:val="006C78EB"/>
    <w:rsid w:val="000002F1"/>
    <w:rsid w:val="00000399"/>
    <w:rsid w:val="000006E8"/>
    <w:rsid w:val="00000EA5"/>
    <w:rsid w:val="00001293"/>
    <w:rsid w:val="0000132A"/>
    <w:rsid w:val="0000145E"/>
    <w:rsid w:val="000015DA"/>
    <w:rsid w:val="00001694"/>
    <w:rsid w:val="00001C82"/>
    <w:rsid w:val="00001DBB"/>
    <w:rsid w:val="00001E20"/>
    <w:rsid w:val="0000276F"/>
    <w:rsid w:val="0000277F"/>
    <w:rsid w:val="000027F4"/>
    <w:rsid w:val="00002880"/>
    <w:rsid w:val="000029E8"/>
    <w:rsid w:val="00002B55"/>
    <w:rsid w:val="00002EF6"/>
    <w:rsid w:val="00002F3D"/>
    <w:rsid w:val="0000307E"/>
    <w:rsid w:val="0000314C"/>
    <w:rsid w:val="00003176"/>
    <w:rsid w:val="00003443"/>
    <w:rsid w:val="000035DE"/>
    <w:rsid w:val="00003AAC"/>
    <w:rsid w:val="00003B82"/>
    <w:rsid w:val="00003C3D"/>
    <w:rsid w:val="00003C99"/>
    <w:rsid w:val="00003CF0"/>
    <w:rsid w:val="00003DA1"/>
    <w:rsid w:val="00003DA8"/>
    <w:rsid w:val="00003F03"/>
    <w:rsid w:val="00004045"/>
    <w:rsid w:val="0000432B"/>
    <w:rsid w:val="00004730"/>
    <w:rsid w:val="00004A52"/>
    <w:rsid w:val="00004B42"/>
    <w:rsid w:val="00004CFA"/>
    <w:rsid w:val="00004E4C"/>
    <w:rsid w:val="00004F56"/>
    <w:rsid w:val="00004FBD"/>
    <w:rsid w:val="0000502B"/>
    <w:rsid w:val="0000514E"/>
    <w:rsid w:val="00005249"/>
    <w:rsid w:val="00005DBB"/>
    <w:rsid w:val="00005E58"/>
    <w:rsid w:val="00005F96"/>
    <w:rsid w:val="000061CC"/>
    <w:rsid w:val="00006204"/>
    <w:rsid w:val="00006257"/>
    <w:rsid w:val="000063B0"/>
    <w:rsid w:val="000064EE"/>
    <w:rsid w:val="000066A6"/>
    <w:rsid w:val="000066E2"/>
    <w:rsid w:val="000066EB"/>
    <w:rsid w:val="0000670C"/>
    <w:rsid w:val="00006926"/>
    <w:rsid w:val="00006A01"/>
    <w:rsid w:val="00006C80"/>
    <w:rsid w:val="00006E3C"/>
    <w:rsid w:val="00006FE8"/>
    <w:rsid w:val="000070BA"/>
    <w:rsid w:val="000072DD"/>
    <w:rsid w:val="000072FA"/>
    <w:rsid w:val="00007580"/>
    <w:rsid w:val="00007B2D"/>
    <w:rsid w:val="00007C93"/>
    <w:rsid w:val="00007FC1"/>
    <w:rsid w:val="000100F2"/>
    <w:rsid w:val="00010122"/>
    <w:rsid w:val="00010164"/>
    <w:rsid w:val="000103C0"/>
    <w:rsid w:val="00010F7B"/>
    <w:rsid w:val="00010FC9"/>
    <w:rsid w:val="00010FF1"/>
    <w:rsid w:val="000111F9"/>
    <w:rsid w:val="000112CA"/>
    <w:rsid w:val="00011350"/>
    <w:rsid w:val="000117AD"/>
    <w:rsid w:val="000117B0"/>
    <w:rsid w:val="000118F5"/>
    <w:rsid w:val="000119B5"/>
    <w:rsid w:val="00011B5D"/>
    <w:rsid w:val="00011B68"/>
    <w:rsid w:val="00011E88"/>
    <w:rsid w:val="00012003"/>
    <w:rsid w:val="000120AC"/>
    <w:rsid w:val="000120B0"/>
    <w:rsid w:val="0001222E"/>
    <w:rsid w:val="000127E5"/>
    <w:rsid w:val="000127FC"/>
    <w:rsid w:val="00012951"/>
    <w:rsid w:val="00012AB3"/>
    <w:rsid w:val="00013249"/>
    <w:rsid w:val="0001341F"/>
    <w:rsid w:val="000136C3"/>
    <w:rsid w:val="00013783"/>
    <w:rsid w:val="00013877"/>
    <w:rsid w:val="00013998"/>
    <w:rsid w:val="00013E50"/>
    <w:rsid w:val="00013ED6"/>
    <w:rsid w:val="00014063"/>
    <w:rsid w:val="0001414D"/>
    <w:rsid w:val="0001415C"/>
    <w:rsid w:val="000141BA"/>
    <w:rsid w:val="00014284"/>
    <w:rsid w:val="0001459A"/>
    <w:rsid w:val="000146FC"/>
    <w:rsid w:val="000147D8"/>
    <w:rsid w:val="00014861"/>
    <w:rsid w:val="0001498B"/>
    <w:rsid w:val="00014D6B"/>
    <w:rsid w:val="00015094"/>
    <w:rsid w:val="000150E2"/>
    <w:rsid w:val="00015114"/>
    <w:rsid w:val="00015534"/>
    <w:rsid w:val="000155EE"/>
    <w:rsid w:val="000157D9"/>
    <w:rsid w:val="000157E5"/>
    <w:rsid w:val="00015D0C"/>
    <w:rsid w:val="00015E4A"/>
    <w:rsid w:val="00016140"/>
    <w:rsid w:val="000164C8"/>
    <w:rsid w:val="000164EC"/>
    <w:rsid w:val="00016538"/>
    <w:rsid w:val="00016601"/>
    <w:rsid w:val="000169F5"/>
    <w:rsid w:val="00016BE7"/>
    <w:rsid w:val="00016DF1"/>
    <w:rsid w:val="0001733A"/>
    <w:rsid w:val="00017355"/>
    <w:rsid w:val="00017436"/>
    <w:rsid w:val="00017543"/>
    <w:rsid w:val="000176D5"/>
    <w:rsid w:val="000176F9"/>
    <w:rsid w:val="00017742"/>
    <w:rsid w:val="00017819"/>
    <w:rsid w:val="000178E9"/>
    <w:rsid w:val="0001798F"/>
    <w:rsid w:val="00017A2A"/>
    <w:rsid w:val="00017B74"/>
    <w:rsid w:val="00017BD3"/>
    <w:rsid w:val="00017EB5"/>
    <w:rsid w:val="00017FB7"/>
    <w:rsid w:val="00020035"/>
    <w:rsid w:val="0002059A"/>
    <w:rsid w:val="00020721"/>
    <w:rsid w:val="000208A2"/>
    <w:rsid w:val="0002095F"/>
    <w:rsid w:val="00020A94"/>
    <w:rsid w:val="00020ABE"/>
    <w:rsid w:val="00020BDA"/>
    <w:rsid w:val="00020CC9"/>
    <w:rsid w:val="00020CFF"/>
    <w:rsid w:val="00020E09"/>
    <w:rsid w:val="0002157C"/>
    <w:rsid w:val="000216D7"/>
    <w:rsid w:val="00021A04"/>
    <w:rsid w:val="00021BA2"/>
    <w:rsid w:val="00021CEB"/>
    <w:rsid w:val="00021D03"/>
    <w:rsid w:val="0002281E"/>
    <w:rsid w:val="0002293A"/>
    <w:rsid w:val="00022979"/>
    <w:rsid w:val="00022A09"/>
    <w:rsid w:val="00022EC6"/>
    <w:rsid w:val="00022FA0"/>
    <w:rsid w:val="00023047"/>
    <w:rsid w:val="00023254"/>
    <w:rsid w:val="00023450"/>
    <w:rsid w:val="00023511"/>
    <w:rsid w:val="00023855"/>
    <w:rsid w:val="00023948"/>
    <w:rsid w:val="000239AD"/>
    <w:rsid w:val="0002420D"/>
    <w:rsid w:val="00024281"/>
    <w:rsid w:val="00024394"/>
    <w:rsid w:val="000243BB"/>
    <w:rsid w:val="0002447C"/>
    <w:rsid w:val="00024502"/>
    <w:rsid w:val="0002451D"/>
    <w:rsid w:val="0002464D"/>
    <w:rsid w:val="00024937"/>
    <w:rsid w:val="00024A3E"/>
    <w:rsid w:val="00024CC4"/>
    <w:rsid w:val="00024D63"/>
    <w:rsid w:val="0002511B"/>
    <w:rsid w:val="0002522C"/>
    <w:rsid w:val="000252D8"/>
    <w:rsid w:val="000254AE"/>
    <w:rsid w:val="00025613"/>
    <w:rsid w:val="00025669"/>
    <w:rsid w:val="000258C5"/>
    <w:rsid w:val="00025ADE"/>
    <w:rsid w:val="00025C9D"/>
    <w:rsid w:val="00025CBD"/>
    <w:rsid w:val="00025D9F"/>
    <w:rsid w:val="00025F05"/>
    <w:rsid w:val="000264C8"/>
    <w:rsid w:val="000266AD"/>
    <w:rsid w:val="00026717"/>
    <w:rsid w:val="000269E9"/>
    <w:rsid w:val="00026AE0"/>
    <w:rsid w:val="00026E06"/>
    <w:rsid w:val="00026F12"/>
    <w:rsid w:val="00026F53"/>
    <w:rsid w:val="00026FBA"/>
    <w:rsid w:val="00027188"/>
    <w:rsid w:val="0002721E"/>
    <w:rsid w:val="00027360"/>
    <w:rsid w:val="00027693"/>
    <w:rsid w:val="00027806"/>
    <w:rsid w:val="000278E7"/>
    <w:rsid w:val="000279DF"/>
    <w:rsid w:val="00027B51"/>
    <w:rsid w:val="000301ED"/>
    <w:rsid w:val="00030468"/>
    <w:rsid w:val="000305E5"/>
    <w:rsid w:val="000307C0"/>
    <w:rsid w:val="00030A58"/>
    <w:rsid w:val="00030D07"/>
    <w:rsid w:val="00030E67"/>
    <w:rsid w:val="000310D7"/>
    <w:rsid w:val="00031267"/>
    <w:rsid w:val="00031454"/>
    <w:rsid w:val="000317E4"/>
    <w:rsid w:val="000319E4"/>
    <w:rsid w:val="00031B5C"/>
    <w:rsid w:val="00031EB7"/>
    <w:rsid w:val="000321C1"/>
    <w:rsid w:val="000329F6"/>
    <w:rsid w:val="00032A4F"/>
    <w:rsid w:val="00032ABB"/>
    <w:rsid w:val="00033471"/>
    <w:rsid w:val="00033658"/>
    <w:rsid w:val="000336C4"/>
    <w:rsid w:val="00033820"/>
    <w:rsid w:val="00033BE6"/>
    <w:rsid w:val="00033DB3"/>
    <w:rsid w:val="00033DED"/>
    <w:rsid w:val="00034006"/>
    <w:rsid w:val="00034081"/>
    <w:rsid w:val="000345AE"/>
    <w:rsid w:val="00034780"/>
    <w:rsid w:val="00034943"/>
    <w:rsid w:val="00034F6E"/>
    <w:rsid w:val="000351BD"/>
    <w:rsid w:val="0003551B"/>
    <w:rsid w:val="00035634"/>
    <w:rsid w:val="00035989"/>
    <w:rsid w:val="00035DCC"/>
    <w:rsid w:val="0003604F"/>
    <w:rsid w:val="00036626"/>
    <w:rsid w:val="00037129"/>
    <w:rsid w:val="0003712D"/>
    <w:rsid w:val="000373A1"/>
    <w:rsid w:val="0003740D"/>
    <w:rsid w:val="000376D1"/>
    <w:rsid w:val="00037889"/>
    <w:rsid w:val="00037B25"/>
    <w:rsid w:val="00037CE9"/>
    <w:rsid w:val="00037ED9"/>
    <w:rsid w:val="000404DE"/>
    <w:rsid w:val="000407BB"/>
    <w:rsid w:val="00040AB8"/>
    <w:rsid w:val="00040B39"/>
    <w:rsid w:val="00040D0A"/>
    <w:rsid w:val="00040FA6"/>
    <w:rsid w:val="00041262"/>
    <w:rsid w:val="00041303"/>
    <w:rsid w:val="00041605"/>
    <w:rsid w:val="00041766"/>
    <w:rsid w:val="0004196D"/>
    <w:rsid w:val="000419E0"/>
    <w:rsid w:val="00041D7B"/>
    <w:rsid w:val="00041F91"/>
    <w:rsid w:val="00042266"/>
    <w:rsid w:val="00042A69"/>
    <w:rsid w:val="00042AE4"/>
    <w:rsid w:val="00042D30"/>
    <w:rsid w:val="00042F17"/>
    <w:rsid w:val="00043168"/>
    <w:rsid w:val="00043311"/>
    <w:rsid w:val="000433F7"/>
    <w:rsid w:val="00043586"/>
    <w:rsid w:val="00043728"/>
    <w:rsid w:val="00043996"/>
    <w:rsid w:val="00043B81"/>
    <w:rsid w:val="00043C12"/>
    <w:rsid w:val="00043D20"/>
    <w:rsid w:val="00043ECC"/>
    <w:rsid w:val="000440C1"/>
    <w:rsid w:val="00044158"/>
    <w:rsid w:val="0004421D"/>
    <w:rsid w:val="00044546"/>
    <w:rsid w:val="00044569"/>
    <w:rsid w:val="0004475C"/>
    <w:rsid w:val="000447F8"/>
    <w:rsid w:val="00044C17"/>
    <w:rsid w:val="00044D90"/>
    <w:rsid w:val="00044F93"/>
    <w:rsid w:val="000453DB"/>
    <w:rsid w:val="0004595B"/>
    <w:rsid w:val="00045EB3"/>
    <w:rsid w:val="00045F5C"/>
    <w:rsid w:val="00045FDC"/>
    <w:rsid w:val="00046156"/>
    <w:rsid w:val="00046209"/>
    <w:rsid w:val="00046286"/>
    <w:rsid w:val="00046532"/>
    <w:rsid w:val="00046941"/>
    <w:rsid w:val="00046D8D"/>
    <w:rsid w:val="00046EE0"/>
    <w:rsid w:val="000470AB"/>
    <w:rsid w:val="00047509"/>
    <w:rsid w:val="000479D2"/>
    <w:rsid w:val="00047D17"/>
    <w:rsid w:val="00047FBE"/>
    <w:rsid w:val="0005001F"/>
    <w:rsid w:val="00050030"/>
    <w:rsid w:val="00050186"/>
    <w:rsid w:val="000502D2"/>
    <w:rsid w:val="000504F0"/>
    <w:rsid w:val="00050916"/>
    <w:rsid w:val="00050D29"/>
    <w:rsid w:val="00050D60"/>
    <w:rsid w:val="00050E88"/>
    <w:rsid w:val="00050EBA"/>
    <w:rsid w:val="000511E8"/>
    <w:rsid w:val="00051252"/>
    <w:rsid w:val="00051430"/>
    <w:rsid w:val="00051573"/>
    <w:rsid w:val="000515F6"/>
    <w:rsid w:val="0005162C"/>
    <w:rsid w:val="000516EF"/>
    <w:rsid w:val="000516FE"/>
    <w:rsid w:val="00051747"/>
    <w:rsid w:val="00051A4E"/>
    <w:rsid w:val="00051C41"/>
    <w:rsid w:val="00051E1E"/>
    <w:rsid w:val="00051FA6"/>
    <w:rsid w:val="00052295"/>
    <w:rsid w:val="00052479"/>
    <w:rsid w:val="00052515"/>
    <w:rsid w:val="00052642"/>
    <w:rsid w:val="00052664"/>
    <w:rsid w:val="00052BE8"/>
    <w:rsid w:val="00052CFB"/>
    <w:rsid w:val="00052E0D"/>
    <w:rsid w:val="00052EB6"/>
    <w:rsid w:val="00053159"/>
    <w:rsid w:val="000534B5"/>
    <w:rsid w:val="00053629"/>
    <w:rsid w:val="00053645"/>
    <w:rsid w:val="000536ED"/>
    <w:rsid w:val="00053C9B"/>
    <w:rsid w:val="00053D9D"/>
    <w:rsid w:val="00053E3E"/>
    <w:rsid w:val="0005400D"/>
    <w:rsid w:val="00054150"/>
    <w:rsid w:val="000541D2"/>
    <w:rsid w:val="000542DC"/>
    <w:rsid w:val="0005446A"/>
    <w:rsid w:val="0005451D"/>
    <w:rsid w:val="00054525"/>
    <w:rsid w:val="000545D1"/>
    <w:rsid w:val="0005468D"/>
    <w:rsid w:val="000547D7"/>
    <w:rsid w:val="00054872"/>
    <w:rsid w:val="00054B57"/>
    <w:rsid w:val="00054E07"/>
    <w:rsid w:val="00055205"/>
    <w:rsid w:val="00055267"/>
    <w:rsid w:val="0005534C"/>
    <w:rsid w:val="000554AD"/>
    <w:rsid w:val="000554ED"/>
    <w:rsid w:val="00055556"/>
    <w:rsid w:val="000557E9"/>
    <w:rsid w:val="00055D46"/>
    <w:rsid w:val="00055DBB"/>
    <w:rsid w:val="00055F7D"/>
    <w:rsid w:val="00055FD8"/>
    <w:rsid w:val="000560DE"/>
    <w:rsid w:val="0005628A"/>
    <w:rsid w:val="000563F4"/>
    <w:rsid w:val="0005679C"/>
    <w:rsid w:val="00056BE5"/>
    <w:rsid w:val="00056DE4"/>
    <w:rsid w:val="00056E71"/>
    <w:rsid w:val="00057029"/>
    <w:rsid w:val="0005710E"/>
    <w:rsid w:val="000571B8"/>
    <w:rsid w:val="000572A8"/>
    <w:rsid w:val="000573C5"/>
    <w:rsid w:val="00057463"/>
    <w:rsid w:val="000576B9"/>
    <w:rsid w:val="0005773C"/>
    <w:rsid w:val="00057745"/>
    <w:rsid w:val="00057A26"/>
    <w:rsid w:val="0006013F"/>
    <w:rsid w:val="0006038F"/>
    <w:rsid w:val="0006047E"/>
    <w:rsid w:val="00060546"/>
    <w:rsid w:val="00060895"/>
    <w:rsid w:val="000608A7"/>
    <w:rsid w:val="000609BF"/>
    <w:rsid w:val="00060B3F"/>
    <w:rsid w:val="00060BE5"/>
    <w:rsid w:val="00060C25"/>
    <w:rsid w:val="000611A7"/>
    <w:rsid w:val="00061228"/>
    <w:rsid w:val="000614A0"/>
    <w:rsid w:val="0006154D"/>
    <w:rsid w:val="00061635"/>
    <w:rsid w:val="00061990"/>
    <w:rsid w:val="00061C3A"/>
    <w:rsid w:val="00062004"/>
    <w:rsid w:val="000620A6"/>
    <w:rsid w:val="00062210"/>
    <w:rsid w:val="000623BE"/>
    <w:rsid w:val="00062592"/>
    <w:rsid w:val="0006259F"/>
    <w:rsid w:val="00062755"/>
    <w:rsid w:val="00062B7E"/>
    <w:rsid w:val="00062F95"/>
    <w:rsid w:val="00063165"/>
    <w:rsid w:val="00063209"/>
    <w:rsid w:val="0006332E"/>
    <w:rsid w:val="000633DE"/>
    <w:rsid w:val="00063A96"/>
    <w:rsid w:val="00063B2A"/>
    <w:rsid w:val="00063BA5"/>
    <w:rsid w:val="00063EF0"/>
    <w:rsid w:val="00063F91"/>
    <w:rsid w:val="00064284"/>
    <w:rsid w:val="00064481"/>
    <w:rsid w:val="00064540"/>
    <w:rsid w:val="00064730"/>
    <w:rsid w:val="00064948"/>
    <w:rsid w:val="00064AA1"/>
    <w:rsid w:val="00064FA0"/>
    <w:rsid w:val="0006505D"/>
    <w:rsid w:val="000650B9"/>
    <w:rsid w:val="00065275"/>
    <w:rsid w:val="000653E7"/>
    <w:rsid w:val="0006547F"/>
    <w:rsid w:val="00065528"/>
    <w:rsid w:val="00065637"/>
    <w:rsid w:val="00065780"/>
    <w:rsid w:val="00065A39"/>
    <w:rsid w:val="00065D82"/>
    <w:rsid w:val="000660DE"/>
    <w:rsid w:val="0006648E"/>
    <w:rsid w:val="0006682E"/>
    <w:rsid w:val="00066DBB"/>
    <w:rsid w:val="00067767"/>
    <w:rsid w:val="000678E3"/>
    <w:rsid w:val="00067AC8"/>
    <w:rsid w:val="00067B06"/>
    <w:rsid w:val="00067B6E"/>
    <w:rsid w:val="00067C0E"/>
    <w:rsid w:val="00067FFD"/>
    <w:rsid w:val="00070378"/>
    <w:rsid w:val="0007076A"/>
    <w:rsid w:val="00070C45"/>
    <w:rsid w:val="00070D24"/>
    <w:rsid w:val="00070E75"/>
    <w:rsid w:val="00070F01"/>
    <w:rsid w:val="0007125D"/>
    <w:rsid w:val="00071469"/>
    <w:rsid w:val="000714E2"/>
    <w:rsid w:val="0007153D"/>
    <w:rsid w:val="00071ACA"/>
    <w:rsid w:val="00071E14"/>
    <w:rsid w:val="000720CF"/>
    <w:rsid w:val="00072378"/>
    <w:rsid w:val="00072527"/>
    <w:rsid w:val="00072789"/>
    <w:rsid w:val="00072890"/>
    <w:rsid w:val="000729D9"/>
    <w:rsid w:val="00072A16"/>
    <w:rsid w:val="00072D93"/>
    <w:rsid w:val="000731C6"/>
    <w:rsid w:val="000737B5"/>
    <w:rsid w:val="000737D9"/>
    <w:rsid w:val="00073821"/>
    <w:rsid w:val="000738DB"/>
    <w:rsid w:val="00073AB4"/>
    <w:rsid w:val="00073EFF"/>
    <w:rsid w:val="00074005"/>
    <w:rsid w:val="00074035"/>
    <w:rsid w:val="00074071"/>
    <w:rsid w:val="00074384"/>
    <w:rsid w:val="000744EA"/>
    <w:rsid w:val="0007463B"/>
    <w:rsid w:val="00074B5B"/>
    <w:rsid w:val="00074CB3"/>
    <w:rsid w:val="00074F15"/>
    <w:rsid w:val="00074F2D"/>
    <w:rsid w:val="00074FC2"/>
    <w:rsid w:val="00075004"/>
    <w:rsid w:val="0007539A"/>
    <w:rsid w:val="0007544D"/>
    <w:rsid w:val="000757BF"/>
    <w:rsid w:val="00075960"/>
    <w:rsid w:val="00075FBE"/>
    <w:rsid w:val="0007627E"/>
    <w:rsid w:val="00076640"/>
    <w:rsid w:val="000766D2"/>
    <w:rsid w:val="000767BF"/>
    <w:rsid w:val="000767E0"/>
    <w:rsid w:val="00076C5E"/>
    <w:rsid w:val="00076EF6"/>
    <w:rsid w:val="0007717B"/>
    <w:rsid w:val="000776CB"/>
    <w:rsid w:val="0007777D"/>
    <w:rsid w:val="0007795D"/>
    <w:rsid w:val="00077980"/>
    <w:rsid w:val="0007798D"/>
    <w:rsid w:val="00077ACD"/>
    <w:rsid w:val="00077B75"/>
    <w:rsid w:val="00077EA9"/>
    <w:rsid w:val="00077F96"/>
    <w:rsid w:val="00080044"/>
    <w:rsid w:val="00080635"/>
    <w:rsid w:val="0008064E"/>
    <w:rsid w:val="000809CE"/>
    <w:rsid w:val="00080A53"/>
    <w:rsid w:val="00081102"/>
    <w:rsid w:val="00081233"/>
    <w:rsid w:val="00081414"/>
    <w:rsid w:val="000815C7"/>
    <w:rsid w:val="00081614"/>
    <w:rsid w:val="0008172E"/>
    <w:rsid w:val="0008175D"/>
    <w:rsid w:val="0008186B"/>
    <w:rsid w:val="00081897"/>
    <w:rsid w:val="000818DE"/>
    <w:rsid w:val="000819A3"/>
    <w:rsid w:val="00081A22"/>
    <w:rsid w:val="00081B7D"/>
    <w:rsid w:val="00081BA6"/>
    <w:rsid w:val="00081D1E"/>
    <w:rsid w:val="00081F71"/>
    <w:rsid w:val="000824FD"/>
    <w:rsid w:val="0008266F"/>
    <w:rsid w:val="0008274B"/>
    <w:rsid w:val="000829CA"/>
    <w:rsid w:val="0008304F"/>
    <w:rsid w:val="0008309B"/>
    <w:rsid w:val="000830F2"/>
    <w:rsid w:val="00083131"/>
    <w:rsid w:val="0008359B"/>
    <w:rsid w:val="00083727"/>
    <w:rsid w:val="00084587"/>
    <w:rsid w:val="00084A81"/>
    <w:rsid w:val="00084B22"/>
    <w:rsid w:val="00084E93"/>
    <w:rsid w:val="00084E94"/>
    <w:rsid w:val="00085283"/>
    <w:rsid w:val="000852EA"/>
    <w:rsid w:val="00085654"/>
    <w:rsid w:val="00085670"/>
    <w:rsid w:val="00085C53"/>
    <w:rsid w:val="00085E06"/>
    <w:rsid w:val="00086280"/>
    <w:rsid w:val="00086383"/>
    <w:rsid w:val="0008699D"/>
    <w:rsid w:val="00086A33"/>
    <w:rsid w:val="00086BD3"/>
    <w:rsid w:val="00086E39"/>
    <w:rsid w:val="0008723B"/>
    <w:rsid w:val="00087359"/>
    <w:rsid w:val="000874BA"/>
    <w:rsid w:val="00087C71"/>
    <w:rsid w:val="000902C6"/>
    <w:rsid w:val="000905D1"/>
    <w:rsid w:val="00090639"/>
    <w:rsid w:val="00090671"/>
    <w:rsid w:val="00090B4A"/>
    <w:rsid w:val="00090E3A"/>
    <w:rsid w:val="000910A3"/>
    <w:rsid w:val="0009121C"/>
    <w:rsid w:val="00091260"/>
    <w:rsid w:val="000912C3"/>
    <w:rsid w:val="00091321"/>
    <w:rsid w:val="0009135F"/>
    <w:rsid w:val="0009139B"/>
    <w:rsid w:val="00091452"/>
    <w:rsid w:val="00091541"/>
    <w:rsid w:val="00091635"/>
    <w:rsid w:val="000916B5"/>
    <w:rsid w:val="000917D8"/>
    <w:rsid w:val="00091AF5"/>
    <w:rsid w:val="00091DCF"/>
    <w:rsid w:val="00091F75"/>
    <w:rsid w:val="00091FE4"/>
    <w:rsid w:val="000921F9"/>
    <w:rsid w:val="00092756"/>
    <w:rsid w:val="0009287B"/>
    <w:rsid w:val="000928A9"/>
    <w:rsid w:val="000928B7"/>
    <w:rsid w:val="000928F7"/>
    <w:rsid w:val="0009294F"/>
    <w:rsid w:val="00092973"/>
    <w:rsid w:val="000929C5"/>
    <w:rsid w:val="00092B03"/>
    <w:rsid w:val="00092B7F"/>
    <w:rsid w:val="00092BAF"/>
    <w:rsid w:val="00092C98"/>
    <w:rsid w:val="00092E41"/>
    <w:rsid w:val="00092F4B"/>
    <w:rsid w:val="00092F8A"/>
    <w:rsid w:val="00093065"/>
    <w:rsid w:val="000932C9"/>
    <w:rsid w:val="000933C2"/>
    <w:rsid w:val="000934D2"/>
    <w:rsid w:val="000935E4"/>
    <w:rsid w:val="000937A0"/>
    <w:rsid w:val="00093CE0"/>
    <w:rsid w:val="0009408E"/>
    <w:rsid w:val="0009439D"/>
    <w:rsid w:val="000943D8"/>
    <w:rsid w:val="0009441A"/>
    <w:rsid w:val="00094634"/>
    <w:rsid w:val="00094AA4"/>
    <w:rsid w:val="00094CCD"/>
    <w:rsid w:val="00094E22"/>
    <w:rsid w:val="00095171"/>
    <w:rsid w:val="000952DA"/>
    <w:rsid w:val="0009530E"/>
    <w:rsid w:val="00095649"/>
    <w:rsid w:val="000957CB"/>
    <w:rsid w:val="00095958"/>
    <w:rsid w:val="000959CA"/>
    <w:rsid w:val="00095A44"/>
    <w:rsid w:val="00095AA2"/>
    <w:rsid w:val="00095BAD"/>
    <w:rsid w:val="00095C89"/>
    <w:rsid w:val="00095CEE"/>
    <w:rsid w:val="00095D17"/>
    <w:rsid w:val="00095FFA"/>
    <w:rsid w:val="0009607D"/>
    <w:rsid w:val="000965D9"/>
    <w:rsid w:val="0009685F"/>
    <w:rsid w:val="000968FB"/>
    <w:rsid w:val="00096B3C"/>
    <w:rsid w:val="00096BE9"/>
    <w:rsid w:val="00096D8B"/>
    <w:rsid w:val="00096F97"/>
    <w:rsid w:val="00097168"/>
    <w:rsid w:val="0009716B"/>
    <w:rsid w:val="00097296"/>
    <w:rsid w:val="000976E7"/>
    <w:rsid w:val="00097ACA"/>
    <w:rsid w:val="00097BDE"/>
    <w:rsid w:val="00097CE8"/>
    <w:rsid w:val="00097DED"/>
    <w:rsid w:val="000A0387"/>
    <w:rsid w:val="000A039A"/>
    <w:rsid w:val="000A044F"/>
    <w:rsid w:val="000A04EC"/>
    <w:rsid w:val="000A0762"/>
    <w:rsid w:val="000A0784"/>
    <w:rsid w:val="000A08BF"/>
    <w:rsid w:val="000A0AAF"/>
    <w:rsid w:val="000A0ED9"/>
    <w:rsid w:val="000A133C"/>
    <w:rsid w:val="000A13EA"/>
    <w:rsid w:val="000A18B6"/>
    <w:rsid w:val="000A1FD6"/>
    <w:rsid w:val="000A2121"/>
    <w:rsid w:val="000A260F"/>
    <w:rsid w:val="000A28DE"/>
    <w:rsid w:val="000A291A"/>
    <w:rsid w:val="000A2AD6"/>
    <w:rsid w:val="000A2B8B"/>
    <w:rsid w:val="000A2C76"/>
    <w:rsid w:val="000A354D"/>
    <w:rsid w:val="000A3647"/>
    <w:rsid w:val="000A3A1D"/>
    <w:rsid w:val="000A3AD7"/>
    <w:rsid w:val="000A3E9E"/>
    <w:rsid w:val="000A3FF9"/>
    <w:rsid w:val="000A413D"/>
    <w:rsid w:val="000A434E"/>
    <w:rsid w:val="000A4CBA"/>
    <w:rsid w:val="000A4DAD"/>
    <w:rsid w:val="000A5815"/>
    <w:rsid w:val="000A5A26"/>
    <w:rsid w:val="000A5AAA"/>
    <w:rsid w:val="000A5DB4"/>
    <w:rsid w:val="000A609F"/>
    <w:rsid w:val="000A6326"/>
    <w:rsid w:val="000A634C"/>
    <w:rsid w:val="000A641E"/>
    <w:rsid w:val="000A6512"/>
    <w:rsid w:val="000A65CD"/>
    <w:rsid w:val="000A6F80"/>
    <w:rsid w:val="000A7088"/>
    <w:rsid w:val="000A709B"/>
    <w:rsid w:val="000A734E"/>
    <w:rsid w:val="000A79E4"/>
    <w:rsid w:val="000A7BE1"/>
    <w:rsid w:val="000A7C75"/>
    <w:rsid w:val="000A7EC2"/>
    <w:rsid w:val="000B0041"/>
    <w:rsid w:val="000B01AD"/>
    <w:rsid w:val="000B0537"/>
    <w:rsid w:val="000B0594"/>
    <w:rsid w:val="000B07CC"/>
    <w:rsid w:val="000B08A8"/>
    <w:rsid w:val="000B0A7F"/>
    <w:rsid w:val="000B0C1D"/>
    <w:rsid w:val="000B0C64"/>
    <w:rsid w:val="000B0CAA"/>
    <w:rsid w:val="000B0E1F"/>
    <w:rsid w:val="000B1127"/>
    <w:rsid w:val="000B148D"/>
    <w:rsid w:val="000B1B85"/>
    <w:rsid w:val="000B1D17"/>
    <w:rsid w:val="000B2549"/>
    <w:rsid w:val="000B2A02"/>
    <w:rsid w:val="000B2D9B"/>
    <w:rsid w:val="000B2E54"/>
    <w:rsid w:val="000B2FCD"/>
    <w:rsid w:val="000B3079"/>
    <w:rsid w:val="000B3191"/>
    <w:rsid w:val="000B3344"/>
    <w:rsid w:val="000B3455"/>
    <w:rsid w:val="000B364B"/>
    <w:rsid w:val="000B37B9"/>
    <w:rsid w:val="000B397E"/>
    <w:rsid w:val="000B39DF"/>
    <w:rsid w:val="000B3BE6"/>
    <w:rsid w:val="000B3D41"/>
    <w:rsid w:val="000B3DAA"/>
    <w:rsid w:val="000B3DFF"/>
    <w:rsid w:val="000B3F30"/>
    <w:rsid w:val="000B4066"/>
    <w:rsid w:val="000B4089"/>
    <w:rsid w:val="000B40AA"/>
    <w:rsid w:val="000B425B"/>
    <w:rsid w:val="000B440F"/>
    <w:rsid w:val="000B47BE"/>
    <w:rsid w:val="000B4913"/>
    <w:rsid w:val="000B49BD"/>
    <w:rsid w:val="000B4B32"/>
    <w:rsid w:val="000B4C41"/>
    <w:rsid w:val="000B4DC8"/>
    <w:rsid w:val="000B504B"/>
    <w:rsid w:val="000B5275"/>
    <w:rsid w:val="000B53FA"/>
    <w:rsid w:val="000B5529"/>
    <w:rsid w:val="000B56F5"/>
    <w:rsid w:val="000B5B2F"/>
    <w:rsid w:val="000B5F1C"/>
    <w:rsid w:val="000B63CF"/>
    <w:rsid w:val="000B64B2"/>
    <w:rsid w:val="000B65B6"/>
    <w:rsid w:val="000B667F"/>
    <w:rsid w:val="000B6874"/>
    <w:rsid w:val="000B68A8"/>
    <w:rsid w:val="000B7399"/>
    <w:rsid w:val="000B7866"/>
    <w:rsid w:val="000B7A72"/>
    <w:rsid w:val="000B7EFF"/>
    <w:rsid w:val="000C0011"/>
    <w:rsid w:val="000C0078"/>
    <w:rsid w:val="000C0483"/>
    <w:rsid w:val="000C04E7"/>
    <w:rsid w:val="000C0552"/>
    <w:rsid w:val="000C0719"/>
    <w:rsid w:val="000C0919"/>
    <w:rsid w:val="000C09A7"/>
    <w:rsid w:val="000C0BB0"/>
    <w:rsid w:val="000C0C9A"/>
    <w:rsid w:val="000C0EB6"/>
    <w:rsid w:val="000C0F9F"/>
    <w:rsid w:val="000C1214"/>
    <w:rsid w:val="000C15E9"/>
    <w:rsid w:val="000C1875"/>
    <w:rsid w:val="000C19FA"/>
    <w:rsid w:val="000C1AAC"/>
    <w:rsid w:val="000C1C5C"/>
    <w:rsid w:val="000C1C87"/>
    <w:rsid w:val="000C1E9F"/>
    <w:rsid w:val="000C1ED9"/>
    <w:rsid w:val="000C25D8"/>
    <w:rsid w:val="000C2602"/>
    <w:rsid w:val="000C27A5"/>
    <w:rsid w:val="000C27B4"/>
    <w:rsid w:val="000C294E"/>
    <w:rsid w:val="000C2A7C"/>
    <w:rsid w:val="000C2CC8"/>
    <w:rsid w:val="000C2DA2"/>
    <w:rsid w:val="000C3067"/>
    <w:rsid w:val="000C30BD"/>
    <w:rsid w:val="000C36A6"/>
    <w:rsid w:val="000C382E"/>
    <w:rsid w:val="000C3A64"/>
    <w:rsid w:val="000C3AF0"/>
    <w:rsid w:val="000C3E5A"/>
    <w:rsid w:val="000C4006"/>
    <w:rsid w:val="000C47A5"/>
    <w:rsid w:val="000C4876"/>
    <w:rsid w:val="000C4C84"/>
    <w:rsid w:val="000C4D97"/>
    <w:rsid w:val="000C5350"/>
    <w:rsid w:val="000C54FD"/>
    <w:rsid w:val="000C560F"/>
    <w:rsid w:val="000C566C"/>
    <w:rsid w:val="000C5677"/>
    <w:rsid w:val="000C5991"/>
    <w:rsid w:val="000C59AC"/>
    <w:rsid w:val="000C5B31"/>
    <w:rsid w:val="000C5D02"/>
    <w:rsid w:val="000C5EA1"/>
    <w:rsid w:val="000C6482"/>
    <w:rsid w:val="000C67C2"/>
    <w:rsid w:val="000C6B9F"/>
    <w:rsid w:val="000C6CD4"/>
    <w:rsid w:val="000C7109"/>
    <w:rsid w:val="000C73ED"/>
    <w:rsid w:val="000C7508"/>
    <w:rsid w:val="000C76AE"/>
    <w:rsid w:val="000C7729"/>
    <w:rsid w:val="000C7758"/>
    <w:rsid w:val="000C7894"/>
    <w:rsid w:val="000C796A"/>
    <w:rsid w:val="000C7B52"/>
    <w:rsid w:val="000C7C97"/>
    <w:rsid w:val="000C7CCC"/>
    <w:rsid w:val="000D016F"/>
    <w:rsid w:val="000D023C"/>
    <w:rsid w:val="000D0272"/>
    <w:rsid w:val="000D02C0"/>
    <w:rsid w:val="000D03D5"/>
    <w:rsid w:val="000D03EB"/>
    <w:rsid w:val="000D0581"/>
    <w:rsid w:val="000D07AD"/>
    <w:rsid w:val="000D0A57"/>
    <w:rsid w:val="000D0AAB"/>
    <w:rsid w:val="000D0D64"/>
    <w:rsid w:val="000D1050"/>
    <w:rsid w:val="000D1680"/>
    <w:rsid w:val="000D1A52"/>
    <w:rsid w:val="000D1A87"/>
    <w:rsid w:val="000D1E7E"/>
    <w:rsid w:val="000D1E8C"/>
    <w:rsid w:val="000D1F9F"/>
    <w:rsid w:val="000D2032"/>
    <w:rsid w:val="000D20EE"/>
    <w:rsid w:val="000D219D"/>
    <w:rsid w:val="000D21A7"/>
    <w:rsid w:val="000D224C"/>
    <w:rsid w:val="000D252B"/>
    <w:rsid w:val="000D2662"/>
    <w:rsid w:val="000D2691"/>
    <w:rsid w:val="000D28BB"/>
    <w:rsid w:val="000D2B1F"/>
    <w:rsid w:val="000D2B4A"/>
    <w:rsid w:val="000D2C7F"/>
    <w:rsid w:val="000D2CC5"/>
    <w:rsid w:val="000D2E6B"/>
    <w:rsid w:val="000D2ECC"/>
    <w:rsid w:val="000D2F4B"/>
    <w:rsid w:val="000D2F50"/>
    <w:rsid w:val="000D3372"/>
    <w:rsid w:val="000D366A"/>
    <w:rsid w:val="000D3706"/>
    <w:rsid w:val="000D3779"/>
    <w:rsid w:val="000D3856"/>
    <w:rsid w:val="000D3899"/>
    <w:rsid w:val="000D3B3B"/>
    <w:rsid w:val="000D3C95"/>
    <w:rsid w:val="000D40A3"/>
    <w:rsid w:val="000D42BD"/>
    <w:rsid w:val="000D430F"/>
    <w:rsid w:val="000D4443"/>
    <w:rsid w:val="000D44B9"/>
    <w:rsid w:val="000D454A"/>
    <w:rsid w:val="000D462F"/>
    <w:rsid w:val="000D4A05"/>
    <w:rsid w:val="000D4A52"/>
    <w:rsid w:val="000D4A89"/>
    <w:rsid w:val="000D4B16"/>
    <w:rsid w:val="000D4CB5"/>
    <w:rsid w:val="000D50E6"/>
    <w:rsid w:val="000D5962"/>
    <w:rsid w:val="000D597B"/>
    <w:rsid w:val="000D5CDF"/>
    <w:rsid w:val="000D5DA1"/>
    <w:rsid w:val="000D5E2D"/>
    <w:rsid w:val="000D5F1F"/>
    <w:rsid w:val="000D6011"/>
    <w:rsid w:val="000D630F"/>
    <w:rsid w:val="000D63FD"/>
    <w:rsid w:val="000D6465"/>
    <w:rsid w:val="000D64D5"/>
    <w:rsid w:val="000D65A9"/>
    <w:rsid w:val="000D664C"/>
    <w:rsid w:val="000D6729"/>
    <w:rsid w:val="000D6A26"/>
    <w:rsid w:val="000D6CCD"/>
    <w:rsid w:val="000D6F6F"/>
    <w:rsid w:val="000D730A"/>
    <w:rsid w:val="000D7387"/>
    <w:rsid w:val="000D7455"/>
    <w:rsid w:val="000D7563"/>
    <w:rsid w:val="000D75FE"/>
    <w:rsid w:val="000D7B3B"/>
    <w:rsid w:val="000D7C04"/>
    <w:rsid w:val="000D7E73"/>
    <w:rsid w:val="000E0151"/>
    <w:rsid w:val="000E08A5"/>
    <w:rsid w:val="000E0AC0"/>
    <w:rsid w:val="000E0BEB"/>
    <w:rsid w:val="000E14B9"/>
    <w:rsid w:val="000E1517"/>
    <w:rsid w:val="000E19E1"/>
    <w:rsid w:val="000E1BEE"/>
    <w:rsid w:val="000E1EDC"/>
    <w:rsid w:val="000E1FE1"/>
    <w:rsid w:val="000E2494"/>
    <w:rsid w:val="000E26C2"/>
    <w:rsid w:val="000E26FC"/>
    <w:rsid w:val="000E27A5"/>
    <w:rsid w:val="000E2DDF"/>
    <w:rsid w:val="000E2F76"/>
    <w:rsid w:val="000E2F78"/>
    <w:rsid w:val="000E330A"/>
    <w:rsid w:val="000E36F1"/>
    <w:rsid w:val="000E3810"/>
    <w:rsid w:val="000E3875"/>
    <w:rsid w:val="000E3BED"/>
    <w:rsid w:val="000E3CA9"/>
    <w:rsid w:val="000E41AC"/>
    <w:rsid w:val="000E41D9"/>
    <w:rsid w:val="000E42D2"/>
    <w:rsid w:val="000E43DA"/>
    <w:rsid w:val="000E448A"/>
    <w:rsid w:val="000E466D"/>
    <w:rsid w:val="000E49C8"/>
    <w:rsid w:val="000E5067"/>
    <w:rsid w:val="000E50AB"/>
    <w:rsid w:val="000E51D5"/>
    <w:rsid w:val="000E5255"/>
    <w:rsid w:val="000E59C5"/>
    <w:rsid w:val="000E59CB"/>
    <w:rsid w:val="000E5AB4"/>
    <w:rsid w:val="000E5AD8"/>
    <w:rsid w:val="000E5C5F"/>
    <w:rsid w:val="000E5D89"/>
    <w:rsid w:val="000E6025"/>
    <w:rsid w:val="000E6166"/>
    <w:rsid w:val="000E6687"/>
    <w:rsid w:val="000E683F"/>
    <w:rsid w:val="000E6DF8"/>
    <w:rsid w:val="000E6FF6"/>
    <w:rsid w:val="000E7186"/>
    <w:rsid w:val="000E724E"/>
    <w:rsid w:val="000E7294"/>
    <w:rsid w:val="000E73D0"/>
    <w:rsid w:val="000E7527"/>
    <w:rsid w:val="000E75E3"/>
    <w:rsid w:val="000E7627"/>
    <w:rsid w:val="000E76D4"/>
    <w:rsid w:val="000E7883"/>
    <w:rsid w:val="000E7A1C"/>
    <w:rsid w:val="000E7AB8"/>
    <w:rsid w:val="000E7DB6"/>
    <w:rsid w:val="000E7DE6"/>
    <w:rsid w:val="000F085D"/>
    <w:rsid w:val="000F09A3"/>
    <w:rsid w:val="000F1014"/>
    <w:rsid w:val="000F1200"/>
    <w:rsid w:val="000F149D"/>
    <w:rsid w:val="000F1587"/>
    <w:rsid w:val="000F189C"/>
    <w:rsid w:val="000F18F2"/>
    <w:rsid w:val="000F1913"/>
    <w:rsid w:val="000F1B40"/>
    <w:rsid w:val="000F1B4A"/>
    <w:rsid w:val="000F1FA6"/>
    <w:rsid w:val="000F2437"/>
    <w:rsid w:val="000F245F"/>
    <w:rsid w:val="000F2617"/>
    <w:rsid w:val="000F264F"/>
    <w:rsid w:val="000F2B6C"/>
    <w:rsid w:val="000F2B81"/>
    <w:rsid w:val="000F2CDB"/>
    <w:rsid w:val="000F2FA8"/>
    <w:rsid w:val="000F33EA"/>
    <w:rsid w:val="000F361B"/>
    <w:rsid w:val="000F3813"/>
    <w:rsid w:val="000F3822"/>
    <w:rsid w:val="000F38D2"/>
    <w:rsid w:val="000F3916"/>
    <w:rsid w:val="000F3AE4"/>
    <w:rsid w:val="000F4280"/>
    <w:rsid w:val="000F442B"/>
    <w:rsid w:val="000F4CA4"/>
    <w:rsid w:val="000F5040"/>
    <w:rsid w:val="000F50A4"/>
    <w:rsid w:val="000F532E"/>
    <w:rsid w:val="000F550C"/>
    <w:rsid w:val="000F5983"/>
    <w:rsid w:val="000F5AD3"/>
    <w:rsid w:val="000F5B23"/>
    <w:rsid w:val="000F5D03"/>
    <w:rsid w:val="000F6017"/>
    <w:rsid w:val="000F6470"/>
    <w:rsid w:val="000F649A"/>
    <w:rsid w:val="000F6794"/>
    <w:rsid w:val="000F67EC"/>
    <w:rsid w:val="000F6993"/>
    <w:rsid w:val="000F6A57"/>
    <w:rsid w:val="000F6B42"/>
    <w:rsid w:val="000F6B72"/>
    <w:rsid w:val="000F7006"/>
    <w:rsid w:val="000F768C"/>
    <w:rsid w:val="000F781E"/>
    <w:rsid w:val="000F7A21"/>
    <w:rsid w:val="000F7AF7"/>
    <w:rsid w:val="000F7B60"/>
    <w:rsid w:val="000F7E72"/>
    <w:rsid w:val="000F7F26"/>
    <w:rsid w:val="00100075"/>
    <w:rsid w:val="001000D8"/>
    <w:rsid w:val="00100113"/>
    <w:rsid w:val="0010013E"/>
    <w:rsid w:val="00100186"/>
    <w:rsid w:val="0010028E"/>
    <w:rsid w:val="001002F0"/>
    <w:rsid w:val="0010057D"/>
    <w:rsid w:val="00100C06"/>
    <w:rsid w:val="00100C3F"/>
    <w:rsid w:val="00100D4E"/>
    <w:rsid w:val="00100F3E"/>
    <w:rsid w:val="0010125A"/>
    <w:rsid w:val="001012D1"/>
    <w:rsid w:val="00101401"/>
    <w:rsid w:val="0010158D"/>
    <w:rsid w:val="001016A9"/>
    <w:rsid w:val="00101ABF"/>
    <w:rsid w:val="00101AD3"/>
    <w:rsid w:val="001020B2"/>
    <w:rsid w:val="0010210C"/>
    <w:rsid w:val="00102216"/>
    <w:rsid w:val="00102497"/>
    <w:rsid w:val="00102550"/>
    <w:rsid w:val="00102858"/>
    <w:rsid w:val="001028B0"/>
    <w:rsid w:val="0010297F"/>
    <w:rsid w:val="00102BFD"/>
    <w:rsid w:val="00102C29"/>
    <w:rsid w:val="00102EE8"/>
    <w:rsid w:val="00102FD2"/>
    <w:rsid w:val="0010300B"/>
    <w:rsid w:val="001031D3"/>
    <w:rsid w:val="00103629"/>
    <w:rsid w:val="0010370B"/>
    <w:rsid w:val="0010372E"/>
    <w:rsid w:val="001037D9"/>
    <w:rsid w:val="00103BDF"/>
    <w:rsid w:val="00103F64"/>
    <w:rsid w:val="00104C7E"/>
    <w:rsid w:val="00104E12"/>
    <w:rsid w:val="00104E6D"/>
    <w:rsid w:val="0010521C"/>
    <w:rsid w:val="001052B5"/>
    <w:rsid w:val="00105438"/>
    <w:rsid w:val="00105749"/>
    <w:rsid w:val="00105878"/>
    <w:rsid w:val="00105974"/>
    <w:rsid w:val="00105A23"/>
    <w:rsid w:val="00105B0F"/>
    <w:rsid w:val="00105DB8"/>
    <w:rsid w:val="00105FE1"/>
    <w:rsid w:val="00106220"/>
    <w:rsid w:val="00106698"/>
    <w:rsid w:val="0010690D"/>
    <w:rsid w:val="00107156"/>
    <w:rsid w:val="00107276"/>
    <w:rsid w:val="001072AA"/>
    <w:rsid w:val="00107A1B"/>
    <w:rsid w:val="00107E9A"/>
    <w:rsid w:val="00107F84"/>
    <w:rsid w:val="00110583"/>
    <w:rsid w:val="001105EE"/>
    <w:rsid w:val="001107EA"/>
    <w:rsid w:val="00110846"/>
    <w:rsid w:val="001108B3"/>
    <w:rsid w:val="00110938"/>
    <w:rsid w:val="0011095E"/>
    <w:rsid w:val="00110DF9"/>
    <w:rsid w:val="00110E93"/>
    <w:rsid w:val="0011108A"/>
    <w:rsid w:val="001111F5"/>
    <w:rsid w:val="00111242"/>
    <w:rsid w:val="0011146B"/>
    <w:rsid w:val="00111BDE"/>
    <w:rsid w:val="00112180"/>
    <w:rsid w:val="001123AF"/>
    <w:rsid w:val="0011254C"/>
    <w:rsid w:val="001127B0"/>
    <w:rsid w:val="00112A67"/>
    <w:rsid w:val="00112B32"/>
    <w:rsid w:val="001130F4"/>
    <w:rsid w:val="001130FB"/>
    <w:rsid w:val="00113351"/>
    <w:rsid w:val="001136E6"/>
    <w:rsid w:val="00113821"/>
    <w:rsid w:val="00113BDA"/>
    <w:rsid w:val="00113E79"/>
    <w:rsid w:val="001140DD"/>
    <w:rsid w:val="001145E3"/>
    <w:rsid w:val="00114967"/>
    <w:rsid w:val="00114D77"/>
    <w:rsid w:val="00115056"/>
    <w:rsid w:val="0011511A"/>
    <w:rsid w:val="00115196"/>
    <w:rsid w:val="00115404"/>
    <w:rsid w:val="00115445"/>
    <w:rsid w:val="00115497"/>
    <w:rsid w:val="00115648"/>
    <w:rsid w:val="00115735"/>
    <w:rsid w:val="00115891"/>
    <w:rsid w:val="001158A7"/>
    <w:rsid w:val="00115A14"/>
    <w:rsid w:val="00115BA1"/>
    <w:rsid w:val="00115F56"/>
    <w:rsid w:val="00115F78"/>
    <w:rsid w:val="00115FCB"/>
    <w:rsid w:val="001161BA"/>
    <w:rsid w:val="0011634C"/>
    <w:rsid w:val="001164BB"/>
    <w:rsid w:val="001165B3"/>
    <w:rsid w:val="00116682"/>
    <w:rsid w:val="00116B87"/>
    <w:rsid w:val="00116BF1"/>
    <w:rsid w:val="00116D1F"/>
    <w:rsid w:val="001171E8"/>
    <w:rsid w:val="00117215"/>
    <w:rsid w:val="0011732F"/>
    <w:rsid w:val="0011744D"/>
    <w:rsid w:val="001175DD"/>
    <w:rsid w:val="00117A00"/>
    <w:rsid w:val="00117BB6"/>
    <w:rsid w:val="00117EE2"/>
    <w:rsid w:val="00120357"/>
    <w:rsid w:val="00120793"/>
    <w:rsid w:val="001209FE"/>
    <w:rsid w:val="00120A17"/>
    <w:rsid w:val="00120A50"/>
    <w:rsid w:val="00120A66"/>
    <w:rsid w:val="00120A7E"/>
    <w:rsid w:val="00120C2B"/>
    <w:rsid w:val="00120DCD"/>
    <w:rsid w:val="001211E8"/>
    <w:rsid w:val="001214AF"/>
    <w:rsid w:val="001215C3"/>
    <w:rsid w:val="00121780"/>
    <w:rsid w:val="001217C5"/>
    <w:rsid w:val="00121829"/>
    <w:rsid w:val="00121A7A"/>
    <w:rsid w:val="00121BB2"/>
    <w:rsid w:val="0012206B"/>
    <w:rsid w:val="00122135"/>
    <w:rsid w:val="001221BB"/>
    <w:rsid w:val="001225DC"/>
    <w:rsid w:val="0012296B"/>
    <w:rsid w:val="00122B75"/>
    <w:rsid w:val="00122BE9"/>
    <w:rsid w:val="00122BEA"/>
    <w:rsid w:val="00122C59"/>
    <w:rsid w:val="00122EB7"/>
    <w:rsid w:val="001230FB"/>
    <w:rsid w:val="0012340E"/>
    <w:rsid w:val="00123753"/>
    <w:rsid w:val="001238BF"/>
    <w:rsid w:val="00123E36"/>
    <w:rsid w:val="001241E8"/>
    <w:rsid w:val="0012439B"/>
    <w:rsid w:val="0012444C"/>
    <w:rsid w:val="001247BA"/>
    <w:rsid w:val="001249FC"/>
    <w:rsid w:val="00124B76"/>
    <w:rsid w:val="001250EF"/>
    <w:rsid w:val="00125431"/>
    <w:rsid w:val="001255A7"/>
    <w:rsid w:val="00126145"/>
    <w:rsid w:val="00126185"/>
    <w:rsid w:val="001266B0"/>
    <w:rsid w:val="001269BA"/>
    <w:rsid w:val="00126EDC"/>
    <w:rsid w:val="00127047"/>
    <w:rsid w:val="00127118"/>
    <w:rsid w:val="0012724E"/>
    <w:rsid w:val="001273C8"/>
    <w:rsid w:val="00127476"/>
    <w:rsid w:val="001279D2"/>
    <w:rsid w:val="00127E7A"/>
    <w:rsid w:val="00130123"/>
    <w:rsid w:val="00130384"/>
    <w:rsid w:val="001304E5"/>
    <w:rsid w:val="0013052F"/>
    <w:rsid w:val="001307F6"/>
    <w:rsid w:val="001307F7"/>
    <w:rsid w:val="00130AC2"/>
    <w:rsid w:val="00130B24"/>
    <w:rsid w:val="00130C3D"/>
    <w:rsid w:val="001314B3"/>
    <w:rsid w:val="00131596"/>
    <w:rsid w:val="00131CDD"/>
    <w:rsid w:val="00131EB9"/>
    <w:rsid w:val="00132101"/>
    <w:rsid w:val="00132134"/>
    <w:rsid w:val="001321F5"/>
    <w:rsid w:val="001325C3"/>
    <w:rsid w:val="00132680"/>
    <w:rsid w:val="001328B8"/>
    <w:rsid w:val="00132A61"/>
    <w:rsid w:val="00132BB5"/>
    <w:rsid w:val="00132D75"/>
    <w:rsid w:val="00133186"/>
    <w:rsid w:val="00133475"/>
    <w:rsid w:val="001337CA"/>
    <w:rsid w:val="0013384E"/>
    <w:rsid w:val="001338E2"/>
    <w:rsid w:val="00133D79"/>
    <w:rsid w:val="00133EE8"/>
    <w:rsid w:val="00133FB1"/>
    <w:rsid w:val="00134214"/>
    <w:rsid w:val="001343B6"/>
    <w:rsid w:val="001345CD"/>
    <w:rsid w:val="00134685"/>
    <w:rsid w:val="001349BD"/>
    <w:rsid w:val="00134B3C"/>
    <w:rsid w:val="00134C82"/>
    <w:rsid w:val="00135241"/>
    <w:rsid w:val="00135258"/>
    <w:rsid w:val="001356CE"/>
    <w:rsid w:val="00135D11"/>
    <w:rsid w:val="00135D4F"/>
    <w:rsid w:val="00136015"/>
    <w:rsid w:val="0013618A"/>
    <w:rsid w:val="0013628A"/>
    <w:rsid w:val="001368F2"/>
    <w:rsid w:val="00136B38"/>
    <w:rsid w:val="00136D99"/>
    <w:rsid w:val="00137275"/>
    <w:rsid w:val="0013737E"/>
    <w:rsid w:val="001373D5"/>
    <w:rsid w:val="00137558"/>
    <w:rsid w:val="001376FA"/>
    <w:rsid w:val="00137757"/>
    <w:rsid w:val="00137999"/>
    <w:rsid w:val="00137AA3"/>
    <w:rsid w:val="00137AC7"/>
    <w:rsid w:val="00137B86"/>
    <w:rsid w:val="00137E5F"/>
    <w:rsid w:val="00140027"/>
    <w:rsid w:val="00140291"/>
    <w:rsid w:val="001402D1"/>
    <w:rsid w:val="00140497"/>
    <w:rsid w:val="00140512"/>
    <w:rsid w:val="00140691"/>
    <w:rsid w:val="00140969"/>
    <w:rsid w:val="00140FC5"/>
    <w:rsid w:val="001410EB"/>
    <w:rsid w:val="00141101"/>
    <w:rsid w:val="00141320"/>
    <w:rsid w:val="00141958"/>
    <w:rsid w:val="00141A03"/>
    <w:rsid w:val="00141D4E"/>
    <w:rsid w:val="00141EDF"/>
    <w:rsid w:val="00141F69"/>
    <w:rsid w:val="00142001"/>
    <w:rsid w:val="001422FF"/>
    <w:rsid w:val="0014266D"/>
    <w:rsid w:val="0014299A"/>
    <w:rsid w:val="001429E2"/>
    <w:rsid w:val="00142CF6"/>
    <w:rsid w:val="00142F6A"/>
    <w:rsid w:val="00143272"/>
    <w:rsid w:val="0014337A"/>
    <w:rsid w:val="001433F5"/>
    <w:rsid w:val="00143576"/>
    <w:rsid w:val="0014367F"/>
    <w:rsid w:val="001439CC"/>
    <w:rsid w:val="0014406E"/>
    <w:rsid w:val="0014420A"/>
    <w:rsid w:val="0014454E"/>
    <w:rsid w:val="0014462D"/>
    <w:rsid w:val="0014463F"/>
    <w:rsid w:val="00144672"/>
    <w:rsid w:val="001446BD"/>
    <w:rsid w:val="001446CA"/>
    <w:rsid w:val="00144C5B"/>
    <w:rsid w:val="00144D51"/>
    <w:rsid w:val="00145186"/>
    <w:rsid w:val="0014524B"/>
    <w:rsid w:val="001455FD"/>
    <w:rsid w:val="00145711"/>
    <w:rsid w:val="00145C49"/>
    <w:rsid w:val="00145C84"/>
    <w:rsid w:val="00145D26"/>
    <w:rsid w:val="0014616F"/>
    <w:rsid w:val="00146171"/>
    <w:rsid w:val="00146252"/>
    <w:rsid w:val="00146D22"/>
    <w:rsid w:val="00146EAD"/>
    <w:rsid w:val="00146F7F"/>
    <w:rsid w:val="001471B5"/>
    <w:rsid w:val="0014788C"/>
    <w:rsid w:val="00147D5D"/>
    <w:rsid w:val="00150288"/>
    <w:rsid w:val="001505FF"/>
    <w:rsid w:val="0015075F"/>
    <w:rsid w:val="0015076E"/>
    <w:rsid w:val="001508E6"/>
    <w:rsid w:val="00150B90"/>
    <w:rsid w:val="00150BE3"/>
    <w:rsid w:val="00150C54"/>
    <w:rsid w:val="00150DF6"/>
    <w:rsid w:val="00150F14"/>
    <w:rsid w:val="00151339"/>
    <w:rsid w:val="001513C6"/>
    <w:rsid w:val="0015142D"/>
    <w:rsid w:val="0015149D"/>
    <w:rsid w:val="00151865"/>
    <w:rsid w:val="00151A20"/>
    <w:rsid w:val="00151B20"/>
    <w:rsid w:val="00151B56"/>
    <w:rsid w:val="00151D76"/>
    <w:rsid w:val="00151DAD"/>
    <w:rsid w:val="00152915"/>
    <w:rsid w:val="00152967"/>
    <w:rsid w:val="00152A0F"/>
    <w:rsid w:val="00152A86"/>
    <w:rsid w:val="00152C00"/>
    <w:rsid w:val="00153202"/>
    <w:rsid w:val="00153441"/>
    <w:rsid w:val="00153EC6"/>
    <w:rsid w:val="0015461A"/>
    <w:rsid w:val="0015469D"/>
    <w:rsid w:val="001546BC"/>
    <w:rsid w:val="0015480A"/>
    <w:rsid w:val="00154A3A"/>
    <w:rsid w:val="00154C04"/>
    <w:rsid w:val="00154CBF"/>
    <w:rsid w:val="00154D02"/>
    <w:rsid w:val="00154DCE"/>
    <w:rsid w:val="00155167"/>
    <w:rsid w:val="0015526F"/>
    <w:rsid w:val="0015532F"/>
    <w:rsid w:val="00155382"/>
    <w:rsid w:val="0015546B"/>
    <w:rsid w:val="00155484"/>
    <w:rsid w:val="00155573"/>
    <w:rsid w:val="0015561A"/>
    <w:rsid w:val="0015569D"/>
    <w:rsid w:val="001556E4"/>
    <w:rsid w:val="001557A8"/>
    <w:rsid w:val="001558D0"/>
    <w:rsid w:val="00155EAE"/>
    <w:rsid w:val="00155EEA"/>
    <w:rsid w:val="00155FBE"/>
    <w:rsid w:val="00155FBF"/>
    <w:rsid w:val="0015600C"/>
    <w:rsid w:val="0015601F"/>
    <w:rsid w:val="00156152"/>
    <w:rsid w:val="001561AD"/>
    <w:rsid w:val="001564C9"/>
    <w:rsid w:val="00156916"/>
    <w:rsid w:val="00156974"/>
    <w:rsid w:val="00156AE3"/>
    <w:rsid w:val="00156CE0"/>
    <w:rsid w:val="00156DE3"/>
    <w:rsid w:val="00156EDE"/>
    <w:rsid w:val="001570D6"/>
    <w:rsid w:val="00157853"/>
    <w:rsid w:val="00157A2F"/>
    <w:rsid w:val="00157A83"/>
    <w:rsid w:val="00157C00"/>
    <w:rsid w:val="00157FE0"/>
    <w:rsid w:val="0016024D"/>
    <w:rsid w:val="0016028B"/>
    <w:rsid w:val="001609E1"/>
    <w:rsid w:val="00160C7F"/>
    <w:rsid w:val="00160CE4"/>
    <w:rsid w:val="00160FF8"/>
    <w:rsid w:val="00161466"/>
    <w:rsid w:val="001614C5"/>
    <w:rsid w:val="0016157B"/>
    <w:rsid w:val="00161693"/>
    <w:rsid w:val="001619C6"/>
    <w:rsid w:val="00161AD4"/>
    <w:rsid w:val="00161B13"/>
    <w:rsid w:val="00161B6B"/>
    <w:rsid w:val="00161BA9"/>
    <w:rsid w:val="00161E40"/>
    <w:rsid w:val="0016247C"/>
    <w:rsid w:val="001624CF"/>
    <w:rsid w:val="00162668"/>
    <w:rsid w:val="0016270B"/>
    <w:rsid w:val="00162A76"/>
    <w:rsid w:val="00162CF0"/>
    <w:rsid w:val="00162D49"/>
    <w:rsid w:val="00163104"/>
    <w:rsid w:val="001633DA"/>
    <w:rsid w:val="00163454"/>
    <w:rsid w:val="00163614"/>
    <w:rsid w:val="00163735"/>
    <w:rsid w:val="0016422D"/>
    <w:rsid w:val="0016432E"/>
    <w:rsid w:val="0016453C"/>
    <w:rsid w:val="00164566"/>
    <w:rsid w:val="001649B4"/>
    <w:rsid w:val="00164EA7"/>
    <w:rsid w:val="00165178"/>
    <w:rsid w:val="00165616"/>
    <w:rsid w:val="00165672"/>
    <w:rsid w:val="001658F9"/>
    <w:rsid w:val="00165A93"/>
    <w:rsid w:val="00165AE6"/>
    <w:rsid w:val="00165EB2"/>
    <w:rsid w:val="00165EB8"/>
    <w:rsid w:val="001662F0"/>
    <w:rsid w:val="0016635F"/>
    <w:rsid w:val="001664E5"/>
    <w:rsid w:val="00166C58"/>
    <w:rsid w:val="0016702B"/>
    <w:rsid w:val="001673DD"/>
    <w:rsid w:val="001674B7"/>
    <w:rsid w:val="00167504"/>
    <w:rsid w:val="00167854"/>
    <w:rsid w:val="00167A29"/>
    <w:rsid w:val="00167B4C"/>
    <w:rsid w:val="00167BE0"/>
    <w:rsid w:val="00167C27"/>
    <w:rsid w:val="00167E25"/>
    <w:rsid w:val="00167F28"/>
    <w:rsid w:val="001700B7"/>
    <w:rsid w:val="00170180"/>
    <w:rsid w:val="00170304"/>
    <w:rsid w:val="00170370"/>
    <w:rsid w:val="00170373"/>
    <w:rsid w:val="00170379"/>
    <w:rsid w:val="001705BA"/>
    <w:rsid w:val="001706B2"/>
    <w:rsid w:val="00170784"/>
    <w:rsid w:val="0017097E"/>
    <w:rsid w:val="00170DAA"/>
    <w:rsid w:val="00170DED"/>
    <w:rsid w:val="00171145"/>
    <w:rsid w:val="0017116E"/>
    <w:rsid w:val="00171304"/>
    <w:rsid w:val="00171350"/>
    <w:rsid w:val="00171397"/>
    <w:rsid w:val="00171533"/>
    <w:rsid w:val="00171901"/>
    <w:rsid w:val="00171927"/>
    <w:rsid w:val="00171EA5"/>
    <w:rsid w:val="00172138"/>
    <w:rsid w:val="00172233"/>
    <w:rsid w:val="00172263"/>
    <w:rsid w:val="001722E2"/>
    <w:rsid w:val="001723F5"/>
    <w:rsid w:val="00172437"/>
    <w:rsid w:val="00172553"/>
    <w:rsid w:val="00172A95"/>
    <w:rsid w:val="00172BB2"/>
    <w:rsid w:val="00172CF3"/>
    <w:rsid w:val="00172D29"/>
    <w:rsid w:val="00172D84"/>
    <w:rsid w:val="00172E83"/>
    <w:rsid w:val="00172FF7"/>
    <w:rsid w:val="00173256"/>
    <w:rsid w:val="001732EE"/>
    <w:rsid w:val="00173797"/>
    <w:rsid w:val="00173898"/>
    <w:rsid w:val="00173B63"/>
    <w:rsid w:val="00173C1D"/>
    <w:rsid w:val="00173F0E"/>
    <w:rsid w:val="00173F2B"/>
    <w:rsid w:val="00173F61"/>
    <w:rsid w:val="00174091"/>
    <w:rsid w:val="001740D7"/>
    <w:rsid w:val="00174380"/>
    <w:rsid w:val="001743C9"/>
    <w:rsid w:val="00174419"/>
    <w:rsid w:val="001746AB"/>
    <w:rsid w:val="001747C6"/>
    <w:rsid w:val="00174AC4"/>
    <w:rsid w:val="00174B6A"/>
    <w:rsid w:val="00174DD7"/>
    <w:rsid w:val="00174E98"/>
    <w:rsid w:val="00174F94"/>
    <w:rsid w:val="001751D5"/>
    <w:rsid w:val="001751F1"/>
    <w:rsid w:val="001752F2"/>
    <w:rsid w:val="0017533E"/>
    <w:rsid w:val="001753E9"/>
    <w:rsid w:val="00175483"/>
    <w:rsid w:val="0017561E"/>
    <w:rsid w:val="0017570D"/>
    <w:rsid w:val="00175736"/>
    <w:rsid w:val="001757E9"/>
    <w:rsid w:val="00175B12"/>
    <w:rsid w:val="00175B8E"/>
    <w:rsid w:val="00175D18"/>
    <w:rsid w:val="00175D46"/>
    <w:rsid w:val="00175E7C"/>
    <w:rsid w:val="0017613C"/>
    <w:rsid w:val="00176145"/>
    <w:rsid w:val="001761C1"/>
    <w:rsid w:val="001761DC"/>
    <w:rsid w:val="001766A3"/>
    <w:rsid w:val="00176745"/>
    <w:rsid w:val="001767FF"/>
    <w:rsid w:val="00176877"/>
    <w:rsid w:val="001769DA"/>
    <w:rsid w:val="00176F70"/>
    <w:rsid w:val="00177080"/>
    <w:rsid w:val="00177105"/>
    <w:rsid w:val="00177173"/>
    <w:rsid w:val="00177210"/>
    <w:rsid w:val="00177403"/>
    <w:rsid w:val="001776A0"/>
    <w:rsid w:val="001777FE"/>
    <w:rsid w:val="00177C99"/>
    <w:rsid w:val="00177EB0"/>
    <w:rsid w:val="00177EEA"/>
    <w:rsid w:val="00180678"/>
    <w:rsid w:val="001806C2"/>
    <w:rsid w:val="001809EA"/>
    <w:rsid w:val="00180B57"/>
    <w:rsid w:val="00180C88"/>
    <w:rsid w:val="00180E2B"/>
    <w:rsid w:val="00180FEC"/>
    <w:rsid w:val="001810D3"/>
    <w:rsid w:val="001810E6"/>
    <w:rsid w:val="001815D9"/>
    <w:rsid w:val="001819CE"/>
    <w:rsid w:val="00181BFF"/>
    <w:rsid w:val="00181D60"/>
    <w:rsid w:val="00182093"/>
    <w:rsid w:val="0018212E"/>
    <w:rsid w:val="0018217E"/>
    <w:rsid w:val="00182398"/>
    <w:rsid w:val="0018249D"/>
    <w:rsid w:val="00182680"/>
    <w:rsid w:val="001826AE"/>
    <w:rsid w:val="001829AE"/>
    <w:rsid w:val="00182AD8"/>
    <w:rsid w:val="00182B1D"/>
    <w:rsid w:val="00182CCD"/>
    <w:rsid w:val="00182FF8"/>
    <w:rsid w:val="00183038"/>
    <w:rsid w:val="001832EB"/>
    <w:rsid w:val="00183302"/>
    <w:rsid w:val="00183354"/>
    <w:rsid w:val="001835F3"/>
    <w:rsid w:val="00183C4B"/>
    <w:rsid w:val="00183CA2"/>
    <w:rsid w:val="00183E00"/>
    <w:rsid w:val="00183EF0"/>
    <w:rsid w:val="00183F65"/>
    <w:rsid w:val="001840F2"/>
    <w:rsid w:val="0018412A"/>
    <w:rsid w:val="001841E1"/>
    <w:rsid w:val="00184263"/>
    <w:rsid w:val="00184624"/>
    <w:rsid w:val="001849AD"/>
    <w:rsid w:val="00184A00"/>
    <w:rsid w:val="00184D9D"/>
    <w:rsid w:val="00184DF5"/>
    <w:rsid w:val="00184F7D"/>
    <w:rsid w:val="00185551"/>
    <w:rsid w:val="001858F6"/>
    <w:rsid w:val="001858FC"/>
    <w:rsid w:val="001859B8"/>
    <w:rsid w:val="00185B68"/>
    <w:rsid w:val="00185CA7"/>
    <w:rsid w:val="00185EE0"/>
    <w:rsid w:val="00185F1B"/>
    <w:rsid w:val="00185F90"/>
    <w:rsid w:val="00186736"/>
    <w:rsid w:val="00186876"/>
    <w:rsid w:val="00186961"/>
    <w:rsid w:val="00186979"/>
    <w:rsid w:val="00186A5A"/>
    <w:rsid w:val="00186DAE"/>
    <w:rsid w:val="00186EAF"/>
    <w:rsid w:val="00186F4A"/>
    <w:rsid w:val="00187027"/>
    <w:rsid w:val="0018719A"/>
    <w:rsid w:val="001872E5"/>
    <w:rsid w:val="001873E1"/>
    <w:rsid w:val="00187847"/>
    <w:rsid w:val="00187A44"/>
    <w:rsid w:val="0019059B"/>
    <w:rsid w:val="001906C2"/>
    <w:rsid w:val="00190790"/>
    <w:rsid w:val="00190CAF"/>
    <w:rsid w:val="00190D82"/>
    <w:rsid w:val="00190EE5"/>
    <w:rsid w:val="00191313"/>
    <w:rsid w:val="001913AA"/>
    <w:rsid w:val="0019165A"/>
    <w:rsid w:val="00191A55"/>
    <w:rsid w:val="00191BE5"/>
    <w:rsid w:val="00191F7F"/>
    <w:rsid w:val="00192306"/>
    <w:rsid w:val="0019237A"/>
    <w:rsid w:val="00192436"/>
    <w:rsid w:val="0019246F"/>
    <w:rsid w:val="001924BD"/>
    <w:rsid w:val="00192995"/>
    <w:rsid w:val="00192B1C"/>
    <w:rsid w:val="00192B2A"/>
    <w:rsid w:val="00192D01"/>
    <w:rsid w:val="0019306E"/>
    <w:rsid w:val="0019311A"/>
    <w:rsid w:val="0019313A"/>
    <w:rsid w:val="001934C3"/>
    <w:rsid w:val="0019368C"/>
    <w:rsid w:val="00193919"/>
    <w:rsid w:val="00193B83"/>
    <w:rsid w:val="00193EC0"/>
    <w:rsid w:val="00193FBE"/>
    <w:rsid w:val="00194275"/>
    <w:rsid w:val="001945C2"/>
    <w:rsid w:val="001945F6"/>
    <w:rsid w:val="0019464D"/>
    <w:rsid w:val="00194C2B"/>
    <w:rsid w:val="00194F32"/>
    <w:rsid w:val="00195396"/>
    <w:rsid w:val="0019558B"/>
    <w:rsid w:val="0019565D"/>
    <w:rsid w:val="001956D0"/>
    <w:rsid w:val="001958E7"/>
    <w:rsid w:val="0019598F"/>
    <w:rsid w:val="00195E54"/>
    <w:rsid w:val="00196307"/>
    <w:rsid w:val="001968A7"/>
    <w:rsid w:val="00196993"/>
    <w:rsid w:val="00196AAB"/>
    <w:rsid w:val="00196AE2"/>
    <w:rsid w:val="00196C46"/>
    <w:rsid w:val="00196EDD"/>
    <w:rsid w:val="0019714A"/>
    <w:rsid w:val="001971EE"/>
    <w:rsid w:val="001972E3"/>
    <w:rsid w:val="00197488"/>
    <w:rsid w:val="00197A14"/>
    <w:rsid w:val="00197ABE"/>
    <w:rsid w:val="00197E21"/>
    <w:rsid w:val="001A027D"/>
    <w:rsid w:val="001A03FB"/>
    <w:rsid w:val="001A0585"/>
    <w:rsid w:val="001A05EE"/>
    <w:rsid w:val="001A07A9"/>
    <w:rsid w:val="001A0855"/>
    <w:rsid w:val="001A09CF"/>
    <w:rsid w:val="001A0FAE"/>
    <w:rsid w:val="001A1007"/>
    <w:rsid w:val="001A10A0"/>
    <w:rsid w:val="001A10A4"/>
    <w:rsid w:val="001A10E5"/>
    <w:rsid w:val="001A11B7"/>
    <w:rsid w:val="001A128D"/>
    <w:rsid w:val="001A12F9"/>
    <w:rsid w:val="001A144D"/>
    <w:rsid w:val="001A14D1"/>
    <w:rsid w:val="001A18C5"/>
    <w:rsid w:val="001A1BD8"/>
    <w:rsid w:val="001A1C2A"/>
    <w:rsid w:val="001A1C3E"/>
    <w:rsid w:val="001A1DB2"/>
    <w:rsid w:val="001A1F74"/>
    <w:rsid w:val="001A22A6"/>
    <w:rsid w:val="001A2665"/>
    <w:rsid w:val="001A2792"/>
    <w:rsid w:val="001A2937"/>
    <w:rsid w:val="001A2BD1"/>
    <w:rsid w:val="001A2E45"/>
    <w:rsid w:val="001A3630"/>
    <w:rsid w:val="001A3793"/>
    <w:rsid w:val="001A39A5"/>
    <w:rsid w:val="001A3DCF"/>
    <w:rsid w:val="001A3E75"/>
    <w:rsid w:val="001A3F71"/>
    <w:rsid w:val="001A3F8F"/>
    <w:rsid w:val="001A3FD4"/>
    <w:rsid w:val="001A4268"/>
    <w:rsid w:val="001A445C"/>
    <w:rsid w:val="001A48A1"/>
    <w:rsid w:val="001A4C61"/>
    <w:rsid w:val="001A4DAE"/>
    <w:rsid w:val="001A515B"/>
    <w:rsid w:val="001A531F"/>
    <w:rsid w:val="001A54E5"/>
    <w:rsid w:val="001A5901"/>
    <w:rsid w:val="001A5A9B"/>
    <w:rsid w:val="001A5FE1"/>
    <w:rsid w:val="001A60B1"/>
    <w:rsid w:val="001A61B3"/>
    <w:rsid w:val="001A625C"/>
    <w:rsid w:val="001A64B1"/>
    <w:rsid w:val="001A655D"/>
    <w:rsid w:val="001A684A"/>
    <w:rsid w:val="001A6878"/>
    <w:rsid w:val="001A689E"/>
    <w:rsid w:val="001A6A53"/>
    <w:rsid w:val="001A6B52"/>
    <w:rsid w:val="001A6ED4"/>
    <w:rsid w:val="001A705C"/>
    <w:rsid w:val="001A7409"/>
    <w:rsid w:val="001A7540"/>
    <w:rsid w:val="001A75DA"/>
    <w:rsid w:val="001A7670"/>
    <w:rsid w:val="001A78EA"/>
    <w:rsid w:val="001A7B28"/>
    <w:rsid w:val="001A7B3B"/>
    <w:rsid w:val="001A7BC2"/>
    <w:rsid w:val="001A7F13"/>
    <w:rsid w:val="001A7F6F"/>
    <w:rsid w:val="001B07CE"/>
    <w:rsid w:val="001B0ADC"/>
    <w:rsid w:val="001B0B8D"/>
    <w:rsid w:val="001B1A05"/>
    <w:rsid w:val="001B1A20"/>
    <w:rsid w:val="001B1EBF"/>
    <w:rsid w:val="001B1FCB"/>
    <w:rsid w:val="001B2297"/>
    <w:rsid w:val="001B22E5"/>
    <w:rsid w:val="001B2449"/>
    <w:rsid w:val="001B2585"/>
    <w:rsid w:val="001B2617"/>
    <w:rsid w:val="001B2679"/>
    <w:rsid w:val="001B2899"/>
    <w:rsid w:val="001B29C2"/>
    <w:rsid w:val="001B2A65"/>
    <w:rsid w:val="001B3085"/>
    <w:rsid w:val="001B311D"/>
    <w:rsid w:val="001B3280"/>
    <w:rsid w:val="001B329A"/>
    <w:rsid w:val="001B32EE"/>
    <w:rsid w:val="001B3A05"/>
    <w:rsid w:val="001B3A12"/>
    <w:rsid w:val="001B3E7C"/>
    <w:rsid w:val="001B3ECC"/>
    <w:rsid w:val="001B41A7"/>
    <w:rsid w:val="001B41B3"/>
    <w:rsid w:val="001B45F5"/>
    <w:rsid w:val="001B4735"/>
    <w:rsid w:val="001B4B65"/>
    <w:rsid w:val="001B4C57"/>
    <w:rsid w:val="001B4DE1"/>
    <w:rsid w:val="001B5090"/>
    <w:rsid w:val="001B5280"/>
    <w:rsid w:val="001B53C6"/>
    <w:rsid w:val="001B5544"/>
    <w:rsid w:val="001B57C5"/>
    <w:rsid w:val="001B5D25"/>
    <w:rsid w:val="001B5D30"/>
    <w:rsid w:val="001B5D90"/>
    <w:rsid w:val="001B5DDA"/>
    <w:rsid w:val="001B5FF4"/>
    <w:rsid w:val="001B60DD"/>
    <w:rsid w:val="001B61A3"/>
    <w:rsid w:val="001B6469"/>
    <w:rsid w:val="001B671C"/>
    <w:rsid w:val="001B671E"/>
    <w:rsid w:val="001B67B1"/>
    <w:rsid w:val="001B67C1"/>
    <w:rsid w:val="001B6BBB"/>
    <w:rsid w:val="001B6C51"/>
    <w:rsid w:val="001B6D80"/>
    <w:rsid w:val="001B6DC2"/>
    <w:rsid w:val="001B70DB"/>
    <w:rsid w:val="001B7442"/>
    <w:rsid w:val="001B7488"/>
    <w:rsid w:val="001B74BE"/>
    <w:rsid w:val="001B7591"/>
    <w:rsid w:val="001B759D"/>
    <w:rsid w:val="001B75FA"/>
    <w:rsid w:val="001B78A8"/>
    <w:rsid w:val="001B79CB"/>
    <w:rsid w:val="001B79F5"/>
    <w:rsid w:val="001B7E49"/>
    <w:rsid w:val="001B7F6B"/>
    <w:rsid w:val="001C01C8"/>
    <w:rsid w:val="001C045E"/>
    <w:rsid w:val="001C1019"/>
    <w:rsid w:val="001C101A"/>
    <w:rsid w:val="001C1216"/>
    <w:rsid w:val="001C176E"/>
    <w:rsid w:val="001C1834"/>
    <w:rsid w:val="001C184B"/>
    <w:rsid w:val="001C194A"/>
    <w:rsid w:val="001C1B8A"/>
    <w:rsid w:val="001C1B94"/>
    <w:rsid w:val="001C1D99"/>
    <w:rsid w:val="001C2146"/>
    <w:rsid w:val="001C22A9"/>
    <w:rsid w:val="001C2431"/>
    <w:rsid w:val="001C2583"/>
    <w:rsid w:val="001C2A48"/>
    <w:rsid w:val="001C2C67"/>
    <w:rsid w:val="001C2DBA"/>
    <w:rsid w:val="001C2E0C"/>
    <w:rsid w:val="001C32E2"/>
    <w:rsid w:val="001C336A"/>
    <w:rsid w:val="001C35C6"/>
    <w:rsid w:val="001C3816"/>
    <w:rsid w:val="001C3A8E"/>
    <w:rsid w:val="001C3C2A"/>
    <w:rsid w:val="001C3E91"/>
    <w:rsid w:val="001C424D"/>
    <w:rsid w:val="001C4285"/>
    <w:rsid w:val="001C4694"/>
    <w:rsid w:val="001C46A5"/>
    <w:rsid w:val="001C4755"/>
    <w:rsid w:val="001C47E2"/>
    <w:rsid w:val="001C4830"/>
    <w:rsid w:val="001C4943"/>
    <w:rsid w:val="001C4AA3"/>
    <w:rsid w:val="001C52A9"/>
    <w:rsid w:val="001C52E2"/>
    <w:rsid w:val="001C54DA"/>
    <w:rsid w:val="001C55DA"/>
    <w:rsid w:val="001C5864"/>
    <w:rsid w:val="001C5886"/>
    <w:rsid w:val="001C5981"/>
    <w:rsid w:val="001C5CF9"/>
    <w:rsid w:val="001C6169"/>
    <w:rsid w:val="001C63CF"/>
    <w:rsid w:val="001C6A4E"/>
    <w:rsid w:val="001C6C0F"/>
    <w:rsid w:val="001C6C5D"/>
    <w:rsid w:val="001C6D13"/>
    <w:rsid w:val="001C6FCF"/>
    <w:rsid w:val="001C72B7"/>
    <w:rsid w:val="001C7416"/>
    <w:rsid w:val="001C7544"/>
    <w:rsid w:val="001C777A"/>
    <w:rsid w:val="001C7930"/>
    <w:rsid w:val="001C7A6B"/>
    <w:rsid w:val="001C7A96"/>
    <w:rsid w:val="001C7AD2"/>
    <w:rsid w:val="001C7F35"/>
    <w:rsid w:val="001D0227"/>
    <w:rsid w:val="001D03A1"/>
    <w:rsid w:val="001D0719"/>
    <w:rsid w:val="001D0767"/>
    <w:rsid w:val="001D0844"/>
    <w:rsid w:val="001D08CD"/>
    <w:rsid w:val="001D099D"/>
    <w:rsid w:val="001D0A02"/>
    <w:rsid w:val="001D0F53"/>
    <w:rsid w:val="001D0FE3"/>
    <w:rsid w:val="001D126C"/>
    <w:rsid w:val="001D12EB"/>
    <w:rsid w:val="001D150C"/>
    <w:rsid w:val="001D17A8"/>
    <w:rsid w:val="001D1AE3"/>
    <w:rsid w:val="001D1AFA"/>
    <w:rsid w:val="001D1B58"/>
    <w:rsid w:val="001D1B9D"/>
    <w:rsid w:val="001D1C77"/>
    <w:rsid w:val="001D1DA8"/>
    <w:rsid w:val="001D1EF1"/>
    <w:rsid w:val="001D1F4A"/>
    <w:rsid w:val="001D2031"/>
    <w:rsid w:val="001D2365"/>
    <w:rsid w:val="001D2451"/>
    <w:rsid w:val="001D259D"/>
    <w:rsid w:val="001D25A1"/>
    <w:rsid w:val="001D25FD"/>
    <w:rsid w:val="001D261B"/>
    <w:rsid w:val="001D26BA"/>
    <w:rsid w:val="001D274F"/>
    <w:rsid w:val="001D290A"/>
    <w:rsid w:val="001D2AD4"/>
    <w:rsid w:val="001D2AEE"/>
    <w:rsid w:val="001D2BE3"/>
    <w:rsid w:val="001D2BED"/>
    <w:rsid w:val="001D2E0F"/>
    <w:rsid w:val="001D2EDD"/>
    <w:rsid w:val="001D3290"/>
    <w:rsid w:val="001D3322"/>
    <w:rsid w:val="001D33C5"/>
    <w:rsid w:val="001D36CA"/>
    <w:rsid w:val="001D38D4"/>
    <w:rsid w:val="001D3B25"/>
    <w:rsid w:val="001D3C56"/>
    <w:rsid w:val="001D3CA7"/>
    <w:rsid w:val="001D3E73"/>
    <w:rsid w:val="001D480C"/>
    <w:rsid w:val="001D495D"/>
    <w:rsid w:val="001D4A75"/>
    <w:rsid w:val="001D4BD8"/>
    <w:rsid w:val="001D51B2"/>
    <w:rsid w:val="001D5210"/>
    <w:rsid w:val="001D53D0"/>
    <w:rsid w:val="001D54CF"/>
    <w:rsid w:val="001D571C"/>
    <w:rsid w:val="001D57F5"/>
    <w:rsid w:val="001D5A6A"/>
    <w:rsid w:val="001D5F9E"/>
    <w:rsid w:val="001D5FDF"/>
    <w:rsid w:val="001D6117"/>
    <w:rsid w:val="001D6626"/>
    <w:rsid w:val="001D6B50"/>
    <w:rsid w:val="001D6CA1"/>
    <w:rsid w:val="001D71B1"/>
    <w:rsid w:val="001D723E"/>
    <w:rsid w:val="001D736B"/>
    <w:rsid w:val="001D74EA"/>
    <w:rsid w:val="001D7748"/>
    <w:rsid w:val="001D7857"/>
    <w:rsid w:val="001D788A"/>
    <w:rsid w:val="001D7F1E"/>
    <w:rsid w:val="001E01C8"/>
    <w:rsid w:val="001E0ADE"/>
    <w:rsid w:val="001E0DB7"/>
    <w:rsid w:val="001E0E22"/>
    <w:rsid w:val="001E1748"/>
    <w:rsid w:val="001E1ADC"/>
    <w:rsid w:val="001E1B00"/>
    <w:rsid w:val="001E1C04"/>
    <w:rsid w:val="001E1E0C"/>
    <w:rsid w:val="001E24B9"/>
    <w:rsid w:val="001E2694"/>
    <w:rsid w:val="001E2710"/>
    <w:rsid w:val="001E284A"/>
    <w:rsid w:val="001E2A92"/>
    <w:rsid w:val="001E2AE4"/>
    <w:rsid w:val="001E2BF1"/>
    <w:rsid w:val="001E2CB1"/>
    <w:rsid w:val="001E2D1A"/>
    <w:rsid w:val="001E2E98"/>
    <w:rsid w:val="001E371D"/>
    <w:rsid w:val="001E3752"/>
    <w:rsid w:val="001E3938"/>
    <w:rsid w:val="001E3A79"/>
    <w:rsid w:val="001E3A8B"/>
    <w:rsid w:val="001E3A9E"/>
    <w:rsid w:val="001E3ADF"/>
    <w:rsid w:val="001E3E2A"/>
    <w:rsid w:val="001E436F"/>
    <w:rsid w:val="001E43FF"/>
    <w:rsid w:val="001E44DA"/>
    <w:rsid w:val="001E47DB"/>
    <w:rsid w:val="001E496C"/>
    <w:rsid w:val="001E4FE8"/>
    <w:rsid w:val="001E5178"/>
    <w:rsid w:val="001E563F"/>
    <w:rsid w:val="001E5713"/>
    <w:rsid w:val="001E5A13"/>
    <w:rsid w:val="001E5BE9"/>
    <w:rsid w:val="001E6244"/>
    <w:rsid w:val="001E64BC"/>
    <w:rsid w:val="001E6D6B"/>
    <w:rsid w:val="001E74AC"/>
    <w:rsid w:val="001E7565"/>
    <w:rsid w:val="001E76F9"/>
    <w:rsid w:val="001E77CE"/>
    <w:rsid w:val="001E7BF9"/>
    <w:rsid w:val="001E7CC8"/>
    <w:rsid w:val="001E7D2A"/>
    <w:rsid w:val="001E7DCA"/>
    <w:rsid w:val="001E7E1A"/>
    <w:rsid w:val="001F0625"/>
    <w:rsid w:val="001F06ED"/>
    <w:rsid w:val="001F080C"/>
    <w:rsid w:val="001F0CC9"/>
    <w:rsid w:val="001F0CE6"/>
    <w:rsid w:val="001F0DE0"/>
    <w:rsid w:val="001F0E46"/>
    <w:rsid w:val="001F1435"/>
    <w:rsid w:val="001F17E6"/>
    <w:rsid w:val="001F1B68"/>
    <w:rsid w:val="001F1F9F"/>
    <w:rsid w:val="001F2006"/>
    <w:rsid w:val="001F2051"/>
    <w:rsid w:val="001F218E"/>
    <w:rsid w:val="001F24F4"/>
    <w:rsid w:val="001F2507"/>
    <w:rsid w:val="001F2534"/>
    <w:rsid w:val="001F2667"/>
    <w:rsid w:val="001F2ABC"/>
    <w:rsid w:val="001F3316"/>
    <w:rsid w:val="001F3352"/>
    <w:rsid w:val="001F3364"/>
    <w:rsid w:val="001F356F"/>
    <w:rsid w:val="001F35BB"/>
    <w:rsid w:val="001F371F"/>
    <w:rsid w:val="001F3C07"/>
    <w:rsid w:val="001F3FD8"/>
    <w:rsid w:val="001F424B"/>
    <w:rsid w:val="001F4656"/>
    <w:rsid w:val="001F4C97"/>
    <w:rsid w:val="001F4D82"/>
    <w:rsid w:val="001F4F72"/>
    <w:rsid w:val="001F4FCC"/>
    <w:rsid w:val="001F516F"/>
    <w:rsid w:val="001F5937"/>
    <w:rsid w:val="001F5A36"/>
    <w:rsid w:val="001F5BA1"/>
    <w:rsid w:val="001F5E27"/>
    <w:rsid w:val="001F602D"/>
    <w:rsid w:val="001F60C9"/>
    <w:rsid w:val="001F6248"/>
    <w:rsid w:val="001F65D6"/>
    <w:rsid w:val="001F67FB"/>
    <w:rsid w:val="001F68A9"/>
    <w:rsid w:val="001F6BCC"/>
    <w:rsid w:val="001F6EB9"/>
    <w:rsid w:val="001F6F5C"/>
    <w:rsid w:val="001F70A8"/>
    <w:rsid w:val="001F7229"/>
    <w:rsid w:val="001F76E6"/>
    <w:rsid w:val="001F77B5"/>
    <w:rsid w:val="001F785F"/>
    <w:rsid w:val="001F7DC4"/>
    <w:rsid w:val="001F7DC7"/>
    <w:rsid w:val="001F7DF9"/>
    <w:rsid w:val="002005E0"/>
    <w:rsid w:val="00200802"/>
    <w:rsid w:val="00200979"/>
    <w:rsid w:val="00200A96"/>
    <w:rsid w:val="00200C67"/>
    <w:rsid w:val="00200C93"/>
    <w:rsid w:val="00200D6A"/>
    <w:rsid w:val="00200D89"/>
    <w:rsid w:val="00200FBE"/>
    <w:rsid w:val="00201093"/>
    <w:rsid w:val="0020114A"/>
    <w:rsid w:val="00201156"/>
    <w:rsid w:val="0020127F"/>
    <w:rsid w:val="0020159B"/>
    <w:rsid w:val="002016AA"/>
    <w:rsid w:val="002016CF"/>
    <w:rsid w:val="002018EB"/>
    <w:rsid w:val="002019DE"/>
    <w:rsid w:val="00201A37"/>
    <w:rsid w:val="00201BC5"/>
    <w:rsid w:val="00201D41"/>
    <w:rsid w:val="00201F41"/>
    <w:rsid w:val="0020239C"/>
    <w:rsid w:val="002024A1"/>
    <w:rsid w:val="0020263B"/>
    <w:rsid w:val="0020266C"/>
    <w:rsid w:val="002031A5"/>
    <w:rsid w:val="0020320A"/>
    <w:rsid w:val="00203303"/>
    <w:rsid w:val="00203575"/>
    <w:rsid w:val="0020358C"/>
    <w:rsid w:val="0020365A"/>
    <w:rsid w:val="00203677"/>
    <w:rsid w:val="002037F2"/>
    <w:rsid w:val="002037FD"/>
    <w:rsid w:val="00203858"/>
    <w:rsid w:val="00203BFF"/>
    <w:rsid w:val="00203D10"/>
    <w:rsid w:val="00203F39"/>
    <w:rsid w:val="0020428B"/>
    <w:rsid w:val="002043C9"/>
    <w:rsid w:val="00204593"/>
    <w:rsid w:val="0020479B"/>
    <w:rsid w:val="0020498C"/>
    <w:rsid w:val="002049A5"/>
    <w:rsid w:val="00204A54"/>
    <w:rsid w:val="00204BF4"/>
    <w:rsid w:val="00204BFD"/>
    <w:rsid w:val="00204EEF"/>
    <w:rsid w:val="00204FCA"/>
    <w:rsid w:val="0020538F"/>
    <w:rsid w:val="002053A0"/>
    <w:rsid w:val="00205549"/>
    <w:rsid w:val="0020562C"/>
    <w:rsid w:val="00205C35"/>
    <w:rsid w:val="00205E73"/>
    <w:rsid w:val="00206279"/>
    <w:rsid w:val="0020656C"/>
    <w:rsid w:val="002067FD"/>
    <w:rsid w:val="00206898"/>
    <w:rsid w:val="002069CB"/>
    <w:rsid w:val="00206A9D"/>
    <w:rsid w:val="00206AC7"/>
    <w:rsid w:val="00206B3C"/>
    <w:rsid w:val="00206C63"/>
    <w:rsid w:val="00207017"/>
    <w:rsid w:val="0020723A"/>
    <w:rsid w:val="0020726B"/>
    <w:rsid w:val="00207384"/>
    <w:rsid w:val="00207394"/>
    <w:rsid w:val="0020739B"/>
    <w:rsid w:val="002075E8"/>
    <w:rsid w:val="00207732"/>
    <w:rsid w:val="00207B23"/>
    <w:rsid w:val="00207E51"/>
    <w:rsid w:val="00207E52"/>
    <w:rsid w:val="00210089"/>
    <w:rsid w:val="002100CD"/>
    <w:rsid w:val="00210100"/>
    <w:rsid w:val="002102B4"/>
    <w:rsid w:val="002104D6"/>
    <w:rsid w:val="00210580"/>
    <w:rsid w:val="0021087D"/>
    <w:rsid w:val="00210D0A"/>
    <w:rsid w:val="00210F10"/>
    <w:rsid w:val="00211354"/>
    <w:rsid w:val="0021139D"/>
    <w:rsid w:val="00211440"/>
    <w:rsid w:val="00211592"/>
    <w:rsid w:val="002119B6"/>
    <w:rsid w:val="00211BDD"/>
    <w:rsid w:val="00211FEB"/>
    <w:rsid w:val="00212337"/>
    <w:rsid w:val="0021257A"/>
    <w:rsid w:val="0021270D"/>
    <w:rsid w:val="00212805"/>
    <w:rsid w:val="0021288C"/>
    <w:rsid w:val="00212CAB"/>
    <w:rsid w:val="00212CDB"/>
    <w:rsid w:val="002130B4"/>
    <w:rsid w:val="0021310D"/>
    <w:rsid w:val="00213324"/>
    <w:rsid w:val="00213400"/>
    <w:rsid w:val="002134C8"/>
    <w:rsid w:val="00213F82"/>
    <w:rsid w:val="0021423B"/>
    <w:rsid w:val="002142A3"/>
    <w:rsid w:val="002142C5"/>
    <w:rsid w:val="002143F7"/>
    <w:rsid w:val="002148C5"/>
    <w:rsid w:val="002148F6"/>
    <w:rsid w:val="00214CC3"/>
    <w:rsid w:val="00214D2B"/>
    <w:rsid w:val="00214F4C"/>
    <w:rsid w:val="00215101"/>
    <w:rsid w:val="00215624"/>
    <w:rsid w:val="00215672"/>
    <w:rsid w:val="0021578D"/>
    <w:rsid w:val="00215F32"/>
    <w:rsid w:val="00215F41"/>
    <w:rsid w:val="00215FD4"/>
    <w:rsid w:val="0021604F"/>
    <w:rsid w:val="00216095"/>
    <w:rsid w:val="00216175"/>
    <w:rsid w:val="0021618C"/>
    <w:rsid w:val="002161EB"/>
    <w:rsid w:val="002162B7"/>
    <w:rsid w:val="00216340"/>
    <w:rsid w:val="0021638E"/>
    <w:rsid w:val="002165F9"/>
    <w:rsid w:val="00216621"/>
    <w:rsid w:val="00216725"/>
    <w:rsid w:val="002167E0"/>
    <w:rsid w:val="002168F5"/>
    <w:rsid w:val="002169CA"/>
    <w:rsid w:val="002169D3"/>
    <w:rsid w:val="00216BE7"/>
    <w:rsid w:val="00216DDD"/>
    <w:rsid w:val="0021726A"/>
    <w:rsid w:val="0021771D"/>
    <w:rsid w:val="002177BF"/>
    <w:rsid w:val="002177C0"/>
    <w:rsid w:val="002177E5"/>
    <w:rsid w:val="00217A5B"/>
    <w:rsid w:val="00217AE0"/>
    <w:rsid w:val="00217B40"/>
    <w:rsid w:val="00217CF9"/>
    <w:rsid w:val="00217D0F"/>
    <w:rsid w:val="00217ED3"/>
    <w:rsid w:val="00217FBE"/>
    <w:rsid w:val="00220159"/>
    <w:rsid w:val="002203E5"/>
    <w:rsid w:val="002204C8"/>
    <w:rsid w:val="002207AF"/>
    <w:rsid w:val="00220885"/>
    <w:rsid w:val="00221008"/>
    <w:rsid w:val="00221051"/>
    <w:rsid w:val="0022125C"/>
    <w:rsid w:val="0022165B"/>
    <w:rsid w:val="00221755"/>
    <w:rsid w:val="00221A2F"/>
    <w:rsid w:val="00221AB1"/>
    <w:rsid w:val="00221B66"/>
    <w:rsid w:val="00221C21"/>
    <w:rsid w:val="002221CA"/>
    <w:rsid w:val="002221F3"/>
    <w:rsid w:val="002227D1"/>
    <w:rsid w:val="00222978"/>
    <w:rsid w:val="00222DF2"/>
    <w:rsid w:val="00222F18"/>
    <w:rsid w:val="00223219"/>
    <w:rsid w:val="002236FF"/>
    <w:rsid w:val="0022370B"/>
    <w:rsid w:val="0022383F"/>
    <w:rsid w:val="00223942"/>
    <w:rsid w:val="00223E84"/>
    <w:rsid w:val="002240B7"/>
    <w:rsid w:val="002240DD"/>
    <w:rsid w:val="00224159"/>
    <w:rsid w:val="002243D0"/>
    <w:rsid w:val="0022459A"/>
    <w:rsid w:val="002245F7"/>
    <w:rsid w:val="00224AD8"/>
    <w:rsid w:val="00224DB3"/>
    <w:rsid w:val="002250BC"/>
    <w:rsid w:val="002250C0"/>
    <w:rsid w:val="00225105"/>
    <w:rsid w:val="00225168"/>
    <w:rsid w:val="00225202"/>
    <w:rsid w:val="00225247"/>
    <w:rsid w:val="002252E9"/>
    <w:rsid w:val="00225550"/>
    <w:rsid w:val="0022563B"/>
    <w:rsid w:val="0022566B"/>
    <w:rsid w:val="00225981"/>
    <w:rsid w:val="00225A3B"/>
    <w:rsid w:val="00225E89"/>
    <w:rsid w:val="00226459"/>
    <w:rsid w:val="0022663B"/>
    <w:rsid w:val="002267F1"/>
    <w:rsid w:val="00226846"/>
    <w:rsid w:val="0022693F"/>
    <w:rsid w:val="00226E06"/>
    <w:rsid w:val="0022712D"/>
    <w:rsid w:val="00227174"/>
    <w:rsid w:val="00227478"/>
    <w:rsid w:val="002278C2"/>
    <w:rsid w:val="002278E8"/>
    <w:rsid w:val="0022791D"/>
    <w:rsid w:val="00227C03"/>
    <w:rsid w:val="00227C54"/>
    <w:rsid w:val="00227D59"/>
    <w:rsid w:val="00227E17"/>
    <w:rsid w:val="00227ED5"/>
    <w:rsid w:val="00230231"/>
    <w:rsid w:val="0023048C"/>
    <w:rsid w:val="00230502"/>
    <w:rsid w:val="0023062C"/>
    <w:rsid w:val="0023086E"/>
    <w:rsid w:val="0023091F"/>
    <w:rsid w:val="00230B9B"/>
    <w:rsid w:val="00230DD4"/>
    <w:rsid w:val="00230F93"/>
    <w:rsid w:val="00230FBA"/>
    <w:rsid w:val="002310F6"/>
    <w:rsid w:val="0023161A"/>
    <w:rsid w:val="002318D6"/>
    <w:rsid w:val="00231A5A"/>
    <w:rsid w:val="00231A7E"/>
    <w:rsid w:val="00231AAF"/>
    <w:rsid w:val="00231D36"/>
    <w:rsid w:val="00231F33"/>
    <w:rsid w:val="00232506"/>
    <w:rsid w:val="0023260B"/>
    <w:rsid w:val="00232B20"/>
    <w:rsid w:val="00232D9D"/>
    <w:rsid w:val="00232D9F"/>
    <w:rsid w:val="00233162"/>
    <w:rsid w:val="0023317F"/>
    <w:rsid w:val="002331F3"/>
    <w:rsid w:val="00233251"/>
    <w:rsid w:val="002332C6"/>
    <w:rsid w:val="002335FE"/>
    <w:rsid w:val="002336BA"/>
    <w:rsid w:val="0023381F"/>
    <w:rsid w:val="0023387F"/>
    <w:rsid w:val="00233ADD"/>
    <w:rsid w:val="00233BB9"/>
    <w:rsid w:val="00233D12"/>
    <w:rsid w:val="00233F99"/>
    <w:rsid w:val="002345A9"/>
    <w:rsid w:val="00234649"/>
    <w:rsid w:val="002346EF"/>
    <w:rsid w:val="00234717"/>
    <w:rsid w:val="00234790"/>
    <w:rsid w:val="00234A1E"/>
    <w:rsid w:val="00234BB1"/>
    <w:rsid w:val="00234F16"/>
    <w:rsid w:val="002350A6"/>
    <w:rsid w:val="002351AE"/>
    <w:rsid w:val="002353F9"/>
    <w:rsid w:val="00235630"/>
    <w:rsid w:val="002357FF"/>
    <w:rsid w:val="00235A89"/>
    <w:rsid w:val="00235DF4"/>
    <w:rsid w:val="002363BA"/>
    <w:rsid w:val="002364B5"/>
    <w:rsid w:val="00236519"/>
    <w:rsid w:val="00236535"/>
    <w:rsid w:val="002367E2"/>
    <w:rsid w:val="002368EA"/>
    <w:rsid w:val="00236C26"/>
    <w:rsid w:val="00236CFF"/>
    <w:rsid w:val="00236E89"/>
    <w:rsid w:val="00236F17"/>
    <w:rsid w:val="00237088"/>
    <w:rsid w:val="00237159"/>
    <w:rsid w:val="00237752"/>
    <w:rsid w:val="002379B4"/>
    <w:rsid w:val="00237A10"/>
    <w:rsid w:val="00237AA4"/>
    <w:rsid w:val="00237BEB"/>
    <w:rsid w:val="00237DE2"/>
    <w:rsid w:val="00237E22"/>
    <w:rsid w:val="00240102"/>
    <w:rsid w:val="00240274"/>
    <w:rsid w:val="00240474"/>
    <w:rsid w:val="00240476"/>
    <w:rsid w:val="0024067E"/>
    <w:rsid w:val="002409A7"/>
    <w:rsid w:val="00240DB5"/>
    <w:rsid w:val="00241075"/>
    <w:rsid w:val="00241CD3"/>
    <w:rsid w:val="00241E1C"/>
    <w:rsid w:val="00241E90"/>
    <w:rsid w:val="00241F91"/>
    <w:rsid w:val="002420AF"/>
    <w:rsid w:val="002421E6"/>
    <w:rsid w:val="0024261B"/>
    <w:rsid w:val="0024265F"/>
    <w:rsid w:val="00242CA1"/>
    <w:rsid w:val="0024360C"/>
    <w:rsid w:val="00243953"/>
    <w:rsid w:val="0024397B"/>
    <w:rsid w:val="002439D5"/>
    <w:rsid w:val="00243B89"/>
    <w:rsid w:val="00243EA3"/>
    <w:rsid w:val="00243EFD"/>
    <w:rsid w:val="00244080"/>
    <w:rsid w:val="0024438B"/>
    <w:rsid w:val="00244538"/>
    <w:rsid w:val="0024462B"/>
    <w:rsid w:val="002447B6"/>
    <w:rsid w:val="00244817"/>
    <w:rsid w:val="00244A3F"/>
    <w:rsid w:val="00244CF6"/>
    <w:rsid w:val="00244DD4"/>
    <w:rsid w:val="00244EF1"/>
    <w:rsid w:val="00244F6B"/>
    <w:rsid w:val="002451E8"/>
    <w:rsid w:val="00245318"/>
    <w:rsid w:val="002454C0"/>
    <w:rsid w:val="0024562E"/>
    <w:rsid w:val="002459D1"/>
    <w:rsid w:val="002459DB"/>
    <w:rsid w:val="002463A3"/>
    <w:rsid w:val="0024651A"/>
    <w:rsid w:val="00246586"/>
    <w:rsid w:val="0024678B"/>
    <w:rsid w:val="00246C49"/>
    <w:rsid w:val="00246DC4"/>
    <w:rsid w:val="00246EC8"/>
    <w:rsid w:val="00247236"/>
    <w:rsid w:val="002477B8"/>
    <w:rsid w:val="002478A3"/>
    <w:rsid w:val="002479E6"/>
    <w:rsid w:val="00247D4B"/>
    <w:rsid w:val="002500CE"/>
    <w:rsid w:val="002501CF"/>
    <w:rsid w:val="00250279"/>
    <w:rsid w:val="0025058F"/>
    <w:rsid w:val="002508C2"/>
    <w:rsid w:val="00250C65"/>
    <w:rsid w:val="00250D04"/>
    <w:rsid w:val="00250D17"/>
    <w:rsid w:val="0025107E"/>
    <w:rsid w:val="00251255"/>
    <w:rsid w:val="00251256"/>
    <w:rsid w:val="002514ED"/>
    <w:rsid w:val="002518DF"/>
    <w:rsid w:val="00251D52"/>
    <w:rsid w:val="00251E88"/>
    <w:rsid w:val="00252179"/>
    <w:rsid w:val="00252334"/>
    <w:rsid w:val="0025263C"/>
    <w:rsid w:val="002526D4"/>
    <w:rsid w:val="00252713"/>
    <w:rsid w:val="00252773"/>
    <w:rsid w:val="002528B8"/>
    <w:rsid w:val="00252B37"/>
    <w:rsid w:val="00252BB8"/>
    <w:rsid w:val="00252DC0"/>
    <w:rsid w:val="00252EC1"/>
    <w:rsid w:val="00252FE9"/>
    <w:rsid w:val="002533F7"/>
    <w:rsid w:val="00253764"/>
    <w:rsid w:val="002538D2"/>
    <w:rsid w:val="002539F7"/>
    <w:rsid w:val="00253DE5"/>
    <w:rsid w:val="00253FE1"/>
    <w:rsid w:val="00253FF1"/>
    <w:rsid w:val="0025450D"/>
    <w:rsid w:val="00254535"/>
    <w:rsid w:val="00254BFD"/>
    <w:rsid w:val="00254EE9"/>
    <w:rsid w:val="00255021"/>
    <w:rsid w:val="00255147"/>
    <w:rsid w:val="002551FD"/>
    <w:rsid w:val="00255408"/>
    <w:rsid w:val="0025575A"/>
    <w:rsid w:val="00255B1A"/>
    <w:rsid w:val="00255DCF"/>
    <w:rsid w:val="00255F7B"/>
    <w:rsid w:val="00255FB7"/>
    <w:rsid w:val="002565DD"/>
    <w:rsid w:val="002566B8"/>
    <w:rsid w:val="00256749"/>
    <w:rsid w:val="00256772"/>
    <w:rsid w:val="00256C7D"/>
    <w:rsid w:val="0025784C"/>
    <w:rsid w:val="00257BA4"/>
    <w:rsid w:val="00257D1F"/>
    <w:rsid w:val="0026005C"/>
    <w:rsid w:val="002602C1"/>
    <w:rsid w:val="00261341"/>
    <w:rsid w:val="00261B7D"/>
    <w:rsid w:val="00261DA1"/>
    <w:rsid w:val="002623BF"/>
    <w:rsid w:val="002623F9"/>
    <w:rsid w:val="002625CD"/>
    <w:rsid w:val="00262686"/>
    <w:rsid w:val="00263761"/>
    <w:rsid w:val="00263833"/>
    <w:rsid w:val="00263BEB"/>
    <w:rsid w:val="00263D26"/>
    <w:rsid w:val="00263D2F"/>
    <w:rsid w:val="0026423D"/>
    <w:rsid w:val="00264381"/>
    <w:rsid w:val="00264B21"/>
    <w:rsid w:val="00264E94"/>
    <w:rsid w:val="00265178"/>
    <w:rsid w:val="002651B7"/>
    <w:rsid w:val="002651CA"/>
    <w:rsid w:val="0026555F"/>
    <w:rsid w:val="002659AE"/>
    <w:rsid w:val="00265C94"/>
    <w:rsid w:val="00266068"/>
    <w:rsid w:val="0026611B"/>
    <w:rsid w:val="0026613F"/>
    <w:rsid w:val="00266347"/>
    <w:rsid w:val="00266441"/>
    <w:rsid w:val="00266911"/>
    <w:rsid w:val="00266933"/>
    <w:rsid w:val="00266AC9"/>
    <w:rsid w:val="00266ACD"/>
    <w:rsid w:val="00266B64"/>
    <w:rsid w:val="0026707E"/>
    <w:rsid w:val="002672A2"/>
    <w:rsid w:val="002672D6"/>
    <w:rsid w:val="002673C1"/>
    <w:rsid w:val="0026799F"/>
    <w:rsid w:val="002679BC"/>
    <w:rsid w:val="00267A63"/>
    <w:rsid w:val="00267B63"/>
    <w:rsid w:val="00267DE8"/>
    <w:rsid w:val="00267E5F"/>
    <w:rsid w:val="002701C3"/>
    <w:rsid w:val="0027026B"/>
    <w:rsid w:val="002702D4"/>
    <w:rsid w:val="002703A9"/>
    <w:rsid w:val="00270505"/>
    <w:rsid w:val="00270931"/>
    <w:rsid w:val="0027097D"/>
    <w:rsid w:val="0027097F"/>
    <w:rsid w:val="00270B50"/>
    <w:rsid w:val="00270EE3"/>
    <w:rsid w:val="002716AA"/>
    <w:rsid w:val="002718A2"/>
    <w:rsid w:val="00271950"/>
    <w:rsid w:val="00271B78"/>
    <w:rsid w:val="00271C51"/>
    <w:rsid w:val="00271CF0"/>
    <w:rsid w:val="00271FC9"/>
    <w:rsid w:val="00272126"/>
    <w:rsid w:val="002726BC"/>
    <w:rsid w:val="00272911"/>
    <w:rsid w:val="00272AEE"/>
    <w:rsid w:val="00272E2E"/>
    <w:rsid w:val="00272F99"/>
    <w:rsid w:val="002731A0"/>
    <w:rsid w:val="002736C2"/>
    <w:rsid w:val="002736FA"/>
    <w:rsid w:val="002737F1"/>
    <w:rsid w:val="00273B91"/>
    <w:rsid w:val="00273C67"/>
    <w:rsid w:val="00273E56"/>
    <w:rsid w:val="00273E77"/>
    <w:rsid w:val="00273EDD"/>
    <w:rsid w:val="00273F11"/>
    <w:rsid w:val="00273FE6"/>
    <w:rsid w:val="0027426C"/>
    <w:rsid w:val="002742ED"/>
    <w:rsid w:val="002743D4"/>
    <w:rsid w:val="00274700"/>
    <w:rsid w:val="00274705"/>
    <w:rsid w:val="002747A2"/>
    <w:rsid w:val="0027482B"/>
    <w:rsid w:val="00274940"/>
    <w:rsid w:val="00274AA7"/>
    <w:rsid w:val="00274F4F"/>
    <w:rsid w:val="00274F91"/>
    <w:rsid w:val="00275024"/>
    <w:rsid w:val="00275F70"/>
    <w:rsid w:val="0027623C"/>
    <w:rsid w:val="002763DC"/>
    <w:rsid w:val="00276482"/>
    <w:rsid w:val="002767C2"/>
    <w:rsid w:val="00276803"/>
    <w:rsid w:val="00276A03"/>
    <w:rsid w:val="00276CC7"/>
    <w:rsid w:val="00276D07"/>
    <w:rsid w:val="0027705C"/>
    <w:rsid w:val="00277218"/>
    <w:rsid w:val="002773F6"/>
    <w:rsid w:val="002777BC"/>
    <w:rsid w:val="002777C0"/>
    <w:rsid w:val="002778B4"/>
    <w:rsid w:val="00277918"/>
    <w:rsid w:val="00277986"/>
    <w:rsid w:val="002801A1"/>
    <w:rsid w:val="002801D9"/>
    <w:rsid w:val="002801E6"/>
    <w:rsid w:val="00280434"/>
    <w:rsid w:val="002805AF"/>
    <w:rsid w:val="0028068A"/>
    <w:rsid w:val="002807D3"/>
    <w:rsid w:val="002807FD"/>
    <w:rsid w:val="00280B74"/>
    <w:rsid w:val="00280DEE"/>
    <w:rsid w:val="00281035"/>
    <w:rsid w:val="002810CC"/>
    <w:rsid w:val="0028132F"/>
    <w:rsid w:val="002813A0"/>
    <w:rsid w:val="00281687"/>
    <w:rsid w:val="00281BF0"/>
    <w:rsid w:val="00281CF6"/>
    <w:rsid w:val="00281EB3"/>
    <w:rsid w:val="0028229E"/>
    <w:rsid w:val="00282304"/>
    <w:rsid w:val="002825D1"/>
    <w:rsid w:val="002826E9"/>
    <w:rsid w:val="00282888"/>
    <w:rsid w:val="00282DE7"/>
    <w:rsid w:val="00282E8A"/>
    <w:rsid w:val="00282FFF"/>
    <w:rsid w:val="00283070"/>
    <w:rsid w:val="00283092"/>
    <w:rsid w:val="00283188"/>
    <w:rsid w:val="0028336C"/>
    <w:rsid w:val="002839D9"/>
    <w:rsid w:val="00283A65"/>
    <w:rsid w:val="00283BDE"/>
    <w:rsid w:val="00283F39"/>
    <w:rsid w:val="00283F97"/>
    <w:rsid w:val="002842FF"/>
    <w:rsid w:val="0028458D"/>
    <w:rsid w:val="0028471A"/>
    <w:rsid w:val="00284777"/>
    <w:rsid w:val="002847D7"/>
    <w:rsid w:val="002849A3"/>
    <w:rsid w:val="002849AC"/>
    <w:rsid w:val="002849CF"/>
    <w:rsid w:val="00284B4F"/>
    <w:rsid w:val="00284DF3"/>
    <w:rsid w:val="00285013"/>
    <w:rsid w:val="0028512E"/>
    <w:rsid w:val="002856CC"/>
    <w:rsid w:val="00285747"/>
    <w:rsid w:val="00285BC0"/>
    <w:rsid w:val="00285DC3"/>
    <w:rsid w:val="00285EBE"/>
    <w:rsid w:val="0028622C"/>
    <w:rsid w:val="00286501"/>
    <w:rsid w:val="002866F2"/>
    <w:rsid w:val="002867FB"/>
    <w:rsid w:val="00286943"/>
    <w:rsid w:val="00286B5A"/>
    <w:rsid w:val="00286E61"/>
    <w:rsid w:val="00286EB6"/>
    <w:rsid w:val="0028715E"/>
    <w:rsid w:val="0028728E"/>
    <w:rsid w:val="0028770C"/>
    <w:rsid w:val="002877C2"/>
    <w:rsid w:val="002877F1"/>
    <w:rsid w:val="0028782C"/>
    <w:rsid w:val="00287BCA"/>
    <w:rsid w:val="00287C14"/>
    <w:rsid w:val="00287C17"/>
    <w:rsid w:val="00287C7F"/>
    <w:rsid w:val="00287DC3"/>
    <w:rsid w:val="00287E6B"/>
    <w:rsid w:val="00287E7C"/>
    <w:rsid w:val="00290071"/>
    <w:rsid w:val="0029024E"/>
    <w:rsid w:val="00290306"/>
    <w:rsid w:val="0029049C"/>
    <w:rsid w:val="00290B84"/>
    <w:rsid w:val="00290F88"/>
    <w:rsid w:val="00291168"/>
    <w:rsid w:val="00291491"/>
    <w:rsid w:val="00291521"/>
    <w:rsid w:val="0029171E"/>
    <w:rsid w:val="0029177F"/>
    <w:rsid w:val="00291821"/>
    <w:rsid w:val="00291A96"/>
    <w:rsid w:val="00291CEE"/>
    <w:rsid w:val="00291F40"/>
    <w:rsid w:val="00292196"/>
    <w:rsid w:val="002922EE"/>
    <w:rsid w:val="00292436"/>
    <w:rsid w:val="00292790"/>
    <w:rsid w:val="002927AB"/>
    <w:rsid w:val="00292A5E"/>
    <w:rsid w:val="00292A9D"/>
    <w:rsid w:val="00292AD7"/>
    <w:rsid w:val="00292C1D"/>
    <w:rsid w:val="0029320A"/>
    <w:rsid w:val="002933AE"/>
    <w:rsid w:val="00293662"/>
    <w:rsid w:val="00293862"/>
    <w:rsid w:val="00293A7B"/>
    <w:rsid w:val="00293BE6"/>
    <w:rsid w:val="00293D26"/>
    <w:rsid w:val="00293D70"/>
    <w:rsid w:val="00294251"/>
    <w:rsid w:val="00294537"/>
    <w:rsid w:val="00294753"/>
    <w:rsid w:val="0029498A"/>
    <w:rsid w:val="002954C0"/>
    <w:rsid w:val="002956A5"/>
    <w:rsid w:val="00295A2E"/>
    <w:rsid w:val="00295AF2"/>
    <w:rsid w:val="00295F5D"/>
    <w:rsid w:val="0029625D"/>
    <w:rsid w:val="002963B1"/>
    <w:rsid w:val="00296588"/>
    <w:rsid w:val="002968F6"/>
    <w:rsid w:val="002969A4"/>
    <w:rsid w:val="002969AD"/>
    <w:rsid w:val="00296B61"/>
    <w:rsid w:val="00296F38"/>
    <w:rsid w:val="0029713A"/>
    <w:rsid w:val="00297308"/>
    <w:rsid w:val="00297D5F"/>
    <w:rsid w:val="00297E24"/>
    <w:rsid w:val="002A02F0"/>
    <w:rsid w:val="002A064B"/>
    <w:rsid w:val="002A082F"/>
    <w:rsid w:val="002A092F"/>
    <w:rsid w:val="002A0A96"/>
    <w:rsid w:val="002A0CC0"/>
    <w:rsid w:val="002A1323"/>
    <w:rsid w:val="002A14C9"/>
    <w:rsid w:val="002A16D5"/>
    <w:rsid w:val="002A16DF"/>
    <w:rsid w:val="002A17F0"/>
    <w:rsid w:val="002A185A"/>
    <w:rsid w:val="002A18B8"/>
    <w:rsid w:val="002A18F3"/>
    <w:rsid w:val="002A18F8"/>
    <w:rsid w:val="002A1D3C"/>
    <w:rsid w:val="002A2239"/>
    <w:rsid w:val="002A228E"/>
    <w:rsid w:val="002A2580"/>
    <w:rsid w:val="002A2720"/>
    <w:rsid w:val="002A2AE5"/>
    <w:rsid w:val="002A2D10"/>
    <w:rsid w:val="002A315B"/>
    <w:rsid w:val="002A33EF"/>
    <w:rsid w:val="002A371B"/>
    <w:rsid w:val="002A382B"/>
    <w:rsid w:val="002A3A39"/>
    <w:rsid w:val="002A3AD7"/>
    <w:rsid w:val="002A3B51"/>
    <w:rsid w:val="002A3B94"/>
    <w:rsid w:val="002A3C54"/>
    <w:rsid w:val="002A3DE0"/>
    <w:rsid w:val="002A3E9C"/>
    <w:rsid w:val="002A406E"/>
    <w:rsid w:val="002A4325"/>
    <w:rsid w:val="002A434F"/>
    <w:rsid w:val="002A4518"/>
    <w:rsid w:val="002A4547"/>
    <w:rsid w:val="002A4652"/>
    <w:rsid w:val="002A4813"/>
    <w:rsid w:val="002A486B"/>
    <w:rsid w:val="002A4A49"/>
    <w:rsid w:val="002A4A6C"/>
    <w:rsid w:val="002A4D04"/>
    <w:rsid w:val="002A4FCF"/>
    <w:rsid w:val="002A507D"/>
    <w:rsid w:val="002A5096"/>
    <w:rsid w:val="002A5286"/>
    <w:rsid w:val="002A54B1"/>
    <w:rsid w:val="002A54EA"/>
    <w:rsid w:val="002A5621"/>
    <w:rsid w:val="002A5A62"/>
    <w:rsid w:val="002A5EE1"/>
    <w:rsid w:val="002A620C"/>
    <w:rsid w:val="002A63FC"/>
    <w:rsid w:val="002A65A4"/>
    <w:rsid w:val="002A6654"/>
    <w:rsid w:val="002A66B9"/>
    <w:rsid w:val="002A685F"/>
    <w:rsid w:val="002A6978"/>
    <w:rsid w:val="002A6C8E"/>
    <w:rsid w:val="002A6D00"/>
    <w:rsid w:val="002A6F4F"/>
    <w:rsid w:val="002A6F74"/>
    <w:rsid w:val="002A7432"/>
    <w:rsid w:val="002A765A"/>
    <w:rsid w:val="002A7702"/>
    <w:rsid w:val="002A787F"/>
    <w:rsid w:val="002A7953"/>
    <w:rsid w:val="002A7B61"/>
    <w:rsid w:val="002B0209"/>
    <w:rsid w:val="002B0230"/>
    <w:rsid w:val="002B02B6"/>
    <w:rsid w:val="002B054B"/>
    <w:rsid w:val="002B0583"/>
    <w:rsid w:val="002B0695"/>
    <w:rsid w:val="002B09B5"/>
    <w:rsid w:val="002B0A9E"/>
    <w:rsid w:val="002B17C6"/>
    <w:rsid w:val="002B17DD"/>
    <w:rsid w:val="002B1A11"/>
    <w:rsid w:val="002B1A62"/>
    <w:rsid w:val="002B1D82"/>
    <w:rsid w:val="002B1EC7"/>
    <w:rsid w:val="002B20DA"/>
    <w:rsid w:val="002B23FD"/>
    <w:rsid w:val="002B2417"/>
    <w:rsid w:val="002B248C"/>
    <w:rsid w:val="002B24E7"/>
    <w:rsid w:val="002B281B"/>
    <w:rsid w:val="002B28C8"/>
    <w:rsid w:val="002B2A85"/>
    <w:rsid w:val="002B2CEF"/>
    <w:rsid w:val="002B332D"/>
    <w:rsid w:val="002B3723"/>
    <w:rsid w:val="002B38DA"/>
    <w:rsid w:val="002B39FA"/>
    <w:rsid w:val="002B3A71"/>
    <w:rsid w:val="002B3B1C"/>
    <w:rsid w:val="002B3DE9"/>
    <w:rsid w:val="002B3F27"/>
    <w:rsid w:val="002B42F9"/>
    <w:rsid w:val="002B432D"/>
    <w:rsid w:val="002B44CC"/>
    <w:rsid w:val="002B46F8"/>
    <w:rsid w:val="002B49B3"/>
    <w:rsid w:val="002B4CD6"/>
    <w:rsid w:val="002B4CFF"/>
    <w:rsid w:val="002B4D3D"/>
    <w:rsid w:val="002B502C"/>
    <w:rsid w:val="002B55DF"/>
    <w:rsid w:val="002B5941"/>
    <w:rsid w:val="002B5C00"/>
    <w:rsid w:val="002B6018"/>
    <w:rsid w:val="002B6742"/>
    <w:rsid w:val="002B6933"/>
    <w:rsid w:val="002B6958"/>
    <w:rsid w:val="002B6F32"/>
    <w:rsid w:val="002B7642"/>
    <w:rsid w:val="002B7A77"/>
    <w:rsid w:val="002B7B91"/>
    <w:rsid w:val="002B7BF6"/>
    <w:rsid w:val="002B7CE8"/>
    <w:rsid w:val="002B7DA4"/>
    <w:rsid w:val="002B7E00"/>
    <w:rsid w:val="002B7FF0"/>
    <w:rsid w:val="002B7FF1"/>
    <w:rsid w:val="002C00EB"/>
    <w:rsid w:val="002C01AC"/>
    <w:rsid w:val="002C04BE"/>
    <w:rsid w:val="002C0886"/>
    <w:rsid w:val="002C0CC4"/>
    <w:rsid w:val="002C0D7B"/>
    <w:rsid w:val="002C0DF2"/>
    <w:rsid w:val="002C106C"/>
    <w:rsid w:val="002C14BA"/>
    <w:rsid w:val="002C1502"/>
    <w:rsid w:val="002C15A3"/>
    <w:rsid w:val="002C1816"/>
    <w:rsid w:val="002C1981"/>
    <w:rsid w:val="002C1C46"/>
    <w:rsid w:val="002C1D07"/>
    <w:rsid w:val="002C20DC"/>
    <w:rsid w:val="002C23DA"/>
    <w:rsid w:val="002C2485"/>
    <w:rsid w:val="002C29B3"/>
    <w:rsid w:val="002C2A52"/>
    <w:rsid w:val="002C2A7A"/>
    <w:rsid w:val="002C31FA"/>
    <w:rsid w:val="002C36A2"/>
    <w:rsid w:val="002C3A20"/>
    <w:rsid w:val="002C3BCF"/>
    <w:rsid w:val="002C3D94"/>
    <w:rsid w:val="002C438B"/>
    <w:rsid w:val="002C4478"/>
    <w:rsid w:val="002C4606"/>
    <w:rsid w:val="002C46C4"/>
    <w:rsid w:val="002C48B6"/>
    <w:rsid w:val="002C4C3E"/>
    <w:rsid w:val="002C4C54"/>
    <w:rsid w:val="002C4CBE"/>
    <w:rsid w:val="002C52CD"/>
    <w:rsid w:val="002C546E"/>
    <w:rsid w:val="002C5A6D"/>
    <w:rsid w:val="002C5D85"/>
    <w:rsid w:val="002C5DAC"/>
    <w:rsid w:val="002C6142"/>
    <w:rsid w:val="002C623B"/>
    <w:rsid w:val="002C69D5"/>
    <w:rsid w:val="002C69F3"/>
    <w:rsid w:val="002C6AAA"/>
    <w:rsid w:val="002C6EDC"/>
    <w:rsid w:val="002C7062"/>
    <w:rsid w:val="002C7114"/>
    <w:rsid w:val="002C7401"/>
    <w:rsid w:val="002C740B"/>
    <w:rsid w:val="002C76CA"/>
    <w:rsid w:val="002C79E1"/>
    <w:rsid w:val="002C7A7A"/>
    <w:rsid w:val="002C7B22"/>
    <w:rsid w:val="002C7EE4"/>
    <w:rsid w:val="002D01C9"/>
    <w:rsid w:val="002D0653"/>
    <w:rsid w:val="002D0734"/>
    <w:rsid w:val="002D0C2F"/>
    <w:rsid w:val="002D0D3D"/>
    <w:rsid w:val="002D0EDD"/>
    <w:rsid w:val="002D0FAB"/>
    <w:rsid w:val="002D12AB"/>
    <w:rsid w:val="002D1372"/>
    <w:rsid w:val="002D1426"/>
    <w:rsid w:val="002D1A4C"/>
    <w:rsid w:val="002D1B3C"/>
    <w:rsid w:val="002D1C52"/>
    <w:rsid w:val="002D1CAF"/>
    <w:rsid w:val="002D20BA"/>
    <w:rsid w:val="002D2348"/>
    <w:rsid w:val="002D2411"/>
    <w:rsid w:val="002D2D2C"/>
    <w:rsid w:val="002D2D7E"/>
    <w:rsid w:val="002D3279"/>
    <w:rsid w:val="002D3370"/>
    <w:rsid w:val="002D33CF"/>
    <w:rsid w:val="002D3515"/>
    <w:rsid w:val="002D39BF"/>
    <w:rsid w:val="002D3B8B"/>
    <w:rsid w:val="002D3ED8"/>
    <w:rsid w:val="002D3FB1"/>
    <w:rsid w:val="002D4060"/>
    <w:rsid w:val="002D4610"/>
    <w:rsid w:val="002D474D"/>
    <w:rsid w:val="002D4966"/>
    <w:rsid w:val="002D4999"/>
    <w:rsid w:val="002D4B6B"/>
    <w:rsid w:val="002D4C79"/>
    <w:rsid w:val="002D4D4B"/>
    <w:rsid w:val="002D4FB8"/>
    <w:rsid w:val="002D5433"/>
    <w:rsid w:val="002D56C8"/>
    <w:rsid w:val="002D57EA"/>
    <w:rsid w:val="002D599C"/>
    <w:rsid w:val="002D5CD6"/>
    <w:rsid w:val="002D5D4E"/>
    <w:rsid w:val="002D6265"/>
    <w:rsid w:val="002D63E8"/>
    <w:rsid w:val="002D666C"/>
    <w:rsid w:val="002D66D0"/>
    <w:rsid w:val="002D6802"/>
    <w:rsid w:val="002D6BCE"/>
    <w:rsid w:val="002D6DE3"/>
    <w:rsid w:val="002D70FE"/>
    <w:rsid w:val="002D714E"/>
    <w:rsid w:val="002D7309"/>
    <w:rsid w:val="002D75DF"/>
    <w:rsid w:val="002D7C18"/>
    <w:rsid w:val="002D7D72"/>
    <w:rsid w:val="002E0029"/>
    <w:rsid w:val="002E00B9"/>
    <w:rsid w:val="002E072D"/>
    <w:rsid w:val="002E077A"/>
    <w:rsid w:val="002E0DB0"/>
    <w:rsid w:val="002E101B"/>
    <w:rsid w:val="002E1480"/>
    <w:rsid w:val="002E17D6"/>
    <w:rsid w:val="002E1832"/>
    <w:rsid w:val="002E1850"/>
    <w:rsid w:val="002E1893"/>
    <w:rsid w:val="002E1C2D"/>
    <w:rsid w:val="002E2229"/>
    <w:rsid w:val="002E22B5"/>
    <w:rsid w:val="002E242C"/>
    <w:rsid w:val="002E2583"/>
    <w:rsid w:val="002E2673"/>
    <w:rsid w:val="002E2716"/>
    <w:rsid w:val="002E2859"/>
    <w:rsid w:val="002E2C1D"/>
    <w:rsid w:val="002E2F17"/>
    <w:rsid w:val="002E2F1A"/>
    <w:rsid w:val="002E303C"/>
    <w:rsid w:val="002E35E3"/>
    <w:rsid w:val="002E379D"/>
    <w:rsid w:val="002E3882"/>
    <w:rsid w:val="002E38C8"/>
    <w:rsid w:val="002E39FB"/>
    <w:rsid w:val="002E3DFC"/>
    <w:rsid w:val="002E3F91"/>
    <w:rsid w:val="002E40F0"/>
    <w:rsid w:val="002E42D3"/>
    <w:rsid w:val="002E42ED"/>
    <w:rsid w:val="002E4303"/>
    <w:rsid w:val="002E430A"/>
    <w:rsid w:val="002E443B"/>
    <w:rsid w:val="002E4487"/>
    <w:rsid w:val="002E4AE6"/>
    <w:rsid w:val="002E4D69"/>
    <w:rsid w:val="002E4EA2"/>
    <w:rsid w:val="002E5427"/>
    <w:rsid w:val="002E55EF"/>
    <w:rsid w:val="002E5627"/>
    <w:rsid w:val="002E5A80"/>
    <w:rsid w:val="002E5ACA"/>
    <w:rsid w:val="002E5AE0"/>
    <w:rsid w:val="002E5CB7"/>
    <w:rsid w:val="002E5CED"/>
    <w:rsid w:val="002E5E8D"/>
    <w:rsid w:val="002E6175"/>
    <w:rsid w:val="002E6288"/>
    <w:rsid w:val="002E64DC"/>
    <w:rsid w:val="002E6601"/>
    <w:rsid w:val="002E6602"/>
    <w:rsid w:val="002E66D3"/>
    <w:rsid w:val="002E67BA"/>
    <w:rsid w:val="002E6BA3"/>
    <w:rsid w:val="002E6C92"/>
    <w:rsid w:val="002E6D33"/>
    <w:rsid w:val="002E6DD9"/>
    <w:rsid w:val="002E6EF0"/>
    <w:rsid w:val="002E6F94"/>
    <w:rsid w:val="002E7120"/>
    <w:rsid w:val="002E712B"/>
    <w:rsid w:val="002E7203"/>
    <w:rsid w:val="002E72AD"/>
    <w:rsid w:val="002E73C8"/>
    <w:rsid w:val="002E76E2"/>
    <w:rsid w:val="002E7804"/>
    <w:rsid w:val="002E7D8E"/>
    <w:rsid w:val="002E7DAC"/>
    <w:rsid w:val="002E7DF3"/>
    <w:rsid w:val="002F00A2"/>
    <w:rsid w:val="002F024F"/>
    <w:rsid w:val="002F0634"/>
    <w:rsid w:val="002F07C5"/>
    <w:rsid w:val="002F0879"/>
    <w:rsid w:val="002F091D"/>
    <w:rsid w:val="002F0D40"/>
    <w:rsid w:val="002F0FDD"/>
    <w:rsid w:val="002F13D7"/>
    <w:rsid w:val="002F18AA"/>
    <w:rsid w:val="002F1EC5"/>
    <w:rsid w:val="002F2013"/>
    <w:rsid w:val="002F228D"/>
    <w:rsid w:val="002F2540"/>
    <w:rsid w:val="002F2627"/>
    <w:rsid w:val="002F2772"/>
    <w:rsid w:val="002F27C5"/>
    <w:rsid w:val="002F282E"/>
    <w:rsid w:val="002F28E9"/>
    <w:rsid w:val="002F32B9"/>
    <w:rsid w:val="002F3445"/>
    <w:rsid w:val="002F353F"/>
    <w:rsid w:val="002F3551"/>
    <w:rsid w:val="002F3585"/>
    <w:rsid w:val="002F3633"/>
    <w:rsid w:val="002F3BAE"/>
    <w:rsid w:val="002F3CC3"/>
    <w:rsid w:val="002F3CC7"/>
    <w:rsid w:val="002F3D2B"/>
    <w:rsid w:val="002F42CC"/>
    <w:rsid w:val="002F4569"/>
    <w:rsid w:val="002F4AEA"/>
    <w:rsid w:val="002F4D2C"/>
    <w:rsid w:val="002F4D40"/>
    <w:rsid w:val="002F5164"/>
    <w:rsid w:val="002F52D3"/>
    <w:rsid w:val="002F5A25"/>
    <w:rsid w:val="002F5F95"/>
    <w:rsid w:val="002F61C1"/>
    <w:rsid w:val="002F63A7"/>
    <w:rsid w:val="002F6481"/>
    <w:rsid w:val="002F68B2"/>
    <w:rsid w:val="002F6FD7"/>
    <w:rsid w:val="002F700E"/>
    <w:rsid w:val="002F7213"/>
    <w:rsid w:val="002F7405"/>
    <w:rsid w:val="002F74E0"/>
    <w:rsid w:val="002F77B1"/>
    <w:rsid w:val="002F77D0"/>
    <w:rsid w:val="002F77E1"/>
    <w:rsid w:val="002F7B2A"/>
    <w:rsid w:val="002F7B79"/>
    <w:rsid w:val="002F7B99"/>
    <w:rsid w:val="00300107"/>
    <w:rsid w:val="0030032D"/>
    <w:rsid w:val="00300A6C"/>
    <w:rsid w:val="00300AD8"/>
    <w:rsid w:val="00300B7D"/>
    <w:rsid w:val="00300C82"/>
    <w:rsid w:val="00300D5C"/>
    <w:rsid w:val="00300D7A"/>
    <w:rsid w:val="00300F16"/>
    <w:rsid w:val="00301024"/>
    <w:rsid w:val="00301254"/>
    <w:rsid w:val="00301BE4"/>
    <w:rsid w:val="00301D07"/>
    <w:rsid w:val="00302161"/>
    <w:rsid w:val="003025B6"/>
    <w:rsid w:val="00302626"/>
    <w:rsid w:val="00302B44"/>
    <w:rsid w:val="00302BD5"/>
    <w:rsid w:val="00302C05"/>
    <w:rsid w:val="00302FBC"/>
    <w:rsid w:val="0030312B"/>
    <w:rsid w:val="003032EC"/>
    <w:rsid w:val="0030338F"/>
    <w:rsid w:val="0030372E"/>
    <w:rsid w:val="003039B3"/>
    <w:rsid w:val="00303DA0"/>
    <w:rsid w:val="00304886"/>
    <w:rsid w:val="003049AE"/>
    <w:rsid w:val="00304AA1"/>
    <w:rsid w:val="00304BAA"/>
    <w:rsid w:val="00304FCD"/>
    <w:rsid w:val="003053A2"/>
    <w:rsid w:val="003056D0"/>
    <w:rsid w:val="003057CF"/>
    <w:rsid w:val="00305A09"/>
    <w:rsid w:val="00305A27"/>
    <w:rsid w:val="00305E70"/>
    <w:rsid w:val="0030605A"/>
    <w:rsid w:val="00306523"/>
    <w:rsid w:val="00306564"/>
    <w:rsid w:val="00306587"/>
    <w:rsid w:val="00306748"/>
    <w:rsid w:val="00306751"/>
    <w:rsid w:val="00306C9E"/>
    <w:rsid w:val="003070DF"/>
    <w:rsid w:val="00307199"/>
    <w:rsid w:val="00307212"/>
    <w:rsid w:val="00307448"/>
    <w:rsid w:val="0030772C"/>
    <w:rsid w:val="00307BA5"/>
    <w:rsid w:val="00307CAB"/>
    <w:rsid w:val="00307CF0"/>
    <w:rsid w:val="00307D14"/>
    <w:rsid w:val="00307F8C"/>
    <w:rsid w:val="0031018E"/>
    <w:rsid w:val="003102AD"/>
    <w:rsid w:val="00310430"/>
    <w:rsid w:val="00310468"/>
    <w:rsid w:val="00310594"/>
    <w:rsid w:val="00310704"/>
    <w:rsid w:val="00310974"/>
    <w:rsid w:val="00310AA8"/>
    <w:rsid w:val="00310E49"/>
    <w:rsid w:val="003110E5"/>
    <w:rsid w:val="00311140"/>
    <w:rsid w:val="0031114C"/>
    <w:rsid w:val="0031116A"/>
    <w:rsid w:val="00311196"/>
    <w:rsid w:val="003111C7"/>
    <w:rsid w:val="003111EE"/>
    <w:rsid w:val="0031121A"/>
    <w:rsid w:val="00311270"/>
    <w:rsid w:val="00311274"/>
    <w:rsid w:val="00311324"/>
    <w:rsid w:val="00311521"/>
    <w:rsid w:val="00311723"/>
    <w:rsid w:val="00311725"/>
    <w:rsid w:val="0031178B"/>
    <w:rsid w:val="0031184C"/>
    <w:rsid w:val="00311A1C"/>
    <w:rsid w:val="003124B5"/>
    <w:rsid w:val="00312795"/>
    <w:rsid w:val="0031293E"/>
    <w:rsid w:val="003129F6"/>
    <w:rsid w:val="00312BBD"/>
    <w:rsid w:val="00312C12"/>
    <w:rsid w:val="00312F38"/>
    <w:rsid w:val="00312FCE"/>
    <w:rsid w:val="0031304D"/>
    <w:rsid w:val="0031308C"/>
    <w:rsid w:val="003131C9"/>
    <w:rsid w:val="00313350"/>
    <w:rsid w:val="003138BC"/>
    <w:rsid w:val="00313A5F"/>
    <w:rsid w:val="00313BC2"/>
    <w:rsid w:val="00314299"/>
    <w:rsid w:val="003144D1"/>
    <w:rsid w:val="00314557"/>
    <w:rsid w:val="0031472E"/>
    <w:rsid w:val="00314B42"/>
    <w:rsid w:val="003150D6"/>
    <w:rsid w:val="003150DF"/>
    <w:rsid w:val="00315183"/>
    <w:rsid w:val="00315496"/>
    <w:rsid w:val="0031565E"/>
    <w:rsid w:val="0031566B"/>
    <w:rsid w:val="00315A8C"/>
    <w:rsid w:val="00315C1C"/>
    <w:rsid w:val="0031673F"/>
    <w:rsid w:val="00316EB3"/>
    <w:rsid w:val="00317232"/>
    <w:rsid w:val="003173BC"/>
    <w:rsid w:val="0031756A"/>
    <w:rsid w:val="003178C4"/>
    <w:rsid w:val="00317973"/>
    <w:rsid w:val="003179A9"/>
    <w:rsid w:val="003179C0"/>
    <w:rsid w:val="00317CC8"/>
    <w:rsid w:val="00320275"/>
    <w:rsid w:val="003205FB"/>
    <w:rsid w:val="00320888"/>
    <w:rsid w:val="00320B1A"/>
    <w:rsid w:val="00320C01"/>
    <w:rsid w:val="00320FE7"/>
    <w:rsid w:val="00321116"/>
    <w:rsid w:val="003212A8"/>
    <w:rsid w:val="00321455"/>
    <w:rsid w:val="003214D8"/>
    <w:rsid w:val="00321825"/>
    <w:rsid w:val="003219C6"/>
    <w:rsid w:val="00321CD7"/>
    <w:rsid w:val="00321E07"/>
    <w:rsid w:val="0032201D"/>
    <w:rsid w:val="00322202"/>
    <w:rsid w:val="003222D3"/>
    <w:rsid w:val="003222FD"/>
    <w:rsid w:val="003223AB"/>
    <w:rsid w:val="00322705"/>
    <w:rsid w:val="003227A0"/>
    <w:rsid w:val="00322CF8"/>
    <w:rsid w:val="00323073"/>
    <w:rsid w:val="00323133"/>
    <w:rsid w:val="003233A2"/>
    <w:rsid w:val="003238F7"/>
    <w:rsid w:val="00323923"/>
    <w:rsid w:val="00323F59"/>
    <w:rsid w:val="00323F5B"/>
    <w:rsid w:val="00323FB7"/>
    <w:rsid w:val="003244E9"/>
    <w:rsid w:val="0032493B"/>
    <w:rsid w:val="003249EF"/>
    <w:rsid w:val="00324DF5"/>
    <w:rsid w:val="00325254"/>
    <w:rsid w:val="003252B4"/>
    <w:rsid w:val="003253C4"/>
    <w:rsid w:val="00325700"/>
    <w:rsid w:val="0032585B"/>
    <w:rsid w:val="00325959"/>
    <w:rsid w:val="00325968"/>
    <w:rsid w:val="003259A8"/>
    <w:rsid w:val="00326253"/>
    <w:rsid w:val="0032661F"/>
    <w:rsid w:val="00326AB7"/>
    <w:rsid w:val="00326EC0"/>
    <w:rsid w:val="003273F6"/>
    <w:rsid w:val="0033015A"/>
    <w:rsid w:val="003301F3"/>
    <w:rsid w:val="00330546"/>
    <w:rsid w:val="00330673"/>
    <w:rsid w:val="003306A7"/>
    <w:rsid w:val="003306E5"/>
    <w:rsid w:val="00330ABE"/>
    <w:rsid w:val="00330BA8"/>
    <w:rsid w:val="00330D5B"/>
    <w:rsid w:val="00330DED"/>
    <w:rsid w:val="0033179A"/>
    <w:rsid w:val="00331CD6"/>
    <w:rsid w:val="0033213D"/>
    <w:rsid w:val="00332151"/>
    <w:rsid w:val="0033217F"/>
    <w:rsid w:val="003327AC"/>
    <w:rsid w:val="003327B0"/>
    <w:rsid w:val="0033333E"/>
    <w:rsid w:val="003333E9"/>
    <w:rsid w:val="0033362D"/>
    <w:rsid w:val="00333639"/>
    <w:rsid w:val="00333928"/>
    <w:rsid w:val="00333E5A"/>
    <w:rsid w:val="003342D7"/>
    <w:rsid w:val="00334A75"/>
    <w:rsid w:val="00334A7A"/>
    <w:rsid w:val="00334C21"/>
    <w:rsid w:val="00334EEC"/>
    <w:rsid w:val="00335196"/>
    <w:rsid w:val="003358CC"/>
    <w:rsid w:val="00335E0E"/>
    <w:rsid w:val="00336185"/>
    <w:rsid w:val="0033620B"/>
    <w:rsid w:val="0033653E"/>
    <w:rsid w:val="0033666D"/>
    <w:rsid w:val="00336B42"/>
    <w:rsid w:val="00336C29"/>
    <w:rsid w:val="00336DBC"/>
    <w:rsid w:val="00336E84"/>
    <w:rsid w:val="00336EC6"/>
    <w:rsid w:val="00336F19"/>
    <w:rsid w:val="0033709E"/>
    <w:rsid w:val="00337134"/>
    <w:rsid w:val="00337168"/>
    <w:rsid w:val="003371C7"/>
    <w:rsid w:val="00337271"/>
    <w:rsid w:val="00337661"/>
    <w:rsid w:val="003378F8"/>
    <w:rsid w:val="00337A6A"/>
    <w:rsid w:val="00337D81"/>
    <w:rsid w:val="00337E38"/>
    <w:rsid w:val="00337FAD"/>
    <w:rsid w:val="003400C6"/>
    <w:rsid w:val="00340164"/>
    <w:rsid w:val="00340441"/>
    <w:rsid w:val="00340457"/>
    <w:rsid w:val="003406C7"/>
    <w:rsid w:val="00340A8E"/>
    <w:rsid w:val="00340B5C"/>
    <w:rsid w:val="00340BC0"/>
    <w:rsid w:val="00340BE4"/>
    <w:rsid w:val="00340D9F"/>
    <w:rsid w:val="00340E37"/>
    <w:rsid w:val="00341035"/>
    <w:rsid w:val="003413F9"/>
    <w:rsid w:val="003414BC"/>
    <w:rsid w:val="00341571"/>
    <w:rsid w:val="0034175F"/>
    <w:rsid w:val="00341BFA"/>
    <w:rsid w:val="0034202D"/>
    <w:rsid w:val="00342061"/>
    <w:rsid w:val="0034237E"/>
    <w:rsid w:val="0034240B"/>
    <w:rsid w:val="003427D2"/>
    <w:rsid w:val="003427E2"/>
    <w:rsid w:val="003429A3"/>
    <w:rsid w:val="00342CC3"/>
    <w:rsid w:val="00342D1D"/>
    <w:rsid w:val="00342DBC"/>
    <w:rsid w:val="00342E8C"/>
    <w:rsid w:val="00342F31"/>
    <w:rsid w:val="00342F47"/>
    <w:rsid w:val="00343045"/>
    <w:rsid w:val="0034304E"/>
    <w:rsid w:val="003431FA"/>
    <w:rsid w:val="0034324C"/>
    <w:rsid w:val="0034356C"/>
    <w:rsid w:val="003436E8"/>
    <w:rsid w:val="00343A21"/>
    <w:rsid w:val="00343B12"/>
    <w:rsid w:val="00343CBC"/>
    <w:rsid w:val="00343D0B"/>
    <w:rsid w:val="00343D50"/>
    <w:rsid w:val="00344077"/>
    <w:rsid w:val="003441A0"/>
    <w:rsid w:val="00344242"/>
    <w:rsid w:val="0034439A"/>
    <w:rsid w:val="003446D0"/>
    <w:rsid w:val="003447D6"/>
    <w:rsid w:val="00344D0E"/>
    <w:rsid w:val="003451A2"/>
    <w:rsid w:val="003452E9"/>
    <w:rsid w:val="00345724"/>
    <w:rsid w:val="003458A8"/>
    <w:rsid w:val="0034590A"/>
    <w:rsid w:val="00345950"/>
    <w:rsid w:val="00345C30"/>
    <w:rsid w:val="00345C7A"/>
    <w:rsid w:val="00345F3B"/>
    <w:rsid w:val="0034624C"/>
    <w:rsid w:val="00346429"/>
    <w:rsid w:val="003465E2"/>
    <w:rsid w:val="0034666D"/>
    <w:rsid w:val="003466B5"/>
    <w:rsid w:val="003466DC"/>
    <w:rsid w:val="00346911"/>
    <w:rsid w:val="00346A5A"/>
    <w:rsid w:val="00346C63"/>
    <w:rsid w:val="00346E9F"/>
    <w:rsid w:val="00346EE2"/>
    <w:rsid w:val="00346EE3"/>
    <w:rsid w:val="00346F17"/>
    <w:rsid w:val="003471D2"/>
    <w:rsid w:val="003478FB"/>
    <w:rsid w:val="00347A41"/>
    <w:rsid w:val="00347C4E"/>
    <w:rsid w:val="00347DEE"/>
    <w:rsid w:val="00347E08"/>
    <w:rsid w:val="00350060"/>
    <w:rsid w:val="003500A1"/>
    <w:rsid w:val="003500E4"/>
    <w:rsid w:val="0035028D"/>
    <w:rsid w:val="003502D9"/>
    <w:rsid w:val="003504F3"/>
    <w:rsid w:val="003505EA"/>
    <w:rsid w:val="00350601"/>
    <w:rsid w:val="00350758"/>
    <w:rsid w:val="00350867"/>
    <w:rsid w:val="00350B7C"/>
    <w:rsid w:val="00350D4F"/>
    <w:rsid w:val="00350F1B"/>
    <w:rsid w:val="003512F1"/>
    <w:rsid w:val="00351415"/>
    <w:rsid w:val="00351448"/>
    <w:rsid w:val="003517D1"/>
    <w:rsid w:val="0035182B"/>
    <w:rsid w:val="00351834"/>
    <w:rsid w:val="003518E8"/>
    <w:rsid w:val="003519BE"/>
    <w:rsid w:val="00351A53"/>
    <w:rsid w:val="00351DB5"/>
    <w:rsid w:val="003521CC"/>
    <w:rsid w:val="003522E5"/>
    <w:rsid w:val="0035245C"/>
    <w:rsid w:val="003528B1"/>
    <w:rsid w:val="00352A70"/>
    <w:rsid w:val="00352A8D"/>
    <w:rsid w:val="00352EFB"/>
    <w:rsid w:val="003530AF"/>
    <w:rsid w:val="00353455"/>
    <w:rsid w:val="00353AB8"/>
    <w:rsid w:val="00353CCE"/>
    <w:rsid w:val="00353DFC"/>
    <w:rsid w:val="00353F47"/>
    <w:rsid w:val="003540E3"/>
    <w:rsid w:val="003541EF"/>
    <w:rsid w:val="003547A2"/>
    <w:rsid w:val="00354965"/>
    <w:rsid w:val="00354DA7"/>
    <w:rsid w:val="00354E98"/>
    <w:rsid w:val="00354F06"/>
    <w:rsid w:val="0035517C"/>
    <w:rsid w:val="00355442"/>
    <w:rsid w:val="0035575B"/>
    <w:rsid w:val="003557F9"/>
    <w:rsid w:val="003558CE"/>
    <w:rsid w:val="00355921"/>
    <w:rsid w:val="003559A1"/>
    <w:rsid w:val="00355A2A"/>
    <w:rsid w:val="00355A51"/>
    <w:rsid w:val="00355FE5"/>
    <w:rsid w:val="0035643A"/>
    <w:rsid w:val="003564A8"/>
    <w:rsid w:val="003564AF"/>
    <w:rsid w:val="00356593"/>
    <w:rsid w:val="00356A32"/>
    <w:rsid w:val="00356A69"/>
    <w:rsid w:val="00356B02"/>
    <w:rsid w:val="00356BEC"/>
    <w:rsid w:val="00356DCC"/>
    <w:rsid w:val="00356F72"/>
    <w:rsid w:val="00356F7C"/>
    <w:rsid w:val="00356F95"/>
    <w:rsid w:val="00357703"/>
    <w:rsid w:val="003577A1"/>
    <w:rsid w:val="003577A5"/>
    <w:rsid w:val="00357D2A"/>
    <w:rsid w:val="00360404"/>
    <w:rsid w:val="00360458"/>
    <w:rsid w:val="0036054B"/>
    <w:rsid w:val="00360692"/>
    <w:rsid w:val="003606B1"/>
    <w:rsid w:val="003609BD"/>
    <w:rsid w:val="003609C5"/>
    <w:rsid w:val="00360A23"/>
    <w:rsid w:val="003610A1"/>
    <w:rsid w:val="0036110B"/>
    <w:rsid w:val="0036121E"/>
    <w:rsid w:val="00361403"/>
    <w:rsid w:val="00361507"/>
    <w:rsid w:val="003619E4"/>
    <w:rsid w:val="0036223C"/>
    <w:rsid w:val="00362498"/>
    <w:rsid w:val="00362650"/>
    <w:rsid w:val="00362CEC"/>
    <w:rsid w:val="00362D0F"/>
    <w:rsid w:val="0036303B"/>
    <w:rsid w:val="003636A3"/>
    <w:rsid w:val="003636B6"/>
    <w:rsid w:val="00363C9B"/>
    <w:rsid w:val="00363CDB"/>
    <w:rsid w:val="00363E6D"/>
    <w:rsid w:val="00363E74"/>
    <w:rsid w:val="00364195"/>
    <w:rsid w:val="0036428D"/>
    <w:rsid w:val="003642D9"/>
    <w:rsid w:val="0036451B"/>
    <w:rsid w:val="00364620"/>
    <w:rsid w:val="0036470E"/>
    <w:rsid w:val="00364AB9"/>
    <w:rsid w:val="00364CE0"/>
    <w:rsid w:val="00365036"/>
    <w:rsid w:val="00365297"/>
    <w:rsid w:val="00365330"/>
    <w:rsid w:val="0036558A"/>
    <w:rsid w:val="00365B39"/>
    <w:rsid w:val="00365F3F"/>
    <w:rsid w:val="00365F6D"/>
    <w:rsid w:val="0036664A"/>
    <w:rsid w:val="003667E6"/>
    <w:rsid w:val="00366EFF"/>
    <w:rsid w:val="00366FE7"/>
    <w:rsid w:val="00367273"/>
    <w:rsid w:val="003672E1"/>
    <w:rsid w:val="0036780C"/>
    <w:rsid w:val="00367D0F"/>
    <w:rsid w:val="00367DB1"/>
    <w:rsid w:val="00367EBF"/>
    <w:rsid w:val="00367FEB"/>
    <w:rsid w:val="00370202"/>
    <w:rsid w:val="0037026B"/>
    <w:rsid w:val="0037054A"/>
    <w:rsid w:val="0037056A"/>
    <w:rsid w:val="003705D1"/>
    <w:rsid w:val="003706EA"/>
    <w:rsid w:val="00370751"/>
    <w:rsid w:val="00370934"/>
    <w:rsid w:val="00370EBE"/>
    <w:rsid w:val="00371061"/>
    <w:rsid w:val="00371151"/>
    <w:rsid w:val="0037141A"/>
    <w:rsid w:val="00371751"/>
    <w:rsid w:val="00371752"/>
    <w:rsid w:val="00371789"/>
    <w:rsid w:val="0037182B"/>
    <w:rsid w:val="00371A2B"/>
    <w:rsid w:val="00371A4E"/>
    <w:rsid w:val="00371DAD"/>
    <w:rsid w:val="003726FB"/>
    <w:rsid w:val="00372833"/>
    <w:rsid w:val="00372B2E"/>
    <w:rsid w:val="00372B44"/>
    <w:rsid w:val="00372E7A"/>
    <w:rsid w:val="00372F32"/>
    <w:rsid w:val="0037307E"/>
    <w:rsid w:val="0037308D"/>
    <w:rsid w:val="003730E7"/>
    <w:rsid w:val="003735E8"/>
    <w:rsid w:val="00373C40"/>
    <w:rsid w:val="00374028"/>
    <w:rsid w:val="003740A0"/>
    <w:rsid w:val="00374584"/>
    <w:rsid w:val="00375214"/>
    <w:rsid w:val="0037522B"/>
    <w:rsid w:val="00375719"/>
    <w:rsid w:val="003757AB"/>
    <w:rsid w:val="00375939"/>
    <w:rsid w:val="0037597A"/>
    <w:rsid w:val="00375BB8"/>
    <w:rsid w:val="00375C00"/>
    <w:rsid w:val="003761CE"/>
    <w:rsid w:val="003763A7"/>
    <w:rsid w:val="00376559"/>
    <w:rsid w:val="0037683B"/>
    <w:rsid w:val="0037686E"/>
    <w:rsid w:val="003768E1"/>
    <w:rsid w:val="00376958"/>
    <w:rsid w:val="003771BB"/>
    <w:rsid w:val="00377546"/>
    <w:rsid w:val="0037774D"/>
    <w:rsid w:val="0037779A"/>
    <w:rsid w:val="003777F9"/>
    <w:rsid w:val="00377817"/>
    <w:rsid w:val="00377C5D"/>
    <w:rsid w:val="00377DD0"/>
    <w:rsid w:val="00377E22"/>
    <w:rsid w:val="0038007B"/>
    <w:rsid w:val="003801FD"/>
    <w:rsid w:val="003802A6"/>
    <w:rsid w:val="00380BC7"/>
    <w:rsid w:val="00380E53"/>
    <w:rsid w:val="00380F8F"/>
    <w:rsid w:val="003811C1"/>
    <w:rsid w:val="00381499"/>
    <w:rsid w:val="003814D1"/>
    <w:rsid w:val="00381573"/>
    <w:rsid w:val="00381655"/>
    <w:rsid w:val="00381682"/>
    <w:rsid w:val="00381942"/>
    <w:rsid w:val="00381A7B"/>
    <w:rsid w:val="00381B9D"/>
    <w:rsid w:val="00381DA4"/>
    <w:rsid w:val="00381ED8"/>
    <w:rsid w:val="00381F8C"/>
    <w:rsid w:val="00381FC1"/>
    <w:rsid w:val="00382098"/>
    <w:rsid w:val="00382338"/>
    <w:rsid w:val="003825AC"/>
    <w:rsid w:val="00382610"/>
    <w:rsid w:val="00382957"/>
    <w:rsid w:val="00382B44"/>
    <w:rsid w:val="00382F58"/>
    <w:rsid w:val="00383271"/>
    <w:rsid w:val="0038365F"/>
    <w:rsid w:val="003837E2"/>
    <w:rsid w:val="00383837"/>
    <w:rsid w:val="0038387F"/>
    <w:rsid w:val="003838C8"/>
    <w:rsid w:val="00383ABE"/>
    <w:rsid w:val="00383B1A"/>
    <w:rsid w:val="00383D71"/>
    <w:rsid w:val="00383E5E"/>
    <w:rsid w:val="00383E72"/>
    <w:rsid w:val="00383FFD"/>
    <w:rsid w:val="00384055"/>
    <w:rsid w:val="00384116"/>
    <w:rsid w:val="00384679"/>
    <w:rsid w:val="003846BB"/>
    <w:rsid w:val="003846CE"/>
    <w:rsid w:val="00385060"/>
    <w:rsid w:val="00385451"/>
    <w:rsid w:val="003856E5"/>
    <w:rsid w:val="00385C9D"/>
    <w:rsid w:val="00385D9A"/>
    <w:rsid w:val="00385E70"/>
    <w:rsid w:val="003860B6"/>
    <w:rsid w:val="0038614A"/>
    <w:rsid w:val="0038664E"/>
    <w:rsid w:val="003867BF"/>
    <w:rsid w:val="003868E1"/>
    <w:rsid w:val="00386ADE"/>
    <w:rsid w:val="00386AFF"/>
    <w:rsid w:val="00386EA9"/>
    <w:rsid w:val="00386FB7"/>
    <w:rsid w:val="003872C1"/>
    <w:rsid w:val="00387691"/>
    <w:rsid w:val="0038781B"/>
    <w:rsid w:val="00387926"/>
    <w:rsid w:val="00387964"/>
    <w:rsid w:val="003879AC"/>
    <w:rsid w:val="00387A0A"/>
    <w:rsid w:val="00387A65"/>
    <w:rsid w:val="00387A94"/>
    <w:rsid w:val="00387B52"/>
    <w:rsid w:val="00387E19"/>
    <w:rsid w:val="00387FCF"/>
    <w:rsid w:val="00390365"/>
    <w:rsid w:val="00390396"/>
    <w:rsid w:val="0039051A"/>
    <w:rsid w:val="00390578"/>
    <w:rsid w:val="00390793"/>
    <w:rsid w:val="003907F6"/>
    <w:rsid w:val="0039081F"/>
    <w:rsid w:val="00390845"/>
    <w:rsid w:val="00390858"/>
    <w:rsid w:val="003908E4"/>
    <w:rsid w:val="00390DF2"/>
    <w:rsid w:val="00390F62"/>
    <w:rsid w:val="00391049"/>
    <w:rsid w:val="00391126"/>
    <w:rsid w:val="0039118C"/>
    <w:rsid w:val="0039139C"/>
    <w:rsid w:val="003914EF"/>
    <w:rsid w:val="0039158E"/>
    <w:rsid w:val="003915D2"/>
    <w:rsid w:val="0039179B"/>
    <w:rsid w:val="00391880"/>
    <w:rsid w:val="00391A59"/>
    <w:rsid w:val="00391A6D"/>
    <w:rsid w:val="00391D2F"/>
    <w:rsid w:val="00391DA2"/>
    <w:rsid w:val="00391EDD"/>
    <w:rsid w:val="003922F7"/>
    <w:rsid w:val="00392469"/>
    <w:rsid w:val="003929DE"/>
    <w:rsid w:val="00392FC4"/>
    <w:rsid w:val="003930F8"/>
    <w:rsid w:val="003931CE"/>
    <w:rsid w:val="003932D6"/>
    <w:rsid w:val="003934BD"/>
    <w:rsid w:val="003936A8"/>
    <w:rsid w:val="00393854"/>
    <w:rsid w:val="00393946"/>
    <w:rsid w:val="00393A2A"/>
    <w:rsid w:val="00393A46"/>
    <w:rsid w:val="00393F57"/>
    <w:rsid w:val="003940ED"/>
    <w:rsid w:val="00394126"/>
    <w:rsid w:val="0039435C"/>
    <w:rsid w:val="0039453C"/>
    <w:rsid w:val="00394720"/>
    <w:rsid w:val="00394C03"/>
    <w:rsid w:val="00394C63"/>
    <w:rsid w:val="00394D66"/>
    <w:rsid w:val="00395175"/>
    <w:rsid w:val="00395198"/>
    <w:rsid w:val="003953FF"/>
    <w:rsid w:val="003956B4"/>
    <w:rsid w:val="003957D1"/>
    <w:rsid w:val="00395B85"/>
    <w:rsid w:val="0039608F"/>
    <w:rsid w:val="00396409"/>
    <w:rsid w:val="0039640D"/>
    <w:rsid w:val="003964FF"/>
    <w:rsid w:val="00397082"/>
    <w:rsid w:val="00397111"/>
    <w:rsid w:val="00397124"/>
    <w:rsid w:val="0039730E"/>
    <w:rsid w:val="00397429"/>
    <w:rsid w:val="0039768B"/>
    <w:rsid w:val="00397860"/>
    <w:rsid w:val="00397B14"/>
    <w:rsid w:val="00397CE4"/>
    <w:rsid w:val="00397CF2"/>
    <w:rsid w:val="003A0023"/>
    <w:rsid w:val="003A002F"/>
    <w:rsid w:val="003A0255"/>
    <w:rsid w:val="003A07AA"/>
    <w:rsid w:val="003A090C"/>
    <w:rsid w:val="003A09C2"/>
    <w:rsid w:val="003A0AA1"/>
    <w:rsid w:val="003A101A"/>
    <w:rsid w:val="003A10D4"/>
    <w:rsid w:val="003A10DF"/>
    <w:rsid w:val="003A1146"/>
    <w:rsid w:val="003A12F5"/>
    <w:rsid w:val="003A14EC"/>
    <w:rsid w:val="003A1AB3"/>
    <w:rsid w:val="003A1ACE"/>
    <w:rsid w:val="003A1D81"/>
    <w:rsid w:val="003A20A9"/>
    <w:rsid w:val="003A212C"/>
    <w:rsid w:val="003A2174"/>
    <w:rsid w:val="003A2327"/>
    <w:rsid w:val="003A23C4"/>
    <w:rsid w:val="003A27DA"/>
    <w:rsid w:val="003A2B35"/>
    <w:rsid w:val="003A2CFC"/>
    <w:rsid w:val="003A2DC1"/>
    <w:rsid w:val="003A307A"/>
    <w:rsid w:val="003A30AF"/>
    <w:rsid w:val="003A3108"/>
    <w:rsid w:val="003A31B3"/>
    <w:rsid w:val="003A32ED"/>
    <w:rsid w:val="003A3329"/>
    <w:rsid w:val="003A3417"/>
    <w:rsid w:val="003A34E1"/>
    <w:rsid w:val="003A3608"/>
    <w:rsid w:val="003A3999"/>
    <w:rsid w:val="003A3AA4"/>
    <w:rsid w:val="003A3E29"/>
    <w:rsid w:val="003A4358"/>
    <w:rsid w:val="003A44A6"/>
    <w:rsid w:val="003A45EC"/>
    <w:rsid w:val="003A45F9"/>
    <w:rsid w:val="003A4769"/>
    <w:rsid w:val="003A47CF"/>
    <w:rsid w:val="003A4B26"/>
    <w:rsid w:val="003A4B55"/>
    <w:rsid w:val="003A4CC8"/>
    <w:rsid w:val="003A50A0"/>
    <w:rsid w:val="003A53E3"/>
    <w:rsid w:val="003A5581"/>
    <w:rsid w:val="003A55BC"/>
    <w:rsid w:val="003A5A20"/>
    <w:rsid w:val="003A5ABC"/>
    <w:rsid w:val="003A5C2D"/>
    <w:rsid w:val="003A5CAB"/>
    <w:rsid w:val="003A5FCF"/>
    <w:rsid w:val="003A661C"/>
    <w:rsid w:val="003A6688"/>
    <w:rsid w:val="003A6EE3"/>
    <w:rsid w:val="003A6FA6"/>
    <w:rsid w:val="003A72C0"/>
    <w:rsid w:val="003A750F"/>
    <w:rsid w:val="003A779F"/>
    <w:rsid w:val="003A7A2F"/>
    <w:rsid w:val="003A7DB3"/>
    <w:rsid w:val="003B0546"/>
    <w:rsid w:val="003B05D5"/>
    <w:rsid w:val="003B0855"/>
    <w:rsid w:val="003B08AC"/>
    <w:rsid w:val="003B0AA3"/>
    <w:rsid w:val="003B0AA5"/>
    <w:rsid w:val="003B0AC3"/>
    <w:rsid w:val="003B0B5F"/>
    <w:rsid w:val="003B0C78"/>
    <w:rsid w:val="003B0DEB"/>
    <w:rsid w:val="003B0F7A"/>
    <w:rsid w:val="003B12D1"/>
    <w:rsid w:val="003B1764"/>
    <w:rsid w:val="003B184D"/>
    <w:rsid w:val="003B1B56"/>
    <w:rsid w:val="003B1F31"/>
    <w:rsid w:val="003B1F6C"/>
    <w:rsid w:val="003B2052"/>
    <w:rsid w:val="003B21A9"/>
    <w:rsid w:val="003B230E"/>
    <w:rsid w:val="003B2953"/>
    <w:rsid w:val="003B2BC4"/>
    <w:rsid w:val="003B2BF9"/>
    <w:rsid w:val="003B2F2A"/>
    <w:rsid w:val="003B3300"/>
    <w:rsid w:val="003B36B3"/>
    <w:rsid w:val="003B38EE"/>
    <w:rsid w:val="003B3931"/>
    <w:rsid w:val="003B396A"/>
    <w:rsid w:val="003B3A24"/>
    <w:rsid w:val="003B3AA7"/>
    <w:rsid w:val="003B3B01"/>
    <w:rsid w:val="003B3B50"/>
    <w:rsid w:val="003B3EBE"/>
    <w:rsid w:val="003B40F0"/>
    <w:rsid w:val="003B4142"/>
    <w:rsid w:val="003B42B2"/>
    <w:rsid w:val="003B4335"/>
    <w:rsid w:val="003B43EB"/>
    <w:rsid w:val="003B46FB"/>
    <w:rsid w:val="003B4716"/>
    <w:rsid w:val="003B47FB"/>
    <w:rsid w:val="003B481F"/>
    <w:rsid w:val="003B48AE"/>
    <w:rsid w:val="003B4D2B"/>
    <w:rsid w:val="003B532C"/>
    <w:rsid w:val="003B5371"/>
    <w:rsid w:val="003B55C0"/>
    <w:rsid w:val="003B56F5"/>
    <w:rsid w:val="003B5B37"/>
    <w:rsid w:val="003B5BE0"/>
    <w:rsid w:val="003B5E98"/>
    <w:rsid w:val="003B5F50"/>
    <w:rsid w:val="003B60DE"/>
    <w:rsid w:val="003B61C4"/>
    <w:rsid w:val="003B64D5"/>
    <w:rsid w:val="003B66F6"/>
    <w:rsid w:val="003B6702"/>
    <w:rsid w:val="003B69A7"/>
    <w:rsid w:val="003B69AA"/>
    <w:rsid w:val="003B6BFB"/>
    <w:rsid w:val="003B6D20"/>
    <w:rsid w:val="003B6D24"/>
    <w:rsid w:val="003B6F19"/>
    <w:rsid w:val="003B7344"/>
    <w:rsid w:val="003B7748"/>
    <w:rsid w:val="003B7ADE"/>
    <w:rsid w:val="003B7F28"/>
    <w:rsid w:val="003C061D"/>
    <w:rsid w:val="003C07F4"/>
    <w:rsid w:val="003C0B0F"/>
    <w:rsid w:val="003C0B55"/>
    <w:rsid w:val="003C0D37"/>
    <w:rsid w:val="003C1007"/>
    <w:rsid w:val="003C11CA"/>
    <w:rsid w:val="003C14C9"/>
    <w:rsid w:val="003C15EA"/>
    <w:rsid w:val="003C17FF"/>
    <w:rsid w:val="003C18E0"/>
    <w:rsid w:val="003C1A88"/>
    <w:rsid w:val="003C1EB8"/>
    <w:rsid w:val="003C248C"/>
    <w:rsid w:val="003C269D"/>
    <w:rsid w:val="003C2814"/>
    <w:rsid w:val="003C2893"/>
    <w:rsid w:val="003C2BB1"/>
    <w:rsid w:val="003C2D1C"/>
    <w:rsid w:val="003C2D20"/>
    <w:rsid w:val="003C30A8"/>
    <w:rsid w:val="003C3401"/>
    <w:rsid w:val="003C35A3"/>
    <w:rsid w:val="003C36D0"/>
    <w:rsid w:val="003C39B3"/>
    <w:rsid w:val="003C3B1C"/>
    <w:rsid w:val="003C3C20"/>
    <w:rsid w:val="003C3D64"/>
    <w:rsid w:val="003C3EAD"/>
    <w:rsid w:val="003C47D3"/>
    <w:rsid w:val="003C48AC"/>
    <w:rsid w:val="003C49CD"/>
    <w:rsid w:val="003C4DB1"/>
    <w:rsid w:val="003C4EFE"/>
    <w:rsid w:val="003C5220"/>
    <w:rsid w:val="003C551E"/>
    <w:rsid w:val="003C561C"/>
    <w:rsid w:val="003C5622"/>
    <w:rsid w:val="003C5B21"/>
    <w:rsid w:val="003C5C78"/>
    <w:rsid w:val="003C5C9D"/>
    <w:rsid w:val="003C6114"/>
    <w:rsid w:val="003C6416"/>
    <w:rsid w:val="003C64AF"/>
    <w:rsid w:val="003C66E0"/>
    <w:rsid w:val="003C6AB8"/>
    <w:rsid w:val="003C6B4F"/>
    <w:rsid w:val="003C707A"/>
    <w:rsid w:val="003C783D"/>
    <w:rsid w:val="003C788D"/>
    <w:rsid w:val="003C7AAF"/>
    <w:rsid w:val="003C7D15"/>
    <w:rsid w:val="003D040D"/>
    <w:rsid w:val="003D0516"/>
    <w:rsid w:val="003D09BE"/>
    <w:rsid w:val="003D0C62"/>
    <w:rsid w:val="003D1110"/>
    <w:rsid w:val="003D11D8"/>
    <w:rsid w:val="003D120D"/>
    <w:rsid w:val="003D1596"/>
    <w:rsid w:val="003D16F4"/>
    <w:rsid w:val="003D19C1"/>
    <w:rsid w:val="003D1A6E"/>
    <w:rsid w:val="003D1AE4"/>
    <w:rsid w:val="003D1DDA"/>
    <w:rsid w:val="003D1FA4"/>
    <w:rsid w:val="003D20E9"/>
    <w:rsid w:val="003D231B"/>
    <w:rsid w:val="003D2586"/>
    <w:rsid w:val="003D25C1"/>
    <w:rsid w:val="003D2A0A"/>
    <w:rsid w:val="003D2A68"/>
    <w:rsid w:val="003D2CA8"/>
    <w:rsid w:val="003D2D40"/>
    <w:rsid w:val="003D343B"/>
    <w:rsid w:val="003D36A7"/>
    <w:rsid w:val="003D3992"/>
    <w:rsid w:val="003D39CC"/>
    <w:rsid w:val="003D3F6A"/>
    <w:rsid w:val="003D413D"/>
    <w:rsid w:val="003D43FC"/>
    <w:rsid w:val="003D4540"/>
    <w:rsid w:val="003D46A7"/>
    <w:rsid w:val="003D4877"/>
    <w:rsid w:val="003D4DDA"/>
    <w:rsid w:val="003D4DEC"/>
    <w:rsid w:val="003D4FBC"/>
    <w:rsid w:val="003D5250"/>
    <w:rsid w:val="003D547F"/>
    <w:rsid w:val="003D5AF9"/>
    <w:rsid w:val="003D5CDF"/>
    <w:rsid w:val="003D5ECF"/>
    <w:rsid w:val="003D606F"/>
    <w:rsid w:val="003D60C8"/>
    <w:rsid w:val="003D6378"/>
    <w:rsid w:val="003D64C7"/>
    <w:rsid w:val="003D6567"/>
    <w:rsid w:val="003D67E9"/>
    <w:rsid w:val="003D685A"/>
    <w:rsid w:val="003D6EE3"/>
    <w:rsid w:val="003D6F03"/>
    <w:rsid w:val="003D727E"/>
    <w:rsid w:val="003D72EA"/>
    <w:rsid w:val="003D7700"/>
    <w:rsid w:val="003D77B5"/>
    <w:rsid w:val="003D7CE0"/>
    <w:rsid w:val="003D7D12"/>
    <w:rsid w:val="003D7EC8"/>
    <w:rsid w:val="003D7F13"/>
    <w:rsid w:val="003E0266"/>
    <w:rsid w:val="003E026A"/>
    <w:rsid w:val="003E056D"/>
    <w:rsid w:val="003E0667"/>
    <w:rsid w:val="003E06CD"/>
    <w:rsid w:val="003E085B"/>
    <w:rsid w:val="003E09A0"/>
    <w:rsid w:val="003E0E0F"/>
    <w:rsid w:val="003E104D"/>
    <w:rsid w:val="003E131D"/>
    <w:rsid w:val="003E1366"/>
    <w:rsid w:val="003E144E"/>
    <w:rsid w:val="003E14B8"/>
    <w:rsid w:val="003E1545"/>
    <w:rsid w:val="003E158D"/>
    <w:rsid w:val="003E15AB"/>
    <w:rsid w:val="003E18FB"/>
    <w:rsid w:val="003E1BF7"/>
    <w:rsid w:val="003E1FB8"/>
    <w:rsid w:val="003E2184"/>
    <w:rsid w:val="003E2510"/>
    <w:rsid w:val="003E2574"/>
    <w:rsid w:val="003E271B"/>
    <w:rsid w:val="003E297D"/>
    <w:rsid w:val="003E298A"/>
    <w:rsid w:val="003E29CB"/>
    <w:rsid w:val="003E2AB0"/>
    <w:rsid w:val="003E2DF2"/>
    <w:rsid w:val="003E31EA"/>
    <w:rsid w:val="003E32F8"/>
    <w:rsid w:val="003E3570"/>
    <w:rsid w:val="003E3631"/>
    <w:rsid w:val="003E395E"/>
    <w:rsid w:val="003E3C3D"/>
    <w:rsid w:val="003E3CA5"/>
    <w:rsid w:val="003E4083"/>
    <w:rsid w:val="003E409A"/>
    <w:rsid w:val="003E4346"/>
    <w:rsid w:val="003E4434"/>
    <w:rsid w:val="003E44FA"/>
    <w:rsid w:val="003E4678"/>
    <w:rsid w:val="003E5111"/>
    <w:rsid w:val="003E5ACB"/>
    <w:rsid w:val="003E61F2"/>
    <w:rsid w:val="003E6215"/>
    <w:rsid w:val="003E624E"/>
    <w:rsid w:val="003E631D"/>
    <w:rsid w:val="003E63FC"/>
    <w:rsid w:val="003E6663"/>
    <w:rsid w:val="003E6803"/>
    <w:rsid w:val="003E6AEB"/>
    <w:rsid w:val="003E6B0E"/>
    <w:rsid w:val="003E6E7D"/>
    <w:rsid w:val="003E7044"/>
    <w:rsid w:val="003E70E1"/>
    <w:rsid w:val="003E71A4"/>
    <w:rsid w:val="003E7311"/>
    <w:rsid w:val="003E7431"/>
    <w:rsid w:val="003E745B"/>
    <w:rsid w:val="003E75C6"/>
    <w:rsid w:val="003E78EA"/>
    <w:rsid w:val="003E7A00"/>
    <w:rsid w:val="003E7E57"/>
    <w:rsid w:val="003F00A5"/>
    <w:rsid w:val="003F0141"/>
    <w:rsid w:val="003F01E7"/>
    <w:rsid w:val="003F0202"/>
    <w:rsid w:val="003F053B"/>
    <w:rsid w:val="003F0770"/>
    <w:rsid w:val="003F0887"/>
    <w:rsid w:val="003F09C5"/>
    <w:rsid w:val="003F0C05"/>
    <w:rsid w:val="003F0D20"/>
    <w:rsid w:val="003F0D3A"/>
    <w:rsid w:val="003F0E3A"/>
    <w:rsid w:val="003F1054"/>
    <w:rsid w:val="003F1AF3"/>
    <w:rsid w:val="003F1C33"/>
    <w:rsid w:val="003F1CE5"/>
    <w:rsid w:val="003F1DB3"/>
    <w:rsid w:val="003F1FEB"/>
    <w:rsid w:val="003F21A8"/>
    <w:rsid w:val="003F22E3"/>
    <w:rsid w:val="003F2722"/>
    <w:rsid w:val="003F296C"/>
    <w:rsid w:val="003F3007"/>
    <w:rsid w:val="003F3163"/>
    <w:rsid w:val="003F320E"/>
    <w:rsid w:val="003F32E0"/>
    <w:rsid w:val="003F33DF"/>
    <w:rsid w:val="003F39D9"/>
    <w:rsid w:val="003F3A84"/>
    <w:rsid w:val="003F3B0C"/>
    <w:rsid w:val="003F3C5C"/>
    <w:rsid w:val="003F3CF2"/>
    <w:rsid w:val="003F4229"/>
    <w:rsid w:val="003F42CF"/>
    <w:rsid w:val="003F42E7"/>
    <w:rsid w:val="003F42F1"/>
    <w:rsid w:val="003F4726"/>
    <w:rsid w:val="003F4769"/>
    <w:rsid w:val="003F4BAB"/>
    <w:rsid w:val="003F4E67"/>
    <w:rsid w:val="003F52FF"/>
    <w:rsid w:val="003F5619"/>
    <w:rsid w:val="003F58F0"/>
    <w:rsid w:val="003F5CA0"/>
    <w:rsid w:val="003F5EB8"/>
    <w:rsid w:val="003F5F45"/>
    <w:rsid w:val="003F617B"/>
    <w:rsid w:val="003F62FF"/>
    <w:rsid w:val="003F6622"/>
    <w:rsid w:val="003F6990"/>
    <w:rsid w:val="003F6B28"/>
    <w:rsid w:val="003F6D6B"/>
    <w:rsid w:val="003F6DD8"/>
    <w:rsid w:val="003F71AC"/>
    <w:rsid w:val="003F7B7F"/>
    <w:rsid w:val="003F7BC6"/>
    <w:rsid w:val="003F7C1A"/>
    <w:rsid w:val="003F7FF9"/>
    <w:rsid w:val="00400179"/>
    <w:rsid w:val="004001F5"/>
    <w:rsid w:val="004006E7"/>
    <w:rsid w:val="0040082C"/>
    <w:rsid w:val="00400ADE"/>
    <w:rsid w:val="00400C7D"/>
    <w:rsid w:val="00400FAC"/>
    <w:rsid w:val="00401414"/>
    <w:rsid w:val="00401647"/>
    <w:rsid w:val="0040177A"/>
    <w:rsid w:val="00401906"/>
    <w:rsid w:val="0040198A"/>
    <w:rsid w:val="00401A48"/>
    <w:rsid w:val="00401B78"/>
    <w:rsid w:val="00401E8E"/>
    <w:rsid w:val="00401F1D"/>
    <w:rsid w:val="00402053"/>
    <w:rsid w:val="00402106"/>
    <w:rsid w:val="004023BC"/>
    <w:rsid w:val="004025B9"/>
    <w:rsid w:val="0040284B"/>
    <w:rsid w:val="00402892"/>
    <w:rsid w:val="00402956"/>
    <w:rsid w:val="00402F8E"/>
    <w:rsid w:val="004031AA"/>
    <w:rsid w:val="004031D6"/>
    <w:rsid w:val="00403474"/>
    <w:rsid w:val="0040391B"/>
    <w:rsid w:val="00403BAB"/>
    <w:rsid w:val="00403CC3"/>
    <w:rsid w:val="00403EF6"/>
    <w:rsid w:val="00403F7E"/>
    <w:rsid w:val="00403FEE"/>
    <w:rsid w:val="004043DA"/>
    <w:rsid w:val="004046FD"/>
    <w:rsid w:val="00405030"/>
    <w:rsid w:val="00405139"/>
    <w:rsid w:val="004052BF"/>
    <w:rsid w:val="00405382"/>
    <w:rsid w:val="00405606"/>
    <w:rsid w:val="00405914"/>
    <w:rsid w:val="00405922"/>
    <w:rsid w:val="00405959"/>
    <w:rsid w:val="004059DB"/>
    <w:rsid w:val="00405B32"/>
    <w:rsid w:val="00406199"/>
    <w:rsid w:val="004061EB"/>
    <w:rsid w:val="004062F3"/>
    <w:rsid w:val="0040664C"/>
    <w:rsid w:val="0040689B"/>
    <w:rsid w:val="00406B60"/>
    <w:rsid w:val="00406BCA"/>
    <w:rsid w:val="00407201"/>
    <w:rsid w:val="00407373"/>
    <w:rsid w:val="00407482"/>
    <w:rsid w:val="0040779F"/>
    <w:rsid w:val="00407883"/>
    <w:rsid w:val="00407AF2"/>
    <w:rsid w:val="00407B2F"/>
    <w:rsid w:val="00407C4B"/>
    <w:rsid w:val="00407F74"/>
    <w:rsid w:val="00410110"/>
    <w:rsid w:val="004103F0"/>
    <w:rsid w:val="00410417"/>
    <w:rsid w:val="00410606"/>
    <w:rsid w:val="00410979"/>
    <w:rsid w:val="00410F79"/>
    <w:rsid w:val="00411080"/>
    <w:rsid w:val="0041127F"/>
    <w:rsid w:val="004116FA"/>
    <w:rsid w:val="004117AF"/>
    <w:rsid w:val="004118DF"/>
    <w:rsid w:val="004119CB"/>
    <w:rsid w:val="00411C4A"/>
    <w:rsid w:val="00411C61"/>
    <w:rsid w:val="00411DBE"/>
    <w:rsid w:val="00411EC9"/>
    <w:rsid w:val="0041224B"/>
    <w:rsid w:val="00412476"/>
    <w:rsid w:val="00412660"/>
    <w:rsid w:val="00412762"/>
    <w:rsid w:val="00412764"/>
    <w:rsid w:val="00412C92"/>
    <w:rsid w:val="00412D04"/>
    <w:rsid w:val="00412F2C"/>
    <w:rsid w:val="0041340D"/>
    <w:rsid w:val="004134B7"/>
    <w:rsid w:val="00413509"/>
    <w:rsid w:val="00413574"/>
    <w:rsid w:val="004135E9"/>
    <w:rsid w:val="00413872"/>
    <w:rsid w:val="00413B8B"/>
    <w:rsid w:val="00413CC4"/>
    <w:rsid w:val="00413E4A"/>
    <w:rsid w:val="00413FF3"/>
    <w:rsid w:val="004142A2"/>
    <w:rsid w:val="004144D1"/>
    <w:rsid w:val="004145FE"/>
    <w:rsid w:val="0041474D"/>
    <w:rsid w:val="00414923"/>
    <w:rsid w:val="00414AF4"/>
    <w:rsid w:val="0041527C"/>
    <w:rsid w:val="00415434"/>
    <w:rsid w:val="0041547C"/>
    <w:rsid w:val="004155A4"/>
    <w:rsid w:val="004155C6"/>
    <w:rsid w:val="004156FA"/>
    <w:rsid w:val="00415A83"/>
    <w:rsid w:val="00415A97"/>
    <w:rsid w:val="00415E66"/>
    <w:rsid w:val="00416000"/>
    <w:rsid w:val="0041622C"/>
    <w:rsid w:val="00416235"/>
    <w:rsid w:val="0041636A"/>
    <w:rsid w:val="00416BD2"/>
    <w:rsid w:val="00416C47"/>
    <w:rsid w:val="00416E35"/>
    <w:rsid w:val="00417009"/>
    <w:rsid w:val="00417365"/>
    <w:rsid w:val="004173C8"/>
    <w:rsid w:val="00417449"/>
    <w:rsid w:val="0041767E"/>
    <w:rsid w:val="00417A43"/>
    <w:rsid w:val="00417A4F"/>
    <w:rsid w:val="00417A64"/>
    <w:rsid w:val="0042024F"/>
    <w:rsid w:val="00420382"/>
    <w:rsid w:val="004203BA"/>
    <w:rsid w:val="004206C8"/>
    <w:rsid w:val="004208DA"/>
    <w:rsid w:val="00420A9C"/>
    <w:rsid w:val="00420AFA"/>
    <w:rsid w:val="004213E3"/>
    <w:rsid w:val="0042147E"/>
    <w:rsid w:val="0042187D"/>
    <w:rsid w:val="00421CC6"/>
    <w:rsid w:val="00421EC7"/>
    <w:rsid w:val="0042216F"/>
    <w:rsid w:val="004221E5"/>
    <w:rsid w:val="00422735"/>
    <w:rsid w:val="0042273A"/>
    <w:rsid w:val="00422837"/>
    <w:rsid w:val="00422B85"/>
    <w:rsid w:val="00422B89"/>
    <w:rsid w:val="00422C81"/>
    <w:rsid w:val="00422EA4"/>
    <w:rsid w:val="00422F46"/>
    <w:rsid w:val="0042311D"/>
    <w:rsid w:val="004236D7"/>
    <w:rsid w:val="0042395B"/>
    <w:rsid w:val="00423C41"/>
    <w:rsid w:val="00423E73"/>
    <w:rsid w:val="00423FAE"/>
    <w:rsid w:val="004242D5"/>
    <w:rsid w:val="004244B0"/>
    <w:rsid w:val="00424959"/>
    <w:rsid w:val="004249D2"/>
    <w:rsid w:val="00424B6C"/>
    <w:rsid w:val="00424D01"/>
    <w:rsid w:val="00424F04"/>
    <w:rsid w:val="00425009"/>
    <w:rsid w:val="004250CC"/>
    <w:rsid w:val="00425102"/>
    <w:rsid w:val="00425161"/>
    <w:rsid w:val="00425164"/>
    <w:rsid w:val="0042529F"/>
    <w:rsid w:val="00425300"/>
    <w:rsid w:val="00425387"/>
    <w:rsid w:val="00425586"/>
    <w:rsid w:val="004255AC"/>
    <w:rsid w:val="0042568D"/>
    <w:rsid w:val="004256BE"/>
    <w:rsid w:val="0042595B"/>
    <w:rsid w:val="00425AAD"/>
    <w:rsid w:val="00425BE7"/>
    <w:rsid w:val="00425D44"/>
    <w:rsid w:val="00425FF2"/>
    <w:rsid w:val="004260F6"/>
    <w:rsid w:val="0042638A"/>
    <w:rsid w:val="00426681"/>
    <w:rsid w:val="00426756"/>
    <w:rsid w:val="0042679A"/>
    <w:rsid w:val="0042683E"/>
    <w:rsid w:val="00426E88"/>
    <w:rsid w:val="004270F8"/>
    <w:rsid w:val="004272D1"/>
    <w:rsid w:val="004272F8"/>
    <w:rsid w:val="0042734D"/>
    <w:rsid w:val="004274CA"/>
    <w:rsid w:val="00427629"/>
    <w:rsid w:val="00427A1C"/>
    <w:rsid w:val="00427BC5"/>
    <w:rsid w:val="00427D49"/>
    <w:rsid w:val="00427E94"/>
    <w:rsid w:val="00427EFF"/>
    <w:rsid w:val="00430332"/>
    <w:rsid w:val="004306D6"/>
    <w:rsid w:val="00430911"/>
    <w:rsid w:val="00431109"/>
    <w:rsid w:val="0043110F"/>
    <w:rsid w:val="00431253"/>
    <w:rsid w:val="00431343"/>
    <w:rsid w:val="00431890"/>
    <w:rsid w:val="0043190E"/>
    <w:rsid w:val="00431BAD"/>
    <w:rsid w:val="004321C0"/>
    <w:rsid w:val="00432359"/>
    <w:rsid w:val="00432465"/>
    <w:rsid w:val="0043289B"/>
    <w:rsid w:val="004329A7"/>
    <w:rsid w:val="004329CF"/>
    <w:rsid w:val="00432FAD"/>
    <w:rsid w:val="004330A1"/>
    <w:rsid w:val="0043311C"/>
    <w:rsid w:val="004333F4"/>
    <w:rsid w:val="00433472"/>
    <w:rsid w:val="00433D11"/>
    <w:rsid w:val="00433EB9"/>
    <w:rsid w:val="0043424D"/>
    <w:rsid w:val="00434321"/>
    <w:rsid w:val="00434423"/>
    <w:rsid w:val="00434594"/>
    <w:rsid w:val="00434700"/>
    <w:rsid w:val="00434701"/>
    <w:rsid w:val="00434B08"/>
    <w:rsid w:val="00434CAF"/>
    <w:rsid w:val="00434E29"/>
    <w:rsid w:val="00435154"/>
    <w:rsid w:val="004351E2"/>
    <w:rsid w:val="00435473"/>
    <w:rsid w:val="004356E8"/>
    <w:rsid w:val="004359C2"/>
    <w:rsid w:val="00435BDC"/>
    <w:rsid w:val="00435CE4"/>
    <w:rsid w:val="00435FC2"/>
    <w:rsid w:val="00436176"/>
    <w:rsid w:val="00436275"/>
    <w:rsid w:val="004362CB"/>
    <w:rsid w:val="00436882"/>
    <w:rsid w:val="00436A4E"/>
    <w:rsid w:val="00436A8B"/>
    <w:rsid w:val="00436AE0"/>
    <w:rsid w:val="00436F2B"/>
    <w:rsid w:val="004372B6"/>
    <w:rsid w:val="0043730F"/>
    <w:rsid w:val="00437448"/>
    <w:rsid w:val="00437453"/>
    <w:rsid w:val="004375C7"/>
    <w:rsid w:val="004376BF"/>
    <w:rsid w:val="004378F1"/>
    <w:rsid w:val="00437B35"/>
    <w:rsid w:val="00437F7B"/>
    <w:rsid w:val="004400ED"/>
    <w:rsid w:val="004402C3"/>
    <w:rsid w:val="004402D3"/>
    <w:rsid w:val="0044047C"/>
    <w:rsid w:val="004404CD"/>
    <w:rsid w:val="00440732"/>
    <w:rsid w:val="004407E5"/>
    <w:rsid w:val="00440864"/>
    <w:rsid w:val="00440B01"/>
    <w:rsid w:val="00440B0C"/>
    <w:rsid w:val="00440BDA"/>
    <w:rsid w:val="00440C24"/>
    <w:rsid w:val="00440CC8"/>
    <w:rsid w:val="00440DC0"/>
    <w:rsid w:val="004413B3"/>
    <w:rsid w:val="00441462"/>
    <w:rsid w:val="00441478"/>
    <w:rsid w:val="0044195D"/>
    <w:rsid w:val="00441F66"/>
    <w:rsid w:val="00442305"/>
    <w:rsid w:val="004423DE"/>
    <w:rsid w:val="004423EA"/>
    <w:rsid w:val="004425B4"/>
    <w:rsid w:val="004429CA"/>
    <w:rsid w:val="00442A7F"/>
    <w:rsid w:val="00442EAD"/>
    <w:rsid w:val="00442EE0"/>
    <w:rsid w:val="00442F79"/>
    <w:rsid w:val="004430D9"/>
    <w:rsid w:val="004432A3"/>
    <w:rsid w:val="0044347A"/>
    <w:rsid w:val="00443596"/>
    <w:rsid w:val="0044379D"/>
    <w:rsid w:val="004439AE"/>
    <w:rsid w:val="00443AAC"/>
    <w:rsid w:val="00443C89"/>
    <w:rsid w:val="00443CFE"/>
    <w:rsid w:val="00443FD7"/>
    <w:rsid w:val="0044406E"/>
    <w:rsid w:val="00445280"/>
    <w:rsid w:val="004453E1"/>
    <w:rsid w:val="00445551"/>
    <w:rsid w:val="00445712"/>
    <w:rsid w:val="00445AA3"/>
    <w:rsid w:val="00445BDF"/>
    <w:rsid w:val="00446352"/>
    <w:rsid w:val="004464EF"/>
    <w:rsid w:val="00446912"/>
    <w:rsid w:val="00446C63"/>
    <w:rsid w:val="004472AE"/>
    <w:rsid w:val="00447303"/>
    <w:rsid w:val="00447338"/>
    <w:rsid w:val="00447381"/>
    <w:rsid w:val="00447503"/>
    <w:rsid w:val="0044767C"/>
    <w:rsid w:val="00447902"/>
    <w:rsid w:val="004479F1"/>
    <w:rsid w:val="00447BA9"/>
    <w:rsid w:val="00447BB1"/>
    <w:rsid w:val="00447BCE"/>
    <w:rsid w:val="00447DBE"/>
    <w:rsid w:val="00447F9A"/>
    <w:rsid w:val="0045001D"/>
    <w:rsid w:val="0045007C"/>
    <w:rsid w:val="00450249"/>
    <w:rsid w:val="0045024F"/>
    <w:rsid w:val="00450487"/>
    <w:rsid w:val="00450497"/>
    <w:rsid w:val="0045067D"/>
    <w:rsid w:val="0045072E"/>
    <w:rsid w:val="0045073D"/>
    <w:rsid w:val="004507A5"/>
    <w:rsid w:val="00450883"/>
    <w:rsid w:val="004508E0"/>
    <w:rsid w:val="00450B06"/>
    <w:rsid w:val="00450F02"/>
    <w:rsid w:val="00450F87"/>
    <w:rsid w:val="004511AC"/>
    <w:rsid w:val="004512FC"/>
    <w:rsid w:val="004513DC"/>
    <w:rsid w:val="00451581"/>
    <w:rsid w:val="00451A4E"/>
    <w:rsid w:val="00451D04"/>
    <w:rsid w:val="00451F83"/>
    <w:rsid w:val="0045212D"/>
    <w:rsid w:val="004524A2"/>
    <w:rsid w:val="00452857"/>
    <w:rsid w:val="004528F6"/>
    <w:rsid w:val="00452995"/>
    <w:rsid w:val="00452A1B"/>
    <w:rsid w:val="00452EA4"/>
    <w:rsid w:val="00452F63"/>
    <w:rsid w:val="004530EC"/>
    <w:rsid w:val="004531C6"/>
    <w:rsid w:val="0045328B"/>
    <w:rsid w:val="004532A4"/>
    <w:rsid w:val="004532CB"/>
    <w:rsid w:val="004536A3"/>
    <w:rsid w:val="00453AB9"/>
    <w:rsid w:val="004540FB"/>
    <w:rsid w:val="00454254"/>
    <w:rsid w:val="00454308"/>
    <w:rsid w:val="004548AF"/>
    <w:rsid w:val="00454AF7"/>
    <w:rsid w:val="00454CA6"/>
    <w:rsid w:val="0045505A"/>
    <w:rsid w:val="004551E1"/>
    <w:rsid w:val="00455334"/>
    <w:rsid w:val="004554F2"/>
    <w:rsid w:val="004557A2"/>
    <w:rsid w:val="004558DF"/>
    <w:rsid w:val="004559EC"/>
    <w:rsid w:val="00455C4F"/>
    <w:rsid w:val="00455DE1"/>
    <w:rsid w:val="00455F9D"/>
    <w:rsid w:val="00455FF2"/>
    <w:rsid w:val="004565EF"/>
    <w:rsid w:val="004565F0"/>
    <w:rsid w:val="004568A3"/>
    <w:rsid w:val="00456C41"/>
    <w:rsid w:val="00457059"/>
    <w:rsid w:val="00457209"/>
    <w:rsid w:val="00457641"/>
    <w:rsid w:val="00457690"/>
    <w:rsid w:val="00457797"/>
    <w:rsid w:val="00457DBC"/>
    <w:rsid w:val="00457DBD"/>
    <w:rsid w:val="00460143"/>
    <w:rsid w:val="00460182"/>
    <w:rsid w:val="0046021A"/>
    <w:rsid w:val="004602B2"/>
    <w:rsid w:val="0046044E"/>
    <w:rsid w:val="004605A6"/>
    <w:rsid w:val="00460751"/>
    <w:rsid w:val="004607F9"/>
    <w:rsid w:val="00460907"/>
    <w:rsid w:val="00460993"/>
    <w:rsid w:val="004609A1"/>
    <w:rsid w:val="00460A8C"/>
    <w:rsid w:val="00460C81"/>
    <w:rsid w:val="00460D4A"/>
    <w:rsid w:val="00461039"/>
    <w:rsid w:val="00461190"/>
    <w:rsid w:val="004613F6"/>
    <w:rsid w:val="0046186C"/>
    <w:rsid w:val="00461890"/>
    <w:rsid w:val="0046191E"/>
    <w:rsid w:val="00461B15"/>
    <w:rsid w:val="00461C0B"/>
    <w:rsid w:val="00461D4D"/>
    <w:rsid w:val="00462111"/>
    <w:rsid w:val="004622A2"/>
    <w:rsid w:val="00462487"/>
    <w:rsid w:val="004625B5"/>
    <w:rsid w:val="00462621"/>
    <w:rsid w:val="004626DC"/>
    <w:rsid w:val="00462760"/>
    <w:rsid w:val="0046277A"/>
    <w:rsid w:val="00462AA6"/>
    <w:rsid w:val="00462DD0"/>
    <w:rsid w:val="00462E3C"/>
    <w:rsid w:val="004630F1"/>
    <w:rsid w:val="004630F4"/>
    <w:rsid w:val="00463341"/>
    <w:rsid w:val="004635C7"/>
    <w:rsid w:val="004636E6"/>
    <w:rsid w:val="004638B2"/>
    <w:rsid w:val="00463BB3"/>
    <w:rsid w:val="00463D06"/>
    <w:rsid w:val="00463DE4"/>
    <w:rsid w:val="00463E77"/>
    <w:rsid w:val="00463F24"/>
    <w:rsid w:val="0046403E"/>
    <w:rsid w:val="00464149"/>
    <w:rsid w:val="0046429E"/>
    <w:rsid w:val="0046432E"/>
    <w:rsid w:val="00464737"/>
    <w:rsid w:val="004647EF"/>
    <w:rsid w:val="0046498D"/>
    <w:rsid w:val="00464DCF"/>
    <w:rsid w:val="00464FA5"/>
    <w:rsid w:val="0046505B"/>
    <w:rsid w:val="00465131"/>
    <w:rsid w:val="0046554C"/>
    <w:rsid w:val="00465705"/>
    <w:rsid w:val="00465A78"/>
    <w:rsid w:val="00465A99"/>
    <w:rsid w:val="00465C48"/>
    <w:rsid w:val="00465ED8"/>
    <w:rsid w:val="00466384"/>
    <w:rsid w:val="004664D3"/>
    <w:rsid w:val="00466515"/>
    <w:rsid w:val="004665C9"/>
    <w:rsid w:val="004666E3"/>
    <w:rsid w:val="00466857"/>
    <w:rsid w:val="00466A38"/>
    <w:rsid w:val="00466B40"/>
    <w:rsid w:val="00466D3D"/>
    <w:rsid w:val="00466EBA"/>
    <w:rsid w:val="00466FFC"/>
    <w:rsid w:val="004670C7"/>
    <w:rsid w:val="0046715B"/>
    <w:rsid w:val="00467434"/>
    <w:rsid w:val="0046751F"/>
    <w:rsid w:val="00467BC8"/>
    <w:rsid w:val="00467F03"/>
    <w:rsid w:val="0047047B"/>
    <w:rsid w:val="00470573"/>
    <w:rsid w:val="0047071F"/>
    <w:rsid w:val="00470807"/>
    <w:rsid w:val="00470C18"/>
    <w:rsid w:val="00470FC6"/>
    <w:rsid w:val="00471144"/>
    <w:rsid w:val="004719CE"/>
    <w:rsid w:val="00471D96"/>
    <w:rsid w:val="00471DFA"/>
    <w:rsid w:val="00471E9A"/>
    <w:rsid w:val="0047264C"/>
    <w:rsid w:val="0047280D"/>
    <w:rsid w:val="00472C35"/>
    <w:rsid w:val="00472C5E"/>
    <w:rsid w:val="00472EF1"/>
    <w:rsid w:val="00473119"/>
    <w:rsid w:val="004731C0"/>
    <w:rsid w:val="0047334A"/>
    <w:rsid w:val="004734B4"/>
    <w:rsid w:val="00473544"/>
    <w:rsid w:val="00473601"/>
    <w:rsid w:val="00473835"/>
    <w:rsid w:val="00473A9C"/>
    <w:rsid w:val="00473C5E"/>
    <w:rsid w:val="00473E4A"/>
    <w:rsid w:val="00473FB3"/>
    <w:rsid w:val="00474580"/>
    <w:rsid w:val="004745CF"/>
    <w:rsid w:val="00474729"/>
    <w:rsid w:val="004749A9"/>
    <w:rsid w:val="00474D1E"/>
    <w:rsid w:val="00474D31"/>
    <w:rsid w:val="00474D74"/>
    <w:rsid w:val="00474F67"/>
    <w:rsid w:val="0047500F"/>
    <w:rsid w:val="004751A5"/>
    <w:rsid w:val="004755C9"/>
    <w:rsid w:val="0047577C"/>
    <w:rsid w:val="004759E6"/>
    <w:rsid w:val="00475B1C"/>
    <w:rsid w:val="00475BAB"/>
    <w:rsid w:val="004760B3"/>
    <w:rsid w:val="00476138"/>
    <w:rsid w:val="00476281"/>
    <w:rsid w:val="00476437"/>
    <w:rsid w:val="00476611"/>
    <w:rsid w:val="00476B83"/>
    <w:rsid w:val="00476CBB"/>
    <w:rsid w:val="00476EF3"/>
    <w:rsid w:val="00476F66"/>
    <w:rsid w:val="00476FDC"/>
    <w:rsid w:val="00477030"/>
    <w:rsid w:val="004770A7"/>
    <w:rsid w:val="004771C6"/>
    <w:rsid w:val="004772A6"/>
    <w:rsid w:val="00477333"/>
    <w:rsid w:val="00477472"/>
    <w:rsid w:val="00477529"/>
    <w:rsid w:val="004778FD"/>
    <w:rsid w:val="00477A3F"/>
    <w:rsid w:val="00477BE3"/>
    <w:rsid w:val="00477CB2"/>
    <w:rsid w:val="00477F4F"/>
    <w:rsid w:val="004800DE"/>
    <w:rsid w:val="004800E7"/>
    <w:rsid w:val="0048020C"/>
    <w:rsid w:val="004803B5"/>
    <w:rsid w:val="00480BDE"/>
    <w:rsid w:val="00480BF8"/>
    <w:rsid w:val="00480D2D"/>
    <w:rsid w:val="00481023"/>
    <w:rsid w:val="00481048"/>
    <w:rsid w:val="00481071"/>
    <w:rsid w:val="004811AF"/>
    <w:rsid w:val="00481303"/>
    <w:rsid w:val="00481342"/>
    <w:rsid w:val="004813DA"/>
    <w:rsid w:val="00481953"/>
    <w:rsid w:val="00481A1C"/>
    <w:rsid w:val="00481A63"/>
    <w:rsid w:val="00481A7D"/>
    <w:rsid w:val="00481B13"/>
    <w:rsid w:val="00481BD2"/>
    <w:rsid w:val="00481C80"/>
    <w:rsid w:val="00481F6F"/>
    <w:rsid w:val="00481FE9"/>
    <w:rsid w:val="0048202B"/>
    <w:rsid w:val="004821D6"/>
    <w:rsid w:val="004823DE"/>
    <w:rsid w:val="00482703"/>
    <w:rsid w:val="0048276E"/>
    <w:rsid w:val="00482969"/>
    <w:rsid w:val="00482B5E"/>
    <w:rsid w:val="00482D31"/>
    <w:rsid w:val="00482ECE"/>
    <w:rsid w:val="00482F62"/>
    <w:rsid w:val="0048301A"/>
    <w:rsid w:val="004831DB"/>
    <w:rsid w:val="004831E8"/>
    <w:rsid w:val="004834B2"/>
    <w:rsid w:val="00483837"/>
    <w:rsid w:val="00483CFB"/>
    <w:rsid w:val="00483FB4"/>
    <w:rsid w:val="004841E3"/>
    <w:rsid w:val="004843DB"/>
    <w:rsid w:val="00484BD4"/>
    <w:rsid w:val="00484EC4"/>
    <w:rsid w:val="00485191"/>
    <w:rsid w:val="004852F5"/>
    <w:rsid w:val="0048540F"/>
    <w:rsid w:val="0048552C"/>
    <w:rsid w:val="004855F0"/>
    <w:rsid w:val="00485834"/>
    <w:rsid w:val="00485CC2"/>
    <w:rsid w:val="00485D35"/>
    <w:rsid w:val="004860D6"/>
    <w:rsid w:val="004861F8"/>
    <w:rsid w:val="0048628D"/>
    <w:rsid w:val="00486384"/>
    <w:rsid w:val="004863B3"/>
    <w:rsid w:val="004868D4"/>
    <w:rsid w:val="00486CC5"/>
    <w:rsid w:val="00486F83"/>
    <w:rsid w:val="00486FC3"/>
    <w:rsid w:val="004870E0"/>
    <w:rsid w:val="0048711B"/>
    <w:rsid w:val="0048721E"/>
    <w:rsid w:val="00487224"/>
    <w:rsid w:val="004872FC"/>
    <w:rsid w:val="004876F8"/>
    <w:rsid w:val="004877F2"/>
    <w:rsid w:val="00487A85"/>
    <w:rsid w:val="00487FAA"/>
    <w:rsid w:val="00490151"/>
    <w:rsid w:val="004901DE"/>
    <w:rsid w:val="004903B5"/>
    <w:rsid w:val="004905EA"/>
    <w:rsid w:val="00490962"/>
    <w:rsid w:val="00490966"/>
    <w:rsid w:val="0049097F"/>
    <w:rsid w:val="004909F8"/>
    <w:rsid w:val="00490ADB"/>
    <w:rsid w:val="00490BCD"/>
    <w:rsid w:val="00491077"/>
    <w:rsid w:val="004911F1"/>
    <w:rsid w:val="00491526"/>
    <w:rsid w:val="00491C44"/>
    <w:rsid w:val="00491CED"/>
    <w:rsid w:val="00491E8B"/>
    <w:rsid w:val="004921CC"/>
    <w:rsid w:val="004921CE"/>
    <w:rsid w:val="00492457"/>
    <w:rsid w:val="0049250A"/>
    <w:rsid w:val="004925C3"/>
    <w:rsid w:val="00492C2D"/>
    <w:rsid w:val="00492CF4"/>
    <w:rsid w:val="00492EED"/>
    <w:rsid w:val="00492F0D"/>
    <w:rsid w:val="004930AB"/>
    <w:rsid w:val="004930BC"/>
    <w:rsid w:val="00493CB9"/>
    <w:rsid w:val="00493D88"/>
    <w:rsid w:val="00493DB5"/>
    <w:rsid w:val="00493F8C"/>
    <w:rsid w:val="00494038"/>
    <w:rsid w:val="004940E1"/>
    <w:rsid w:val="004941C1"/>
    <w:rsid w:val="00494275"/>
    <w:rsid w:val="004946A6"/>
    <w:rsid w:val="004947C0"/>
    <w:rsid w:val="00494946"/>
    <w:rsid w:val="00494A1F"/>
    <w:rsid w:val="00494B05"/>
    <w:rsid w:val="00494B62"/>
    <w:rsid w:val="00494DFD"/>
    <w:rsid w:val="00495088"/>
    <w:rsid w:val="0049522C"/>
    <w:rsid w:val="004953EB"/>
    <w:rsid w:val="004954E0"/>
    <w:rsid w:val="0049555F"/>
    <w:rsid w:val="004957EE"/>
    <w:rsid w:val="004959DE"/>
    <w:rsid w:val="00495AE6"/>
    <w:rsid w:val="00495D84"/>
    <w:rsid w:val="00495E60"/>
    <w:rsid w:val="00496094"/>
    <w:rsid w:val="004969C3"/>
    <w:rsid w:val="00496AE7"/>
    <w:rsid w:val="00496ECC"/>
    <w:rsid w:val="00497088"/>
    <w:rsid w:val="004971D8"/>
    <w:rsid w:val="004972E7"/>
    <w:rsid w:val="004975D5"/>
    <w:rsid w:val="00497E3A"/>
    <w:rsid w:val="00497EF7"/>
    <w:rsid w:val="00497FCD"/>
    <w:rsid w:val="004A0180"/>
    <w:rsid w:val="004A03AA"/>
    <w:rsid w:val="004A04F5"/>
    <w:rsid w:val="004A05D9"/>
    <w:rsid w:val="004A063A"/>
    <w:rsid w:val="004A0A16"/>
    <w:rsid w:val="004A0AE2"/>
    <w:rsid w:val="004A1AEE"/>
    <w:rsid w:val="004A1E49"/>
    <w:rsid w:val="004A1E74"/>
    <w:rsid w:val="004A2075"/>
    <w:rsid w:val="004A22CC"/>
    <w:rsid w:val="004A236F"/>
    <w:rsid w:val="004A257E"/>
    <w:rsid w:val="004A25B8"/>
    <w:rsid w:val="004A2C13"/>
    <w:rsid w:val="004A2F64"/>
    <w:rsid w:val="004A2FFA"/>
    <w:rsid w:val="004A3453"/>
    <w:rsid w:val="004A3520"/>
    <w:rsid w:val="004A3DC4"/>
    <w:rsid w:val="004A3E70"/>
    <w:rsid w:val="004A404E"/>
    <w:rsid w:val="004A41E7"/>
    <w:rsid w:val="004A4252"/>
    <w:rsid w:val="004A4298"/>
    <w:rsid w:val="004A4899"/>
    <w:rsid w:val="004A4910"/>
    <w:rsid w:val="004A4D12"/>
    <w:rsid w:val="004A4DBD"/>
    <w:rsid w:val="004A4EAB"/>
    <w:rsid w:val="004A4F59"/>
    <w:rsid w:val="004A5125"/>
    <w:rsid w:val="004A5233"/>
    <w:rsid w:val="004A523C"/>
    <w:rsid w:val="004A52CE"/>
    <w:rsid w:val="004A53F2"/>
    <w:rsid w:val="004A5673"/>
    <w:rsid w:val="004A5696"/>
    <w:rsid w:val="004A599B"/>
    <w:rsid w:val="004A5AE0"/>
    <w:rsid w:val="004A5B56"/>
    <w:rsid w:val="004A5D1C"/>
    <w:rsid w:val="004A5DDF"/>
    <w:rsid w:val="004A602C"/>
    <w:rsid w:val="004A6070"/>
    <w:rsid w:val="004A60CD"/>
    <w:rsid w:val="004A6319"/>
    <w:rsid w:val="004A637A"/>
    <w:rsid w:val="004A646D"/>
    <w:rsid w:val="004A657D"/>
    <w:rsid w:val="004A6601"/>
    <w:rsid w:val="004A6677"/>
    <w:rsid w:val="004A6C6F"/>
    <w:rsid w:val="004A6F7C"/>
    <w:rsid w:val="004A70BA"/>
    <w:rsid w:val="004A7355"/>
    <w:rsid w:val="004A7375"/>
    <w:rsid w:val="004A76C0"/>
    <w:rsid w:val="004B0058"/>
    <w:rsid w:val="004B02F5"/>
    <w:rsid w:val="004B04E6"/>
    <w:rsid w:val="004B0676"/>
    <w:rsid w:val="004B0735"/>
    <w:rsid w:val="004B0A89"/>
    <w:rsid w:val="004B0AC6"/>
    <w:rsid w:val="004B0B15"/>
    <w:rsid w:val="004B0D23"/>
    <w:rsid w:val="004B0D98"/>
    <w:rsid w:val="004B0FE9"/>
    <w:rsid w:val="004B101A"/>
    <w:rsid w:val="004B10D4"/>
    <w:rsid w:val="004B11C9"/>
    <w:rsid w:val="004B1209"/>
    <w:rsid w:val="004B1439"/>
    <w:rsid w:val="004B1912"/>
    <w:rsid w:val="004B1D91"/>
    <w:rsid w:val="004B2260"/>
    <w:rsid w:val="004B22E3"/>
    <w:rsid w:val="004B23E3"/>
    <w:rsid w:val="004B2597"/>
    <w:rsid w:val="004B2923"/>
    <w:rsid w:val="004B29A1"/>
    <w:rsid w:val="004B2A0B"/>
    <w:rsid w:val="004B2A97"/>
    <w:rsid w:val="004B2E02"/>
    <w:rsid w:val="004B2FF8"/>
    <w:rsid w:val="004B2FFE"/>
    <w:rsid w:val="004B30F4"/>
    <w:rsid w:val="004B322C"/>
    <w:rsid w:val="004B33AB"/>
    <w:rsid w:val="004B35BE"/>
    <w:rsid w:val="004B3627"/>
    <w:rsid w:val="004B380B"/>
    <w:rsid w:val="004B397B"/>
    <w:rsid w:val="004B39D6"/>
    <w:rsid w:val="004B3BE6"/>
    <w:rsid w:val="004B3F52"/>
    <w:rsid w:val="004B4191"/>
    <w:rsid w:val="004B42B7"/>
    <w:rsid w:val="004B430B"/>
    <w:rsid w:val="004B433B"/>
    <w:rsid w:val="004B4423"/>
    <w:rsid w:val="004B4642"/>
    <w:rsid w:val="004B4992"/>
    <w:rsid w:val="004B4CC2"/>
    <w:rsid w:val="004B4DA6"/>
    <w:rsid w:val="004B5103"/>
    <w:rsid w:val="004B54AA"/>
    <w:rsid w:val="004B5707"/>
    <w:rsid w:val="004B59F7"/>
    <w:rsid w:val="004B5AE6"/>
    <w:rsid w:val="004B5BA2"/>
    <w:rsid w:val="004B5E0C"/>
    <w:rsid w:val="004B618B"/>
    <w:rsid w:val="004B6243"/>
    <w:rsid w:val="004B64E1"/>
    <w:rsid w:val="004B658B"/>
    <w:rsid w:val="004B6599"/>
    <w:rsid w:val="004B675C"/>
    <w:rsid w:val="004B69F9"/>
    <w:rsid w:val="004B7289"/>
    <w:rsid w:val="004B778E"/>
    <w:rsid w:val="004B781C"/>
    <w:rsid w:val="004B78F0"/>
    <w:rsid w:val="004C01F8"/>
    <w:rsid w:val="004C0222"/>
    <w:rsid w:val="004C0346"/>
    <w:rsid w:val="004C0647"/>
    <w:rsid w:val="004C09A4"/>
    <w:rsid w:val="004C0F0B"/>
    <w:rsid w:val="004C0F15"/>
    <w:rsid w:val="004C10B2"/>
    <w:rsid w:val="004C14BA"/>
    <w:rsid w:val="004C16F3"/>
    <w:rsid w:val="004C19D9"/>
    <w:rsid w:val="004C1DF7"/>
    <w:rsid w:val="004C20EE"/>
    <w:rsid w:val="004C211A"/>
    <w:rsid w:val="004C26A2"/>
    <w:rsid w:val="004C27DB"/>
    <w:rsid w:val="004C2B33"/>
    <w:rsid w:val="004C2BD5"/>
    <w:rsid w:val="004C2D1D"/>
    <w:rsid w:val="004C2E61"/>
    <w:rsid w:val="004C2F0B"/>
    <w:rsid w:val="004C30A3"/>
    <w:rsid w:val="004C31D5"/>
    <w:rsid w:val="004C35EB"/>
    <w:rsid w:val="004C38E6"/>
    <w:rsid w:val="004C40E8"/>
    <w:rsid w:val="004C41C0"/>
    <w:rsid w:val="004C443D"/>
    <w:rsid w:val="004C4651"/>
    <w:rsid w:val="004C47FD"/>
    <w:rsid w:val="004C4803"/>
    <w:rsid w:val="004C4A5F"/>
    <w:rsid w:val="004C4B1F"/>
    <w:rsid w:val="004C5090"/>
    <w:rsid w:val="004C509B"/>
    <w:rsid w:val="004C50CC"/>
    <w:rsid w:val="004C56D9"/>
    <w:rsid w:val="004C59D4"/>
    <w:rsid w:val="004C5C02"/>
    <w:rsid w:val="004C5C25"/>
    <w:rsid w:val="004C5C7D"/>
    <w:rsid w:val="004C5E4A"/>
    <w:rsid w:val="004C5E7E"/>
    <w:rsid w:val="004C60EC"/>
    <w:rsid w:val="004C6658"/>
    <w:rsid w:val="004C6B96"/>
    <w:rsid w:val="004C6BA8"/>
    <w:rsid w:val="004C6DFA"/>
    <w:rsid w:val="004C6E5B"/>
    <w:rsid w:val="004C6EFB"/>
    <w:rsid w:val="004C7105"/>
    <w:rsid w:val="004C7123"/>
    <w:rsid w:val="004C724B"/>
    <w:rsid w:val="004C72D5"/>
    <w:rsid w:val="004C73DD"/>
    <w:rsid w:val="004C74B3"/>
    <w:rsid w:val="004C74E5"/>
    <w:rsid w:val="004C763B"/>
    <w:rsid w:val="004C7779"/>
    <w:rsid w:val="004C7C43"/>
    <w:rsid w:val="004C7EDE"/>
    <w:rsid w:val="004D003F"/>
    <w:rsid w:val="004D00DD"/>
    <w:rsid w:val="004D011E"/>
    <w:rsid w:val="004D0346"/>
    <w:rsid w:val="004D0383"/>
    <w:rsid w:val="004D039D"/>
    <w:rsid w:val="004D05BC"/>
    <w:rsid w:val="004D0718"/>
    <w:rsid w:val="004D0942"/>
    <w:rsid w:val="004D09BA"/>
    <w:rsid w:val="004D0A0F"/>
    <w:rsid w:val="004D0CB2"/>
    <w:rsid w:val="004D0D9B"/>
    <w:rsid w:val="004D0DAF"/>
    <w:rsid w:val="004D0ECF"/>
    <w:rsid w:val="004D1105"/>
    <w:rsid w:val="004D11E2"/>
    <w:rsid w:val="004D15C5"/>
    <w:rsid w:val="004D15E0"/>
    <w:rsid w:val="004D172E"/>
    <w:rsid w:val="004D17DF"/>
    <w:rsid w:val="004D1828"/>
    <w:rsid w:val="004D1841"/>
    <w:rsid w:val="004D1AB8"/>
    <w:rsid w:val="004D1F50"/>
    <w:rsid w:val="004D218C"/>
    <w:rsid w:val="004D21D5"/>
    <w:rsid w:val="004D23C7"/>
    <w:rsid w:val="004D2535"/>
    <w:rsid w:val="004D25B6"/>
    <w:rsid w:val="004D2612"/>
    <w:rsid w:val="004D261B"/>
    <w:rsid w:val="004D263E"/>
    <w:rsid w:val="004D2650"/>
    <w:rsid w:val="004D26C3"/>
    <w:rsid w:val="004D275C"/>
    <w:rsid w:val="004D2A05"/>
    <w:rsid w:val="004D2B37"/>
    <w:rsid w:val="004D2BFE"/>
    <w:rsid w:val="004D2CA8"/>
    <w:rsid w:val="004D2E39"/>
    <w:rsid w:val="004D2F02"/>
    <w:rsid w:val="004D329C"/>
    <w:rsid w:val="004D34C0"/>
    <w:rsid w:val="004D3AD2"/>
    <w:rsid w:val="004D3B0B"/>
    <w:rsid w:val="004D3B7E"/>
    <w:rsid w:val="004D3C7F"/>
    <w:rsid w:val="004D3EB3"/>
    <w:rsid w:val="004D3F20"/>
    <w:rsid w:val="004D3F46"/>
    <w:rsid w:val="004D3FBD"/>
    <w:rsid w:val="004D3FE6"/>
    <w:rsid w:val="004D41D1"/>
    <w:rsid w:val="004D4520"/>
    <w:rsid w:val="004D464C"/>
    <w:rsid w:val="004D465E"/>
    <w:rsid w:val="004D4751"/>
    <w:rsid w:val="004D4762"/>
    <w:rsid w:val="004D4961"/>
    <w:rsid w:val="004D4C89"/>
    <w:rsid w:val="004D4CB2"/>
    <w:rsid w:val="004D4D08"/>
    <w:rsid w:val="004D4E23"/>
    <w:rsid w:val="004D4EC0"/>
    <w:rsid w:val="004D509A"/>
    <w:rsid w:val="004D5303"/>
    <w:rsid w:val="004D55D5"/>
    <w:rsid w:val="004D58F0"/>
    <w:rsid w:val="004D59C6"/>
    <w:rsid w:val="004D5B31"/>
    <w:rsid w:val="004D5D8D"/>
    <w:rsid w:val="004D5F7A"/>
    <w:rsid w:val="004D6054"/>
    <w:rsid w:val="004D63B2"/>
    <w:rsid w:val="004D650C"/>
    <w:rsid w:val="004D6715"/>
    <w:rsid w:val="004D68F9"/>
    <w:rsid w:val="004D6BCD"/>
    <w:rsid w:val="004D6D0D"/>
    <w:rsid w:val="004D6D13"/>
    <w:rsid w:val="004D6D6F"/>
    <w:rsid w:val="004D6DC3"/>
    <w:rsid w:val="004D6DE7"/>
    <w:rsid w:val="004D6EC2"/>
    <w:rsid w:val="004D6F33"/>
    <w:rsid w:val="004D6F5F"/>
    <w:rsid w:val="004D6FAB"/>
    <w:rsid w:val="004D70FA"/>
    <w:rsid w:val="004D71E7"/>
    <w:rsid w:val="004D75FF"/>
    <w:rsid w:val="004D7AC2"/>
    <w:rsid w:val="004D7AD9"/>
    <w:rsid w:val="004D7F37"/>
    <w:rsid w:val="004D7FB9"/>
    <w:rsid w:val="004E0051"/>
    <w:rsid w:val="004E008B"/>
    <w:rsid w:val="004E0245"/>
    <w:rsid w:val="004E0496"/>
    <w:rsid w:val="004E04C6"/>
    <w:rsid w:val="004E06A3"/>
    <w:rsid w:val="004E0848"/>
    <w:rsid w:val="004E0C6C"/>
    <w:rsid w:val="004E1072"/>
    <w:rsid w:val="004E1118"/>
    <w:rsid w:val="004E127C"/>
    <w:rsid w:val="004E1510"/>
    <w:rsid w:val="004E15B6"/>
    <w:rsid w:val="004E178E"/>
    <w:rsid w:val="004E185E"/>
    <w:rsid w:val="004E18DD"/>
    <w:rsid w:val="004E1FEA"/>
    <w:rsid w:val="004E2082"/>
    <w:rsid w:val="004E2278"/>
    <w:rsid w:val="004E227C"/>
    <w:rsid w:val="004E26B9"/>
    <w:rsid w:val="004E27A8"/>
    <w:rsid w:val="004E27E3"/>
    <w:rsid w:val="004E291F"/>
    <w:rsid w:val="004E2A1F"/>
    <w:rsid w:val="004E2A84"/>
    <w:rsid w:val="004E2E7E"/>
    <w:rsid w:val="004E3121"/>
    <w:rsid w:val="004E31B3"/>
    <w:rsid w:val="004E3C82"/>
    <w:rsid w:val="004E3FE3"/>
    <w:rsid w:val="004E4021"/>
    <w:rsid w:val="004E43B6"/>
    <w:rsid w:val="004E5100"/>
    <w:rsid w:val="004E524E"/>
    <w:rsid w:val="004E529E"/>
    <w:rsid w:val="004E5390"/>
    <w:rsid w:val="004E552F"/>
    <w:rsid w:val="004E56AB"/>
    <w:rsid w:val="004E5738"/>
    <w:rsid w:val="004E5810"/>
    <w:rsid w:val="004E5EE9"/>
    <w:rsid w:val="004E5EEF"/>
    <w:rsid w:val="004E5F57"/>
    <w:rsid w:val="004E5F8F"/>
    <w:rsid w:val="004E5FDD"/>
    <w:rsid w:val="004E6496"/>
    <w:rsid w:val="004E67C2"/>
    <w:rsid w:val="004E6B74"/>
    <w:rsid w:val="004E6DC4"/>
    <w:rsid w:val="004E70E8"/>
    <w:rsid w:val="004E74FB"/>
    <w:rsid w:val="004E7615"/>
    <w:rsid w:val="004E76DD"/>
    <w:rsid w:val="004E7795"/>
    <w:rsid w:val="004E7877"/>
    <w:rsid w:val="004E7AED"/>
    <w:rsid w:val="004F04EB"/>
    <w:rsid w:val="004F0884"/>
    <w:rsid w:val="004F0B92"/>
    <w:rsid w:val="004F1010"/>
    <w:rsid w:val="004F1102"/>
    <w:rsid w:val="004F127F"/>
    <w:rsid w:val="004F1294"/>
    <w:rsid w:val="004F14EB"/>
    <w:rsid w:val="004F15A2"/>
    <w:rsid w:val="004F1DC7"/>
    <w:rsid w:val="004F1E3A"/>
    <w:rsid w:val="004F2365"/>
    <w:rsid w:val="004F2533"/>
    <w:rsid w:val="004F264E"/>
    <w:rsid w:val="004F27FC"/>
    <w:rsid w:val="004F2994"/>
    <w:rsid w:val="004F2AF0"/>
    <w:rsid w:val="004F2B9D"/>
    <w:rsid w:val="004F2CDE"/>
    <w:rsid w:val="004F2EC2"/>
    <w:rsid w:val="004F2EFE"/>
    <w:rsid w:val="004F3131"/>
    <w:rsid w:val="004F3377"/>
    <w:rsid w:val="004F3482"/>
    <w:rsid w:val="004F3651"/>
    <w:rsid w:val="004F384A"/>
    <w:rsid w:val="004F3931"/>
    <w:rsid w:val="004F3A5C"/>
    <w:rsid w:val="004F3B7A"/>
    <w:rsid w:val="004F3BEE"/>
    <w:rsid w:val="004F3DAC"/>
    <w:rsid w:val="004F3E83"/>
    <w:rsid w:val="004F3F32"/>
    <w:rsid w:val="004F3FA7"/>
    <w:rsid w:val="004F41C0"/>
    <w:rsid w:val="004F4223"/>
    <w:rsid w:val="004F43E9"/>
    <w:rsid w:val="004F49D6"/>
    <w:rsid w:val="004F4B05"/>
    <w:rsid w:val="004F4F7F"/>
    <w:rsid w:val="004F521E"/>
    <w:rsid w:val="004F52E0"/>
    <w:rsid w:val="004F5459"/>
    <w:rsid w:val="004F57D9"/>
    <w:rsid w:val="004F57DC"/>
    <w:rsid w:val="004F5B4D"/>
    <w:rsid w:val="004F5D9C"/>
    <w:rsid w:val="004F5DBD"/>
    <w:rsid w:val="004F62DF"/>
    <w:rsid w:val="004F6435"/>
    <w:rsid w:val="004F687E"/>
    <w:rsid w:val="004F6AF9"/>
    <w:rsid w:val="004F6E8C"/>
    <w:rsid w:val="004F704A"/>
    <w:rsid w:val="004F724C"/>
    <w:rsid w:val="004F7952"/>
    <w:rsid w:val="004F7B2B"/>
    <w:rsid w:val="004F7C03"/>
    <w:rsid w:val="004F7D0D"/>
    <w:rsid w:val="004F7D43"/>
    <w:rsid w:val="004F7DBE"/>
    <w:rsid w:val="004F7DF1"/>
    <w:rsid w:val="004F7EFE"/>
    <w:rsid w:val="004F7FF0"/>
    <w:rsid w:val="00500066"/>
    <w:rsid w:val="005003C7"/>
    <w:rsid w:val="005004E0"/>
    <w:rsid w:val="005007BD"/>
    <w:rsid w:val="00500B9F"/>
    <w:rsid w:val="00500FF4"/>
    <w:rsid w:val="00501132"/>
    <w:rsid w:val="005011A7"/>
    <w:rsid w:val="00501315"/>
    <w:rsid w:val="00501498"/>
    <w:rsid w:val="00501504"/>
    <w:rsid w:val="005015ED"/>
    <w:rsid w:val="005016EB"/>
    <w:rsid w:val="00501CAD"/>
    <w:rsid w:val="00501D23"/>
    <w:rsid w:val="005020ED"/>
    <w:rsid w:val="00502178"/>
    <w:rsid w:val="0050220E"/>
    <w:rsid w:val="005022E4"/>
    <w:rsid w:val="005025AE"/>
    <w:rsid w:val="0050261C"/>
    <w:rsid w:val="005026B9"/>
    <w:rsid w:val="00502778"/>
    <w:rsid w:val="00502858"/>
    <w:rsid w:val="00502861"/>
    <w:rsid w:val="0050325A"/>
    <w:rsid w:val="0050327E"/>
    <w:rsid w:val="00503434"/>
    <w:rsid w:val="005034E5"/>
    <w:rsid w:val="00503531"/>
    <w:rsid w:val="00503645"/>
    <w:rsid w:val="005037E0"/>
    <w:rsid w:val="00503922"/>
    <w:rsid w:val="00503F42"/>
    <w:rsid w:val="00504239"/>
    <w:rsid w:val="00504296"/>
    <w:rsid w:val="005042E2"/>
    <w:rsid w:val="0050436B"/>
    <w:rsid w:val="00504507"/>
    <w:rsid w:val="005048AC"/>
    <w:rsid w:val="005049D3"/>
    <w:rsid w:val="00504AC4"/>
    <w:rsid w:val="00504E11"/>
    <w:rsid w:val="00504EBE"/>
    <w:rsid w:val="00504ED1"/>
    <w:rsid w:val="0050530E"/>
    <w:rsid w:val="0050544E"/>
    <w:rsid w:val="00505743"/>
    <w:rsid w:val="005059EC"/>
    <w:rsid w:val="00505DCD"/>
    <w:rsid w:val="00505E67"/>
    <w:rsid w:val="00505EA2"/>
    <w:rsid w:val="00505EF2"/>
    <w:rsid w:val="00505F0C"/>
    <w:rsid w:val="0050622A"/>
    <w:rsid w:val="0050648A"/>
    <w:rsid w:val="0050663B"/>
    <w:rsid w:val="00506A89"/>
    <w:rsid w:val="00506D2D"/>
    <w:rsid w:val="0050710B"/>
    <w:rsid w:val="005071FE"/>
    <w:rsid w:val="00507397"/>
    <w:rsid w:val="005073CA"/>
    <w:rsid w:val="005074AF"/>
    <w:rsid w:val="0050755A"/>
    <w:rsid w:val="0050787B"/>
    <w:rsid w:val="005079D4"/>
    <w:rsid w:val="00507B74"/>
    <w:rsid w:val="00507C56"/>
    <w:rsid w:val="00507CC6"/>
    <w:rsid w:val="00507D32"/>
    <w:rsid w:val="00507E67"/>
    <w:rsid w:val="00507E8A"/>
    <w:rsid w:val="005104D1"/>
    <w:rsid w:val="0051053C"/>
    <w:rsid w:val="00510F6B"/>
    <w:rsid w:val="00511276"/>
    <w:rsid w:val="00511312"/>
    <w:rsid w:val="00511425"/>
    <w:rsid w:val="00511481"/>
    <w:rsid w:val="005114E3"/>
    <w:rsid w:val="005115A5"/>
    <w:rsid w:val="00511724"/>
    <w:rsid w:val="00511794"/>
    <w:rsid w:val="005117D2"/>
    <w:rsid w:val="005118DC"/>
    <w:rsid w:val="00511B48"/>
    <w:rsid w:val="00511C75"/>
    <w:rsid w:val="00511CBA"/>
    <w:rsid w:val="00511D35"/>
    <w:rsid w:val="00511D6C"/>
    <w:rsid w:val="00511E48"/>
    <w:rsid w:val="00511FE6"/>
    <w:rsid w:val="005120B1"/>
    <w:rsid w:val="00512176"/>
    <w:rsid w:val="005125EB"/>
    <w:rsid w:val="00512947"/>
    <w:rsid w:val="00512ADC"/>
    <w:rsid w:val="0051329C"/>
    <w:rsid w:val="005132AD"/>
    <w:rsid w:val="0051336A"/>
    <w:rsid w:val="00513AFA"/>
    <w:rsid w:val="00513E77"/>
    <w:rsid w:val="005141C6"/>
    <w:rsid w:val="00514252"/>
    <w:rsid w:val="00514432"/>
    <w:rsid w:val="0051450A"/>
    <w:rsid w:val="0051451F"/>
    <w:rsid w:val="0051482E"/>
    <w:rsid w:val="00514C98"/>
    <w:rsid w:val="00514CCF"/>
    <w:rsid w:val="00514ED5"/>
    <w:rsid w:val="00514F5F"/>
    <w:rsid w:val="005162DE"/>
    <w:rsid w:val="0051634D"/>
    <w:rsid w:val="005164FD"/>
    <w:rsid w:val="00516A07"/>
    <w:rsid w:val="00516A0F"/>
    <w:rsid w:val="00516ACB"/>
    <w:rsid w:val="00516B75"/>
    <w:rsid w:val="00516BB0"/>
    <w:rsid w:val="00516FA4"/>
    <w:rsid w:val="00517140"/>
    <w:rsid w:val="00517317"/>
    <w:rsid w:val="0051731D"/>
    <w:rsid w:val="00517381"/>
    <w:rsid w:val="00517416"/>
    <w:rsid w:val="00517436"/>
    <w:rsid w:val="0051757C"/>
    <w:rsid w:val="00517688"/>
    <w:rsid w:val="00517FD0"/>
    <w:rsid w:val="00520292"/>
    <w:rsid w:val="005205B3"/>
    <w:rsid w:val="005206AD"/>
    <w:rsid w:val="005207FA"/>
    <w:rsid w:val="00520C54"/>
    <w:rsid w:val="00520E77"/>
    <w:rsid w:val="0052126E"/>
    <w:rsid w:val="0052128A"/>
    <w:rsid w:val="005213C3"/>
    <w:rsid w:val="00521535"/>
    <w:rsid w:val="00521630"/>
    <w:rsid w:val="0052167A"/>
    <w:rsid w:val="00521713"/>
    <w:rsid w:val="005217AC"/>
    <w:rsid w:val="00521E4F"/>
    <w:rsid w:val="0052249B"/>
    <w:rsid w:val="005225B3"/>
    <w:rsid w:val="005226AE"/>
    <w:rsid w:val="0052277A"/>
    <w:rsid w:val="005228F5"/>
    <w:rsid w:val="005229EA"/>
    <w:rsid w:val="00522F24"/>
    <w:rsid w:val="00523016"/>
    <w:rsid w:val="0052327F"/>
    <w:rsid w:val="0052330C"/>
    <w:rsid w:val="005234BC"/>
    <w:rsid w:val="00523B20"/>
    <w:rsid w:val="00523BE5"/>
    <w:rsid w:val="00523F4C"/>
    <w:rsid w:val="005242AB"/>
    <w:rsid w:val="0052432B"/>
    <w:rsid w:val="00524494"/>
    <w:rsid w:val="005244E4"/>
    <w:rsid w:val="00524695"/>
    <w:rsid w:val="005247B8"/>
    <w:rsid w:val="0052494A"/>
    <w:rsid w:val="00524DCF"/>
    <w:rsid w:val="005250A3"/>
    <w:rsid w:val="005253D7"/>
    <w:rsid w:val="00525419"/>
    <w:rsid w:val="00525815"/>
    <w:rsid w:val="00525823"/>
    <w:rsid w:val="00525B16"/>
    <w:rsid w:val="00525C08"/>
    <w:rsid w:val="00525C33"/>
    <w:rsid w:val="00525C91"/>
    <w:rsid w:val="00525D02"/>
    <w:rsid w:val="00526121"/>
    <w:rsid w:val="00526398"/>
    <w:rsid w:val="005265C8"/>
    <w:rsid w:val="00526B29"/>
    <w:rsid w:val="00526F0A"/>
    <w:rsid w:val="00526F44"/>
    <w:rsid w:val="00526FE4"/>
    <w:rsid w:val="0052780F"/>
    <w:rsid w:val="00527A4D"/>
    <w:rsid w:val="005300F9"/>
    <w:rsid w:val="00530243"/>
    <w:rsid w:val="00530318"/>
    <w:rsid w:val="005304A1"/>
    <w:rsid w:val="00530964"/>
    <w:rsid w:val="00530A7D"/>
    <w:rsid w:val="00530B97"/>
    <w:rsid w:val="00530EDB"/>
    <w:rsid w:val="005310BF"/>
    <w:rsid w:val="005311E8"/>
    <w:rsid w:val="00531236"/>
    <w:rsid w:val="00531294"/>
    <w:rsid w:val="00531D69"/>
    <w:rsid w:val="005320F4"/>
    <w:rsid w:val="00532110"/>
    <w:rsid w:val="005323E6"/>
    <w:rsid w:val="005326C0"/>
    <w:rsid w:val="00532912"/>
    <w:rsid w:val="00532A5B"/>
    <w:rsid w:val="00532BAD"/>
    <w:rsid w:val="00532F96"/>
    <w:rsid w:val="00533113"/>
    <w:rsid w:val="00533461"/>
    <w:rsid w:val="00533A76"/>
    <w:rsid w:val="00533AC1"/>
    <w:rsid w:val="00533BCC"/>
    <w:rsid w:val="00533D7A"/>
    <w:rsid w:val="00533F75"/>
    <w:rsid w:val="00534023"/>
    <w:rsid w:val="005342D6"/>
    <w:rsid w:val="0053437D"/>
    <w:rsid w:val="005343FE"/>
    <w:rsid w:val="00534939"/>
    <w:rsid w:val="00534AD2"/>
    <w:rsid w:val="00534BF7"/>
    <w:rsid w:val="00534D82"/>
    <w:rsid w:val="00534D8E"/>
    <w:rsid w:val="00534E5C"/>
    <w:rsid w:val="00535092"/>
    <w:rsid w:val="00535121"/>
    <w:rsid w:val="005356AE"/>
    <w:rsid w:val="00535836"/>
    <w:rsid w:val="00535B58"/>
    <w:rsid w:val="00535B8A"/>
    <w:rsid w:val="00535CEB"/>
    <w:rsid w:val="00535F28"/>
    <w:rsid w:val="00536088"/>
    <w:rsid w:val="005360D1"/>
    <w:rsid w:val="00536246"/>
    <w:rsid w:val="00536301"/>
    <w:rsid w:val="00536D50"/>
    <w:rsid w:val="00537011"/>
    <w:rsid w:val="0053702B"/>
    <w:rsid w:val="00537439"/>
    <w:rsid w:val="0053743C"/>
    <w:rsid w:val="005374BD"/>
    <w:rsid w:val="005375C2"/>
    <w:rsid w:val="00537A17"/>
    <w:rsid w:val="00537C35"/>
    <w:rsid w:val="00540258"/>
    <w:rsid w:val="00540431"/>
    <w:rsid w:val="005404E3"/>
    <w:rsid w:val="00540556"/>
    <w:rsid w:val="005409AC"/>
    <w:rsid w:val="00540DC3"/>
    <w:rsid w:val="00541286"/>
    <w:rsid w:val="005413AE"/>
    <w:rsid w:val="0054148D"/>
    <w:rsid w:val="0054154A"/>
    <w:rsid w:val="00541679"/>
    <w:rsid w:val="005416D7"/>
    <w:rsid w:val="005417FC"/>
    <w:rsid w:val="0054180C"/>
    <w:rsid w:val="00541A0B"/>
    <w:rsid w:val="00541B04"/>
    <w:rsid w:val="00541E6F"/>
    <w:rsid w:val="00541E85"/>
    <w:rsid w:val="00542143"/>
    <w:rsid w:val="00542169"/>
    <w:rsid w:val="005422B1"/>
    <w:rsid w:val="00542559"/>
    <w:rsid w:val="0054280A"/>
    <w:rsid w:val="00542993"/>
    <w:rsid w:val="00542B3F"/>
    <w:rsid w:val="00542BAA"/>
    <w:rsid w:val="00542D10"/>
    <w:rsid w:val="00542D68"/>
    <w:rsid w:val="00542DC8"/>
    <w:rsid w:val="00543045"/>
    <w:rsid w:val="00543580"/>
    <w:rsid w:val="00543660"/>
    <w:rsid w:val="00543664"/>
    <w:rsid w:val="00543CF5"/>
    <w:rsid w:val="00543D67"/>
    <w:rsid w:val="00543F93"/>
    <w:rsid w:val="00544517"/>
    <w:rsid w:val="0054458B"/>
    <w:rsid w:val="0054499E"/>
    <w:rsid w:val="00544B8F"/>
    <w:rsid w:val="00544BCA"/>
    <w:rsid w:val="00544BCB"/>
    <w:rsid w:val="00544F2D"/>
    <w:rsid w:val="005450BA"/>
    <w:rsid w:val="005452C6"/>
    <w:rsid w:val="00545497"/>
    <w:rsid w:val="00545965"/>
    <w:rsid w:val="00545D23"/>
    <w:rsid w:val="00545DC7"/>
    <w:rsid w:val="00545F51"/>
    <w:rsid w:val="00546427"/>
    <w:rsid w:val="00546481"/>
    <w:rsid w:val="0054671E"/>
    <w:rsid w:val="005468A5"/>
    <w:rsid w:val="00546B64"/>
    <w:rsid w:val="00547030"/>
    <w:rsid w:val="005471C3"/>
    <w:rsid w:val="0054743B"/>
    <w:rsid w:val="005475DD"/>
    <w:rsid w:val="00547687"/>
    <w:rsid w:val="00547AD5"/>
    <w:rsid w:val="00547F20"/>
    <w:rsid w:val="0055026F"/>
    <w:rsid w:val="0055037A"/>
    <w:rsid w:val="00550510"/>
    <w:rsid w:val="00550827"/>
    <w:rsid w:val="00550A5C"/>
    <w:rsid w:val="00550BB5"/>
    <w:rsid w:val="00550C7E"/>
    <w:rsid w:val="005514E0"/>
    <w:rsid w:val="005516AF"/>
    <w:rsid w:val="005518E4"/>
    <w:rsid w:val="00551A2F"/>
    <w:rsid w:val="00551BE4"/>
    <w:rsid w:val="00551CCB"/>
    <w:rsid w:val="00551DB8"/>
    <w:rsid w:val="00551ED1"/>
    <w:rsid w:val="00551EFA"/>
    <w:rsid w:val="005520E1"/>
    <w:rsid w:val="00552181"/>
    <w:rsid w:val="00552609"/>
    <w:rsid w:val="005526CB"/>
    <w:rsid w:val="00552718"/>
    <w:rsid w:val="00552BAA"/>
    <w:rsid w:val="00552C2E"/>
    <w:rsid w:val="00552DA8"/>
    <w:rsid w:val="00552E62"/>
    <w:rsid w:val="005534DF"/>
    <w:rsid w:val="0055358F"/>
    <w:rsid w:val="005535B0"/>
    <w:rsid w:val="00553773"/>
    <w:rsid w:val="00553A56"/>
    <w:rsid w:val="00553BDF"/>
    <w:rsid w:val="00553C79"/>
    <w:rsid w:val="00553E62"/>
    <w:rsid w:val="00554097"/>
    <w:rsid w:val="005541A7"/>
    <w:rsid w:val="005541DB"/>
    <w:rsid w:val="005541F4"/>
    <w:rsid w:val="0055455D"/>
    <w:rsid w:val="0055496E"/>
    <w:rsid w:val="00554991"/>
    <w:rsid w:val="005549E8"/>
    <w:rsid w:val="00554CC9"/>
    <w:rsid w:val="00554E8D"/>
    <w:rsid w:val="00554FFC"/>
    <w:rsid w:val="00555102"/>
    <w:rsid w:val="00555666"/>
    <w:rsid w:val="00555780"/>
    <w:rsid w:val="00555988"/>
    <w:rsid w:val="00555A6D"/>
    <w:rsid w:val="00556213"/>
    <w:rsid w:val="00556373"/>
    <w:rsid w:val="005569DC"/>
    <w:rsid w:val="005569F1"/>
    <w:rsid w:val="00556B20"/>
    <w:rsid w:val="00556E1E"/>
    <w:rsid w:val="00557065"/>
    <w:rsid w:val="00557417"/>
    <w:rsid w:val="005578E4"/>
    <w:rsid w:val="00557961"/>
    <w:rsid w:val="00557AA4"/>
    <w:rsid w:val="00560620"/>
    <w:rsid w:val="005606B8"/>
    <w:rsid w:val="00560701"/>
    <w:rsid w:val="00560802"/>
    <w:rsid w:val="00560A07"/>
    <w:rsid w:val="00560FCF"/>
    <w:rsid w:val="005610AA"/>
    <w:rsid w:val="005611C1"/>
    <w:rsid w:val="00561957"/>
    <w:rsid w:val="00561B91"/>
    <w:rsid w:val="00561DE1"/>
    <w:rsid w:val="00561F3F"/>
    <w:rsid w:val="005621A3"/>
    <w:rsid w:val="0056234C"/>
    <w:rsid w:val="005624C6"/>
    <w:rsid w:val="005627F6"/>
    <w:rsid w:val="005628F2"/>
    <w:rsid w:val="00562A93"/>
    <w:rsid w:val="00562B00"/>
    <w:rsid w:val="00562D57"/>
    <w:rsid w:val="00563173"/>
    <w:rsid w:val="005634A3"/>
    <w:rsid w:val="0056379F"/>
    <w:rsid w:val="0056390E"/>
    <w:rsid w:val="00563D09"/>
    <w:rsid w:val="00563D75"/>
    <w:rsid w:val="00564093"/>
    <w:rsid w:val="0056426A"/>
    <w:rsid w:val="005642C3"/>
    <w:rsid w:val="005642F4"/>
    <w:rsid w:val="00564538"/>
    <w:rsid w:val="00564E63"/>
    <w:rsid w:val="00565267"/>
    <w:rsid w:val="00565337"/>
    <w:rsid w:val="00565404"/>
    <w:rsid w:val="00565694"/>
    <w:rsid w:val="005656A5"/>
    <w:rsid w:val="005658A0"/>
    <w:rsid w:val="0056599B"/>
    <w:rsid w:val="00565D4C"/>
    <w:rsid w:val="00565D95"/>
    <w:rsid w:val="00565F5C"/>
    <w:rsid w:val="00565FD3"/>
    <w:rsid w:val="0056617C"/>
    <w:rsid w:val="00566246"/>
    <w:rsid w:val="005663CA"/>
    <w:rsid w:val="005668AD"/>
    <w:rsid w:val="0056692C"/>
    <w:rsid w:val="00566A13"/>
    <w:rsid w:val="005670F4"/>
    <w:rsid w:val="005671A4"/>
    <w:rsid w:val="005671F9"/>
    <w:rsid w:val="005676EF"/>
    <w:rsid w:val="0056785B"/>
    <w:rsid w:val="00567A8C"/>
    <w:rsid w:val="00567C17"/>
    <w:rsid w:val="005703AF"/>
    <w:rsid w:val="00570411"/>
    <w:rsid w:val="00570488"/>
    <w:rsid w:val="0057071B"/>
    <w:rsid w:val="005709ED"/>
    <w:rsid w:val="00570DFF"/>
    <w:rsid w:val="00570F53"/>
    <w:rsid w:val="005710A6"/>
    <w:rsid w:val="00571140"/>
    <w:rsid w:val="00571212"/>
    <w:rsid w:val="0057146F"/>
    <w:rsid w:val="0057152D"/>
    <w:rsid w:val="0057153C"/>
    <w:rsid w:val="00571627"/>
    <w:rsid w:val="00571786"/>
    <w:rsid w:val="0057194F"/>
    <w:rsid w:val="00571B3D"/>
    <w:rsid w:val="00571B7D"/>
    <w:rsid w:val="00571EE6"/>
    <w:rsid w:val="00571F1C"/>
    <w:rsid w:val="00572A08"/>
    <w:rsid w:val="00572A66"/>
    <w:rsid w:val="00572F1C"/>
    <w:rsid w:val="00572FC5"/>
    <w:rsid w:val="00573212"/>
    <w:rsid w:val="00573424"/>
    <w:rsid w:val="00573568"/>
    <w:rsid w:val="0057361B"/>
    <w:rsid w:val="0057367D"/>
    <w:rsid w:val="005739BE"/>
    <w:rsid w:val="00573A60"/>
    <w:rsid w:val="00573B67"/>
    <w:rsid w:val="00573B96"/>
    <w:rsid w:val="00573BC0"/>
    <w:rsid w:val="00573CDF"/>
    <w:rsid w:val="00573E1D"/>
    <w:rsid w:val="00573E92"/>
    <w:rsid w:val="00573FF6"/>
    <w:rsid w:val="005740D6"/>
    <w:rsid w:val="00574319"/>
    <w:rsid w:val="00574604"/>
    <w:rsid w:val="005746AA"/>
    <w:rsid w:val="0057477E"/>
    <w:rsid w:val="005747E1"/>
    <w:rsid w:val="00574946"/>
    <w:rsid w:val="00574C1E"/>
    <w:rsid w:val="00574C6E"/>
    <w:rsid w:val="00574D1D"/>
    <w:rsid w:val="00574D70"/>
    <w:rsid w:val="00574FB5"/>
    <w:rsid w:val="005753CC"/>
    <w:rsid w:val="0057541B"/>
    <w:rsid w:val="00575637"/>
    <w:rsid w:val="005756EB"/>
    <w:rsid w:val="00575801"/>
    <w:rsid w:val="00575C8A"/>
    <w:rsid w:val="00576076"/>
    <w:rsid w:val="00576208"/>
    <w:rsid w:val="00576256"/>
    <w:rsid w:val="005768C6"/>
    <w:rsid w:val="0057697F"/>
    <w:rsid w:val="005769D1"/>
    <w:rsid w:val="00576C1D"/>
    <w:rsid w:val="00576F8B"/>
    <w:rsid w:val="00577748"/>
    <w:rsid w:val="005777E7"/>
    <w:rsid w:val="00577AA5"/>
    <w:rsid w:val="00577BA9"/>
    <w:rsid w:val="00577F7C"/>
    <w:rsid w:val="00580016"/>
    <w:rsid w:val="0058018E"/>
    <w:rsid w:val="005802A8"/>
    <w:rsid w:val="0058049E"/>
    <w:rsid w:val="00580786"/>
    <w:rsid w:val="005809B6"/>
    <w:rsid w:val="00580EB0"/>
    <w:rsid w:val="00581694"/>
    <w:rsid w:val="00581811"/>
    <w:rsid w:val="00581B73"/>
    <w:rsid w:val="00581B89"/>
    <w:rsid w:val="00581C26"/>
    <w:rsid w:val="00581F5B"/>
    <w:rsid w:val="0058230E"/>
    <w:rsid w:val="0058246F"/>
    <w:rsid w:val="005825D6"/>
    <w:rsid w:val="005826B7"/>
    <w:rsid w:val="0058281D"/>
    <w:rsid w:val="00582838"/>
    <w:rsid w:val="0058289B"/>
    <w:rsid w:val="005829F4"/>
    <w:rsid w:val="00582CB3"/>
    <w:rsid w:val="00583171"/>
    <w:rsid w:val="005831AC"/>
    <w:rsid w:val="00583245"/>
    <w:rsid w:val="005836D8"/>
    <w:rsid w:val="005836DC"/>
    <w:rsid w:val="005837CC"/>
    <w:rsid w:val="005837D7"/>
    <w:rsid w:val="005838AE"/>
    <w:rsid w:val="00583AED"/>
    <w:rsid w:val="00583C1A"/>
    <w:rsid w:val="00583D21"/>
    <w:rsid w:val="00583E60"/>
    <w:rsid w:val="00583F31"/>
    <w:rsid w:val="00584268"/>
    <w:rsid w:val="005842D4"/>
    <w:rsid w:val="00584883"/>
    <w:rsid w:val="0058492F"/>
    <w:rsid w:val="00584CA6"/>
    <w:rsid w:val="00584D5F"/>
    <w:rsid w:val="00584E33"/>
    <w:rsid w:val="00584E84"/>
    <w:rsid w:val="00584FF1"/>
    <w:rsid w:val="00585052"/>
    <w:rsid w:val="00585225"/>
    <w:rsid w:val="005853BD"/>
    <w:rsid w:val="00585478"/>
    <w:rsid w:val="00585554"/>
    <w:rsid w:val="00585577"/>
    <w:rsid w:val="005855E4"/>
    <w:rsid w:val="00585617"/>
    <w:rsid w:val="00585AFB"/>
    <w:rsid w:val="00585BEE"/>
    <w:rsid w:val="00585E44"/>
    <w:rsid w:val="00585F44"/>
    <w:rsid w:val="00586247"/>
    <w:rsid w:val="0058661F"/>
    <w:rsid w:val="005866BE"/>
    <w:rsid w:val="005868F5"/>
    <w:rsid w:val="00586B2A"/>
    <w:rsid w:val="00586CF5"/>
    <w:rsid w:val="00586FD5"/>
    <w:rsid w:val="0058713B"/>
    <w:rsid w:val="00587AA2"/>
    <w:rsid w:val="00587CEA"/>
    <w:rsid w:val="00587DB5"/>
    <w:rsid w:val="00587EA2"/>
    <w:rsid w:val="00590497"/>
    <w:rsid w:val="005904BC"/>
    <w:rsid w:val="00590687"/>
    <w:rsid w:val="0059079D"/>
    <w:rsid w:val="0059096B"/>
    <w:rsid w:val="00590CA5"/>
    <w:rsid w:val="00590CE7"/>
    <w:rsid w:val="00590EFD"/>
    <w:rsid w:val="0059121D"/>
    <w:rsid w:val="0059182B"/>
    <w:rsid w:val="005918B4"/>
    <w:rsid w:val="00591B64"/>
    <w:rsid w:val="00591BF0"/>
    <w:rsid w:val="00591C56"/>
    <w:rsid w:val="00591CEE"/>
    <w:rsid w:val="00592077"/>
    <w:rsid w:val="00592274"/>
    <w:rsid w:val="005927DC"/>
    <w:rsid w:val="00592850"/>
    <w:rsid w:val="00592C36"/>
    <w:rsid w:val="00592F45"/>
    <w:rsid w:val="00593028"/>
    <w:rsid w:val="00593240"/>
    <w:rsid w:val="00593324"/>
    <w:rsid w:val="00593636"/>
    <w:rsid w:val="00593643"/>
    <w:rsid w:val="005937EF"/>
    <w:rsid w:val="00593870"/>
    <w:rsid w:val="0059387A"/>
    <w:rsid w:val="00593A4F"/>
    <w:rsid w:val="00593AD3"/>
    <w:rsid w:val="00593C05"/>
    <w:rsid w:val="00593CF5"/>
    <w:rsid w:val="00594054"/>
    <w:rsid w:val="0059411E"/>
    <w:rsid w:val="0059423C"/>
    <w:rsid w:val="0059435F"/>
    <w:rsid w:val="00594691"/>
    <w:rsid w:val="005946BB"/>
    <w:rsid w:val="005946EC"/>
    <w:rsid w:val="00594762"/>
    <w:rsid w:val="00594771"/>
    <w:rsid w:val="005948EF"/>
    <w:rsid w:val="005949C3"/>
    <w:rsid w:val="00594B3C"/>
    <w:rsid w:val="00594B47"/>
    <w:rsid w:val="00594BF9"/>
    <w:rsid w:val="00594CD2"/>
    <w:rsid w:val="005954BE"/>
    <w:rsid w:val="005955B9"/>
    <w:rsid w:val="005956CA"/>
    <w:rsid w:val="00595960"/>
    <w:rsid w:val="005959F0"/>
    <w:rsid w:val="00595C1E"/>
    <w:rsid w:val="00595D3A"/>
    <w:rsid w:val="00595E3B"/>
    <w:rsid w:val="00596394"/>
    <w:rsid w:val="005964A5"/>
    <w:rsid w:val="005965CA"/>
    <w:rsid w:val="0059678A"/>
    <w:rsid w:val="00596A1C"/>
    <w:rsid w:val="00596ACD"/>
    <w:rsid w:val="00596B4D"/>
    <w:rsid w:val="00597427"/>
    <w:rsid w:val="00597488"/>
    <w:rsid w:val="00597CBD"/>
    <w:rsid w:val="00597CE3"/>
    <w:rsid w:val="00597F4B"/>
    <w:rsid w:val="00597F78"/>
    <w:rsid w:val="005A0116"/>
    <w:rsid w:val="005A0622"/>
    <w:rsid w:val="005A0666"/>
    <w:rsid w:val="005A06FE"/>
    <w:rsid w:val="005A0800"/>
    <w:rsid w:val="005A0871"/>
    <w:rsid w:val="005A08B2"/>
    <w:rsid w:val="005A09D2"/>
    <w:rsid w:val="005A0D0C"/>
    <w:rsid w:val="005A0DA2"/>
    <w:rsid w:val="005A0EEE"/>
    <w:rsid w:val="005A0F8A"/>
    <w:rsid w:val="005A1112"/>
    <w:rsid w:val="005A1158"/>
    <w:rsid w:val="005A123E"/>
    <w:rsid w:val="005A12A4"/>
    <w:rsid w:val="005A166A"/>
    <w:rsid w:val="005A16CE"/>
    <w:rsid w:val="005A1A55"/>
    <w:rsid w:val="005A1C3A"/>
    <w:rsid w:val="005A20E7"/>
    <w:rsid w:val="005A212F"/>
    <w:rsid w:val="005A2306"/>
    <w:rsid w:val="005A2358"/>
    <w:rsid w:val="005A2476"/>
    <w:rsid w:val="005A2500"/>
    <w:rsid w:val="005A25DC"/>
    <w:rsid w:val="005A2A14"/>
    <w:rsid w:val="005A2B1F"/>
    <w:rsid w:val="005A35E8"/>
    <w:rsid w:val="005A3645"/>
    <w:rsid w:val="005A398B"/>
    <w:rsid w:val="005A3B04"/>
    <w:rsid w:val="005A3CDD"/>
    <w:rsid w:val="005A3F9F"/>
    <w:rsid w:val="005A4041"/>
    <w:rsid w:val="005A41AC"/>
    <w:rsid w:val="005A45AB"/>
    <w:rsid w:val="005A4A0D"/>
    <w:rsid w:val="005A4A28"/>
    <w:rsid w:val="005A4A59"/>
    <w:rsid w:val="005A4B99"/>
    <w:rsid w:val="005A4DCE"/>
    <w:rsid w:val="005A51CE"/>
    <w:rsid w:val="005A554F"/>
    <w:rsid w:val="005A568E"/>
    <w:rsid w:val="005A57C6"/>
    <w:rsid w:val="005A5C9D"/>
    <w:rsid w:val="005A5CF8"/>
    <w:rsid w:val="005A5E56"/>
    <w:rsid w:val="005A6182"/>
    <w:rsid w:val="005A635B"/>
    <w:rsid w:val="005A63EF"/>
    <w:rsid w:val="005A64FC"/>
    <w:rsid w:val="005A655F"/>
    <w:rsid w:val="005A6561"/>
    <w:rsid w:val="005A657C"/>
    <w:rsid w:val="005A66A3"/>
    <w:rsid w:val="005A67BA"/>
    <w:rsid w:val="005A6855"/>
    <w:rsid w:val="005A68EF"/>
    <w:rsid w:val="005A691D"/>
    <w:rsid w:val="005A6CE8"/>
    <w:rsid w:val="005A6E37"/>
    <w:rsid w:val="005A7041"/>
    <w:rsid w:val="005A7161"/>
    <w:rsid w:val="005A72F5"/>
    <w:rsid w:val="005A7A4E"/>
    <w:rsid w:val="005A7C29"/>
    <w:rsid w:val="005A7D6E"/>
    <w:rsid w:val="005A7E2F"/>
    <w:rsid w:val="005A7FCA"/>
    <w:rsid w:val="005B0095"/>
    <w:rsid w:val="005B00C2"/>
    <w:rsid w:val="005B03B9"/>
    <w:rsid w:val="005B079A"/>
    <w:rsid w:val="005B0AEA"/>
    <w:rsid w:val="005B0C17"/>
    <w:rsid w:val="005B0FFB"/>
    <w:rsid w:val="005B1262"/>
    <w:rsid w:val="005B1281"/>
    <w:rsid w:val="005B170C"/>
    <w:rsid w:val="005B1798"/>
    <w:rsid w:val="005B1903"/>
    <w:rsid w:val="005B1B7E"/>
    <w:rsid w:val="005B219C"/>
    <w:rsid w:val="005B2251"/>
    <w:rsid w:val="005B2261"/>
    <w:rsid w:val="005B26B7"/>
    <w:rsid w:val="005B2854"/>
    <w:rsid w:val="005B2CA8"/>
    <w:rsid w:val="005B2CAB"/>
    <w:rsid w:val="005B2DF3"/>
    <w:rsid w:val="005B2E81"/>
    <w:rsid w:val="005B30BD"/>
    <w:rsid w:val="005B32C1"/>
    <w:rsid w:val="005B3318"/>
    <w:rsid w:val="005B34BB"/>
    <w:rsid w:val="005B35B0"/>
    <w:rsid w:val="005B37F5"/>
    <w:rsid w:val="005B3EF6"/>
    <w:rsid w:val="005B40C4"/>
    <w:rsid w:val="005B4621"/>
    <w:rsid w:val="005B4727"/>
    <w:rsid w:val="005B4D39"/>
    <w:rsid w:val="005B4E89"/>
    <w:rsid w:val="005B4EC0"/>
    <w:rsid w:val="005B4FAA"/>
    <w:rsid w:val="005B4FBE"/>
    <w:rsid w:val="005B4FC7"/>
    <w:rsid w:val="005B500F"/>
    <w:rsid w:val="005B50BD"/>
    <w:rsid w:val="005B511C"/>
    <w:rsid w:val="005B517F"/>
    <w:rsid w:val="005B54CB"/>
    <w:rsid w:val="005B58EE"/>
    <w:rsid w:val="005B5975"/>
    <w:rsid w:val="005B5A66"/>
    <w:rsid w:val="005B5B57"/>
    <w:rsid w:val="005B5B6E"/>
    <w:rsid w:val="005B6185"/>
    <w:rsid w:val="005B6240"/>
    <w:rsid w:val="005B652E"/>
    <w:rsid w:val="005B65AE"/>
    <w:rsid w:val="005B69AC"/>
    <w:rsid w:val="005B6AAA"/>
    <w:rsid w:val="005B6AF9"/>
    <w:rsid w:val="005B6F29"/>
    <w:rsid w:val="005B6F4B"/>
    <w:rsid w:val="005B6FC5"/>
    <w:rsid w:val="005B7186"/>
    <w:rsid w:val="005B739B"/>
    <w:rsid w:val="005B78B6"/>
    <w:rsid w:val="005B7979"/>
    <w:rsid w:val="005B7C36"/>
    <w:rsid w:val="005B7C59"/>
    <w:rsid w:val="005B7DAF"/>
    <w:rsid w:val="005B7E2A"/>
    <w:rsid w:val="005B7E3A"/>
    <w:rsid w:val="005B7E59"/>
    <w:rsid w:val="005B7EC1"/>
    <w:rsid w:val="005B7F69"/>
    <w:rsid w:val="005C0034"/>
    <w:rsid w:val="005C00D3"/>
    <w:rsid w:val="005C035E"/>
    <w:rsid w:val="005C0CB5"/>
    <w:rsid w:val="005C14E6"/>
    <w:rsid w:val="005C15D2"/>
    <w:rsid w:val="005C1956"/>
    <w:rsid w:val="005C1C69"/>
    <w:rsid w:val="005C2442"/>
    <w:rsid w:val="005C2792"/>
    <w:rsid w:val="005C28A1"/>
    <w:rsid w:val="005C28E7"/>
    <w:rsid w:val="005C2E27"/>
    <w:rsid w:val="005C2E2D"/>
    <w:rsid w:val="005C2ED1"/>
    <w:rsid w:val="005C3187"/>
    <w:rsid w:val="005C33E1"/>
    <w:rsid w:val="005C352D"/>
    <w:rsid w:val="005C3640"/>
    <w:rsid w:val="005C373C"/>
    <w:rsid w:val="005C3AD4"/>
    <w:rsid w:val="005C3F27"/>
    <w:rsid w:val="005C40F4"/>
    <w:rsid w:val="005C413D"/>
    <w:rsid w:val="005C4205"/>
    <w:rsid w:val="005C43AA"/>
    <w:rsid w:val="005C45DC"/>
    <w:rsid w:val="005C4761"/>
    <w:rsid w:val="005C4779"/>
    <w:rsid w:val="005C4822"/>
    <w:rsid w:val="005C4934"/>
    <w:rsid w:val="005C49DF"/>
    <w:rsid w:val="005C4A8F"/>
    <w:rsid w:val="005C4AD4"/>
    <w:rsid w:val="005C51C3"/>
    <w:rsid w:val="005C5220"/>
    <w:rsid w:val="005C53CE"/>
    <w:rsid w:val="005C53F3"/>
    <w:rsid w:val="005C53F7"/>
    <w:rsid w:val="005C545C"/>
    <w:rsid w:val="005C5622"/>
    <w:rsid w:val="005C56D6"/>
    <w:rsid w:val="005C57D0"/>
    <w:rsid w:val="005C580B"/>
    <w:rsid w:val="005C5AA8"/>
    <w:rsid w:val="005C5AC7"/>
    <w:rsid w:val="005C5D8D"/>
    <w:rsid w:val="005C5FB4"/>
    <w:rsid w:val="005C60E3"/>
    <w:rsid w:val="005C6318"/>
    <w:rsid w:val="005C649B"/>
    <w:rsid w:val="005C66F0"/>
    <w:rsid w:val="005C6837"/>
    <w:rsid w:val="005C692D"/>
    <w:rsid w:val="005C6ACF"/>
    <w:rsid w:val="005C6B98"/>
    <w:rsid w:val="005C7184"/>
    <w:rsid w:val="005C7392"/>
    <w:rsid w:val="005C73E4"/>
    <w:rsid w:val="005C7507"/>
    <w:rsid w:val="005C7B9F"/>
    <w:rsid w:val="005C7D8C"/>
    <w:rsid w:val="005C7EF9"/>
    <w:rsid w:val="005C7F3A"/>
    <w:rsid w:val="005D00B5"/>
    <w:rsid w:val="005D03B2"/>
    <w:rsid w:val="005D0731"/>
    <w:rsid w:val="005D0842"/>
    <w:rsid w:val="005D09B5"/>
    <w:rsid w:val="005D09E4"/>
    <w:rsid w:val="005D0BCB"/>
    <w:rsid w:val="005D1012"/>
    <w:rsid w:val="005D19EC"/>
    <w:rsid w:val="005D2001"/>
    <w:rsid w:val="005D2003"/>
    <w:rsid w:val="005D2277"/>
    <w:rsid w:val="005D232B"/>
    <w:rsid w:val="005D24E3"/>
    <w:rsid w:val="005D26B5"/>
    <w:rsid w:val="005D3468"/>
    <w:rsid w:val="005D34AD"/>
    <w:rsid w:val="005D3581"/>
    <w:rsid w:val="005D3646"/>
    <w:rsid w:val="005D3A53"/>
    <w:rsid w:val="005D3A9C"/>
    <w:rsid w:val="005D3B73"/>
    <w:rsid w:val="005D3D91"/>
    <w:rsid w:val="005D3E19"/>
    <w:rsid w:val="005D3F07"/>
    <w:rsid w:val="005D429F"/>
    <w:rsid w:val="005D4328"/>
    <w:rsid w:val="005D5043"/>
    <w:rsid w:val="005D5331"/>
    <w:rsid w:val="005D5518"/>
    <w:rsid w:val="005D5555"/>
    <w:rsid w:val="005D5810"/>
    <w:rsid w:val="005D5818"/>
    <w:rsid w:val="005D5B21"/>
    <w:rsid w:val="005D5CC5"/>
    <w:rsid w:val="005D5CF9"/>
    <w:rsid w:val="005D5F50"/>
    <w:rsid w:val="005D6171"/>
    <w:rsid w:val="005D63CE"/>
    <w:rsid w:val="005D681A"/>
    <w:rsid w:val="005D6965"/>
    <w:rsid w:val="005D6D04"/>
    <w:rsid w:val="005D6DA6"/>
    <w:rsid w:val="005D6F6D"/>
    <w:rsid w:val="005D702E"/>
    <w:rsid w:val="005D7522"/>
    <w:rsid w:val="005D76FD"/>
    <w:rsid w:val="005D7A8C"/>
    <w:rsid w:val="005D7AC5"/>
    <w:rsid w:val="005D7F30"/>
    <w:rsid w:val="005E002F"/>
    <w:rsid w:val="005E015D"/>
    <w:rsid w:val="005E01A0"/>
    <w:rsid w:val="005E075A"/>
    <w:rsid w:val="005E0A83"/>
    <w:rsid w:val="005E0AE2"/>
    <w:rsid w:val="005E0B9B"/>
    <w:rsid w:val="005E0F7C"/>
    <w:rsid w:val="005E10AA"/>
    <w:rsid w:val="005E11F8"/>
    <w:rsid w:val="005E1237"/>
    <w:rsid w:val="005E134D"/>
    <w:rsid w:val="005E16A7"/>
    <w:rsid w:val="005E18FE"/>
    <w:rsid w:val="005E1B97"/>
    <w:rsid w:val="005E1DE8"/>
    <w:rsid w:val="005E2004"/>
    <w:rsid w:val="005E200A"/>
    <w:rsid w:val="005E2062"/>
    <w:rsid w:val="005E2155"/>
    <w:rsid w:val="005E21D1"/>
    <w:rsid w:val="005E2638"/>
    <w:rsid w:val="005E2762"/>
    <w:rsid w:val="005E27A3"/>
    <w:rsid w:val="005E2A81"/>
    <w:rsid w:val="005E2BF6"/>
    <w:rsid w:val="005E2C96"/>
    <w:rsid w:val="005E2CD8"/>
    <w:rsid w:val="005E2E29"/>
    <w:rsid w:val="005E3177"/>
    <w:rsid w:val="005E3486"/>
    <w:rsid w:val="005E3571"/>
    <w:rsid w:val="005E3588"/>
    <w:rsid w:val="005E3660"/>
    <w:rsid w:val="005E375E"/>
    <w:rsid w:val="005E3A1B"/>
    <w:rsid w:val="005E3A43"/>
    <w:rsid w:val="005E3C7F"/>
    <w:rsid w:val="005E3E86"/>
    <w:rsid w:val="005E3F5B"/>
    <w:rsid w:val="005E3F81"/>
    <w:rsid w:val="005E3FF2"/>
    <w:rsid w:val="005E41F9"/>
    <w:rsid w:val="005E42AC"/>
    <w:rsid w:val="005E4370"/>
    <w:rsid w:val="005E4DAC"/>
    <w:rsid w:val="005E4F91"/>
    <w:rsid w:val="005E51F5"/>
    <w:rsid w:val="005E5454"/>
    <w:rsid w:val="005E54DA"/>
    <w:rsid w:val="005E5532"/>
    <w:rsid w:val="005E5548"/>
    <w:rsid w:val="005E55F5"/>
    <w:rsid w:val="005E5B8A"/>
    <w:rsid w:val="005E5B9B"/>
    <w:rsid w:val="005E5C1E"/>
    <w:rsid w:val="005E6223"/>
    <w:rsid w:val="005E63EC"/>
    <w:rsid w:val="005E63FE"/>
    <w:rsid w:val="005E64E9"/>
    <w:rsid w:val="005E6567"/>
    <w:rsid w:val="005E670F"/>
    <w:rsid w:val="005E6B73"/>
    <w:rsid w:val="005E6B9D"/>
    <w:rsid w:val="005E6F70"/>
    <w:rsid w:val="005E724A"/>
    <w:rsid w:val="005E7346"/>
    <w:rsid w:val="005E73CA"/>
    <w:rsid w:val="005E7856"/>
    <w:rsid w:val="005E790B"/>
    <w:rsid w:val="005E7A69"/>
    <w:rsid w:val="005E7FCA"/>
    <w:rsid w:val="005F0349"/>
    <w:rsid w:val="005F04F8"/>
    <w:rsid w:val="005F0536"/>
    <w:rsid w:val="005F0744"/>
    <w:rsid w:val="005F09BD"/>
    <w:rsid w:val="005F0E4F"/>
    <w:rsid w:val="005F0E92"/>
    <w:rsid w:val="005F118F"/>
    <w:rsid w:val="005F13A7"/>
    <w:rsid w:val="005F15AB"/>
    <w:rsid w:val="005F1913"/>
    <w:rsid w:val="005F1BA2"/>
    <w:rsid w:val="005F1E57"/>
    <w:rsid w:val="005F1F26"/>
    <w:rsid w:val="005F20FA"/>
    <w:rsid w:val="005F228B"/>
    <w:rsid w:val="005F237E"/>
    <w:rsid w:val="005F23BA"/>
    <w:rsid w:val="005F256D"/>
    <w:rsid w:val="005F26FF"/>
    <w:rsid w:val="005F2981"/>
    <w:rsid w:val="005F30D5"/>
    <w:rsid w:val="005F3253"/>
    <w:rsid w:val="005F32E7"/>
    <w:rsid w:val="005F39EA"/>
    <w:rsid w:val="005F3B33"/>
    <w:rsid w:val="005F3DE4"/>
    <w:rsid w:val="005F405F"/>
    <w:rsid w:val="005F40D8"/>
    <w:rsid w:val="005F427A"/>
    <w:rsid w:val="005F44E4"/>
    <w:rsid w:val="005F459D"/>
    <w:rsid w:val="005F461B"/>
    <w:rsid w:val="005F4686"/>
    <w:rsid w:val="005F4756"/>
    <w:rsid w:val="005F4760"/>
    <w:rsid w:val="005F47EC"/>
    <w:rsid w:val="005F4801"/>
    <w:rsid w:val="005F4A20"/>
    <w:rsid w:val="005F4B2E"/>
    <w:rsid w:val="005F4E4B"/>
    <w:rsid w:val="005F4F83"/>
    <w:rsid w:val="005F4FDA"/>
    <w:rsid w:val="005F5156"/>
    <w:rsid w:val="005F522D"/>
    <w:rsid w:val="005F5CD7"/>
    <w:rsid w:val="005F5D41"/>
    <w:rsid w:val="005F5DDD"/>
    <w:rsid w:val="005F600B"/>
    <w:rsid w:val="005F604E"/>
    <w:rsid w:val="005F619A"/>
    <w:rsid w:val="005F623E"/>
    <w:rsid w:val="005F663D"/>
    <w:rsid w:val="005F670D"/>
    <w:rsid w:val="005F6B35"/>
    <w:rsid w:val="005F6B80"/>
    <w:rsid w:val="005F6C31"/>
    <w:rsid w:val="005F6EBA"/>
    <w:rsid w:val="005F70CA"/>
    <w:rsid w:val="005F70F4"/>
    <w:rsid w:val="005F7186"/>
    <w:rsid w:val="005F726C"/>
    <w:rsid w:val="005F736C"/>
    <w:rsid w:val="005F74BA"/>
    <w:rsid w:val="005F75A9"/>
    <w:rsid w:val="005F7904"/>
    <w:rsid w:val="005F795A"/>
    <w:rsid w:val="005F7BC0"/>
    <w:rsid w:val="005F7C86"/>
    <w:rsid w:val="005F7DA1"/>
    <w:rsid w:val="0060004D"/>
    <w:rsid w:val="0060020B"/>
    <w:rsid w:val="006002FF"/>
    <w:rsid w:val="0060065A"/>
    <w:rsid w:val="006008DC"/>
    <w:rsid w:val="00600E9B"/>
    <w:rsid w:val="00600F4E"/>
    <w:rsid w:val="006012B9"/>
    <w:rsid w:val="00601375"/>
    <w:rsid w:val="006013BB"/>
    <w:rsid w:val="00601727"/>
    <w:rsid w:val="006018D6"/>
    <w:rsid w:val="00601D96"/>
    <w:rsid w:val="00601E09"/>
    <w:rsid w:val="0060201C"/>
    <w:rsid w:val="0060211A"/>
    <w:rsid w:val="00602485"/>
    <w:rsid w:val="0060249E"/>
    <w:rsid w:val="006026D2"/>
    <w:rsid w:val="0060280C"/>
    <w:rsid w:val="00602AE4"/>
    <w:rsid w:val="00602CF9"/>
    <w:rsid w:val="00602CFF"/>
    <w:rsid w:val="00602F3C"/>
    <w:rsid w:val="00603623"/>
    <w:rsid w:val="00603A7F"/>
    <w:rsid w:val="00603D03"/>
    <w:rsid w:val="00603DC9"/>
    <w:rsid w:val="006045B8"/>
    <w:rsid w:val="006048C0"/>
    <w:rsid w:val="006048FE"/>
    <w:rsid w:val="006049F7"/>
    <w:rsid w:val="00604A87"/>
    <w:rsid w:val="00604CD2"/>
    <w:rsid w:val="00605236"/>
    <w:rsid w:val="0060523E"/>
    <w:rsid w:val="0060542F"/>
    <w:rsid w:val="00605534"/>
    <w:rsid w:val="00605661"/>
    <w:rsid w:val="006056C0"/>
    <w:rsid w:val="006057FF"/>
    <w:rsid w:val="00606049"/>
    <w:rsid w:val="00606061"/>
    <w:rsid w:val="006060AF"/>
    <w:rsid w:val="006060D6"/>
    <w:rsid w:val="00606757"/>
    <w:rsid w:val="00606960"/>
    <w:rsid w:val="00606AEC"/>
    <w:rsid w:val="00606B47"/>
    <w:rsid w:val="00606B9E"/>
    <w:rsid w:val="00606DC9"/>
    <w:rsid w:val="00606DFD"/>
    <w:rsid w:val="006071E1"/>
    <w:rsid w:val="0060758F"/>
    <w:rsid w:val="006075AF"/>
    <w:rsid w:val="00607B95"/>
    <w:rsid w:val="00607CCD"/>
    <w:rsid w:val="00607E9A"/>
    <w:rsid w:val="00610086"/>
    <w:rsid w:val="006100E9"/>
    <w:rsid w:val="006104BD"/>
    <w:rsid w:val="006106A4"/>
    <w:rsid w:val="006107A5"/>
    <w:rsid w:val="00610822"/>
    <w:rsid w:val="00610A01"/>
    <w:rsid w:val="00610FEA"/>
    <w:rsid w:val="0061100C"/>
    <w:rsid w:val="00611136"/>
    <w:rsid w:val="00611741"/>
    <w:rsid w:val="006118A5"/>
    <w:rsid w:val="00611C26"/>
    <w:rsid w:val="00611DF5"/>
    <w:rsid w:val="00611F0D"/>
    <w:rsid w:val="00611F4D"/>
    <w:rsid w:val="0061207C"/>
    <w:rsid w:val="00612141"/>
    <w:rsid w:val="0061239A"/>
    <w:rsid w:val="006123D6"/>
    <w:rsid w:val="0061240D"/>
    <w:rsid w:val="00612493"/>
    <w:rsid w:val="006124A8"/>
    <w:rsid w:val="006125A7"/>
    <w:rsid w:val="00612A47"/>
    <w:rsid w:val="00612EA0"/>
    <w:rsid w:val="00613696"/>
    <w:rsid w:val="006137E0"/>
    <w:rsid w:val="00613A22"/>
    <w:rsid w:val="00613ABE"/>
    <w:rsid w:val="00613AF0"/>
    <w:rsid w:val="00613F1F"/>
    <w:rsid w:val="00613F65"/>
    <w:rsid w:val="0061427B"/>
    <w:rsid w:val="00614644"/>
    <w:rsid w:val="0061477C"/>
    <w:rsid w:val="00614855"/>
    <w:rsid w:val="00614A52"/>
    <w:rsid w:val="00614D82"/>
    <w:rsid w:val="00614E37"/>
    <w:rsid w:val="00614F7B"/>
    <w:rsid w:val="0061529F"/>
    <w:rsid w:val="006152F1"/>
    <w:rsid w:val="00615611"/>
    <w:rsid w:val="00615836"/>
    <w:rsid w:val="00615CFD"/>
    <w:rsid w:val="00615F78"/>
    <w:rsid w:val="00615FAE"/>
    <w:rsid w:val="00616138"/>
    <w:rsid w:val="0061617E"/>
    <w:rsid w:val="00616216"/>
    <w:rsid w:val="006162F5"/>
    <w:rsid w:val="00616418"/>
    <w:rsid w:val="006165F0"/>
    <w:rsid w:val="00616675"/>
    <w:rsid w:val="00616D65"/>
    <w:rsid w:val="0061726A"/>
    <w:rsid w:val="00617340"/>
    <w:rsid w:val="006174DA"/>
    <w:rsid w:val="00617546"/>
    <w:rsid w:val="006177BE"/>
    <w:rsid w:val="00617A50"/>
    <w:rsid w:val="00617A8E"/>
    <w:rsid w:val="00617AD4"/>
    <w:rsid w:val="00617AF9"/>
    <w:rsid w:val="00617C38"/>
    <w:rsid w:val="00617E50"/>
    <w:rsid w:val="00617F2B"/>
    <w:rsid w:val="00617F50"/>
    <w:rsid w:val="00620152"/>
    <w:rsid w:val="00620160"/>
    <w:rsid w:val="006204C1"/>
    <w:rsid w:val="006205C2"/>
    <w:rsid w:val="006205D1"/>
    <w:rsid w:val="006207C0"/>
    <w:rsid w:val="0062097A"/>
    <w:rsid w:val="00620CFB"/>
    <w:rsid w:val="00620D38"/>
    <w:rsid w:val="00620F09"/>
    <w:rsid w:val="0062104B"/>
    <w:rsid w:val="00621128"/>
    <w:rsid w:val="00621742"/>
    <w:rsid w:val="00621774"/>
    <w:rsid w:val="0062197B"/>
    <w:rsid w:val="00621A70"/>
    <w:rsid w:val="00621AFB"/>
    <w:rsid w:val="00621B71"/>
    <w:rsid w:val="00621CC8"/>
    <w:rsid w:val="00622653"/>
    <w:rsid w:val="006227D5"/>
    <w:rsid w:val="006228EC"/>
    <w:rsid w:val="006229D2"/>
    <w:rsid w:val="00622A88"/>
    <w:rsid w:val="00622C42"/>
    <w:rsid w:val="00622D21"/>
    <w:rsid w:val="00622E92"/>
    <w:rsid w:val="00622F4E"/>
    <w:rsid w:val="00622FA5"/>
    <w:rsid w:val="006230BD"/>
    <w:rsid w:val="00623562"/>
    <w:rsid w:val="006235C9"/>
    <w:rsid w:val="006237B1"/>
    <w:rsid w:val="006239F4"/>
    <w:rsid w:val="00623F8C"/>
    <w:rsid w:val="00623F93"/>
    <w:rsid w:val="00624164"/>
    <w:rsid w:val="00624191"/>
    <w:rsid w:val="006242AE"/>
    <w:rsid w:val="0062473A"/>
    <w:rsid w:val="006247A2"/>
    <w:rsid w:val="00624848"/>
    <w:rsid w:val="006248B7"/>
    <w:rsid w:val="00624BC4"/>
    <w:rsid w:val="00624C97"/>
    <w:rsid w:val="00624D5A"/>
    <w:rsid w:val="00624EA1"/>
    <w:rsid w:val="00625566"/>
    <w:rsid w:val="00625625"/>
    <w:rsid w:val="0062569C"/>
    <w:rsid w:val="0062577D"/>
    <w:rsid w:val="00625A45"/>
    <w:rsid w:val="00625CBC"/>
    <w:rsid w:val="00625FD2"/>
    <w:rsid w:val="006262D4"/>
    <w:rsid w:val="00626ACC"/>
    <w:rsid w:val="00626B2B"/>
    <w:rsid w:val="006271D9"/>
    <w:rsid w:val="006272A6"/>
    <w:rsid w:val="006272FC"/>
    <w:rsid w:val="00627396"/>
    <w:rsid w:val="006276B2"/>
    <w:rsid w:val="0062774F"/>
    <w:rsid w:val="0062788B"/>
    <w:rsid w:val="00627B02"/>
    <w:rsid w:val="00627B78"/>
    <w:rsid w:val="00627C82"/>
    <w:rsid w:val="00627DB4"/>
    <w:rsid w:val="00627DF8"/>
    <w:rsid w:val="00627EA5"/>
    <w:rsid w:val="006301BE"/>
    <w:rsid w:val="0063041F"/>
    <w:rsid w:val="006304EB"/>
    <w:rsid w:val="0063052D"/>
    <w:rsid w:val="006305A8"/>
    <w:rsid w:val="00630719"/>
    <w:rsid w:val="00630776"/>
    <w:rsid w:val="00630900"/>
    <w:rsid w:val="006309D9"/>
    <w:rsid w:val="00630A77"/>
    <w:rsid w:val="00630CBD"/>
    <w:rsid w:val="00630EFA"/>
    <w:rsid w:val="00630F66"/>
    <w:rsid w:val="00631016"/>
    <w:rsid w:val="006318B4"/>
    <w:rsid w:val="00631A21"/>
    <w:rsid w:val="00631B00"/>
    <w:rsid w:val="00631CD3"/>
    <w:rsid w:val="00631F73"/>
    <w:rsid w:val="00632207"/>
    <w:rsid w:val="0063221D"/>
    <w:rsid w:val="00632614"/>
    <w:rsid w:val="006326CE"/>
    <w:rsid w:val="006327F8"/>
    <w:rsid w:val="00632E5E"/>
    <w:rsid w:val="00632FA8"/>
    <w:rsid w:val="006330C8"/>
    <w:rsid w:val="0063357C"/>
    <w:rsid w:val="006336D8"/>
    <w:rsid w:val="00633990"/>
    <w:rsid w:val="00633B56"/>
    <w:rsid w:val="00633BB6"/>
    <w:rsid w:val="00633E5E"/>
    <w:rsid w:val="00633F5C"/>
    <w:rsid w:val="006341DC"/>
    <w:rsid w:val="0063436F"/>
    <w:rsid w:val="0063443B"/>
    <w:rsid w:val="0063491A"/>
    <w:rsid w:val="00634AFA"/>
    <w:rsid w:val="00634C3E"/>
    <w:rsid w:val="006351FA"/>
    <w:rsid w:val="0063524E"/>
    <w:rsid w:val="0063533E"/>
    <w:rsid w:val="006354ED"/>
    <w:rsid w:val="006358D7"/>
    <w:rsid w:val="00635B5A"/>
    <w:rsid w:val="0063615D"/>
    <w:rsid w:val="006361CC"/>
    <w:rsid w:val="006362A3"/>
    <w:rsid w:val="006366D4"/>
    <w:rsid w:val="0063674D"/>
    <w:rsid w:val="0063681C"/>
    <w:rsid w:val="0063699E"/>
    <w:rsid w:val="006369EF"/>
    <w:rsid w:val="00636A09"/>
    <w:rsid w:val="00636B38"/>
    <w:rsid w:val="00636CB7"/>
    <w:rsid w:val="00636DB7"/>
    <w:rsid w:val="00636F00"/>
    <w:rsid w:val="00636FF0"/>
    <w:rsid w:val="00637119"/>
    <w:rsid w:val="00637417"/>
    <w:rsid w:val="00637462"/>
    <w:rsid w:val="0063755B"/>
    <w:rsid w:val="00637687"/>
    <w:rsid w:val="00637814"/>
    <w:rsid w:val="00637C0E"/>
    <w:rsid w:val="00637C76"/>
    <w:rsid w:val="00637D77"/>
    <w:rsid w:val="00637E2F"/>
    <w:rsid w:val="006400F6"/>
    <w:rsid w:val="00640434"/>
    <w:rsid w:val="006404AA"/>
    <w:rsid w:val="0064050D"/>
    <w:rsid w:val="006407C8"/>
    <w:rsid w:val="00640841"/>
    <w:rsid w:val="0064099A"/>
    <w:rsid w:val="0064099C"/>
    <w:rsid w:val="00640A36"/>
    <w:rsid w:val="00640A3D"/>
    <w:rsid w:val="00640ABA"/>
    <w:rsid w:val="006413FB"/>
    <w:rsid w:val="00641985"/>
    <w:rsid w:val="0064199F"/>
    <w:rsid w:val="00641A2F"/>
    <w:rsid w:val="00641A41"/>
    <w:rsid w:val="00641CF6"/>
    <w:rsid w:val="00641EC9"/>
    <w:rsid w:val="00642032"/>
    <w:rsid w:val="006425A6"/>
    <w:rsid w:val="006427F3"/>
    <w:rsid w:val="00642A8C"/>
    <w:rsid w:val="00642D4E"/>
    <w:rsid w:val="00642D8B"/>
    <w:rsid w:val="00642E60"/>
    <w:rsid w:val="006430A2"/>
    <w:rsid w:val="0064319E"/>
    <w:rsid w:val="006431C6"/>
    <w:rsid w:val="006432A5"/>
    <w:rsid w:val="00643377"/>
    <w:rsid w:val="00643745"/>
    <w:rsid w:val="006438FD"/>
    <w:rsid w:val="00643A02"/>
    <w:rsid w:val="00643BBF"/>
    <w:rsid w:val="00643C19"/>
    <w:rsid w:val="00643E83"/>
    <w:rsid w:val="00643FEF"/>
    <w:rsid w:val="0064472D"/>
    <w:rsid w:val="006447A1"/>
    <w:rsid w:val="00644875"/>
    <w:rsid w:val="00644911"/>
    <w:rsid w:val="00644BA5"/>
    <w:rsid w:val="00644C5D"/>
    <w:rsid w:val="00644CA9"/>
    <w:rsid w:val="00644DC5"/>
    <w:rsid w:val="00644E04"/>
    <w:rsid w:val="00644F1A"/>
    <w:rsid w:val="0064513A"/>
    <w:rsid w:val="00645739"/>
    <w:rsid w:val="00645A43"/>
    <w:rsid w:val="00645F04"/>
    <w:rsid w:val="00645F69"/>
    <w:rsid w:val="00646459"/>
    <w:rsid w:val="00646518"/>
    <w:rsid w:val="006465FA"/>
    <w:rsid w:val="0064696A"/>
    <w:rsid w:val="00646C4D"/>
    <w:rsid w:val="00646F54"/>
    <w:rsid w:val="0064743A"/>
    <w:rsid w:val="006474B6"/>
    <w:rsid w:val="006474F0"/>
    <w:rsid w:val="00647527"/>
    <w:rsid w:val="006475F1"/>
    <w:rsid w:val="0064767B"/>
    <w:rsid w:val="006477B8"/>
    <w:rsid w:val="0064788B"/>
    <w:rsid w:val="006479BC"/>
    <w:rsid w:val="00647A25"/>
    <w:rsid w:val="00647D43"/>
    <w:rsid w:val="00647DFB"/>
    <w:rsid w:val="00647F2E"/>
    <w:rsid w:val="00647F82"/>
    <w:rsid w:val="006500EC"/>
    <w:rsid w:val="00650226"/>
    <w:rsid w:val="00650267"/>
    <w:rsid w:val="006502D5"/>
    <w:rsid w:val="006502E3"/>
    <w:rsid w:val="0065087A"/>
    <w:rsid w:val="006509AF"/>
    <w:rsid w:val="00650D13"/>
    <w:rsid w:val="00650DCF"/>
    <w:rsid w:val="00650E08"/>
    <w:rsid w:val="00651084"/>
    <w:rsid w:val="006510D0"/>
    <w:rsid w:val="006511A9"/>
    <w:rsid w:val="006513BA"/>
    <w:rsid w:val="00651588"/>
    <w:rsid w:val="0065177E"/>
    <w:rsid w:val="00651892"/>
    <w:rsid w:val="006519D4"/>
    <w:rsid w:val="00651BF7"/>
    <w:rsid w:val="00652954"/>
    <w:rsid w:val="00652DD3"/>
    <w:rsid w:val="00652FFF"/>
    <w:rsid w:val="0065303C"/>
    <w:rsid w:val="006530C0"/>
    <w:rsid w:val="00653399"/>
    <w:rsid w:val="006534EA"/>
    <w:rsid w:val="0065358C"/>
    <w:rsid w:val="00653938"/>
    <w:rsid w:val="00653B1B"/>
    <w:rsid w:val="00653F78"/>
    <w:rsid w:val="00654236"/>
    <w:rsid w:val="006542BE"/>
    <w:rsid w:val="006542E5"/>
    <w:rsid w:val="0065440F"/>
    <w:rsid w:val="00654481"/>
    <w:rsid w:val="006544AF"/>
    <w:rsid w:val="00654512"/>
    <w:rsid w:val="00654C65"/>
    <w:rsid w:val="00654E87"/>
    <w:rsid w:val="006552C7"/>
    <w:rsid w:val="00655700"/>
    <w:rsid w:val="006557C7"/>
    <w:rsid w:val="00655BE7"/>
    <w:rsid w:val="00655CDA"/>
    <w:rsid w:val="006560DB"/>
    <w:rsid w:val="00656340"/>
    <w:rsid w:val="00656473"/>
    <w:rsid w:val="006564A0"/>
    <w:rsid w:val="00656981"/>
    <w:rsid w:val="00656B34"/>
    <w:rsid w:val="00656BE1"/>
    <w:rsid w:val="00656CC5"/>
    <w:rsid w:val="00656F5D"/>
    <w:rsid w:val="006570C4"/>
    <w:rsid w:val="00657142"/>
    <w:rsid w:val="0065734B"/>
    <w:rsid w:val="0065742D"/>
    <w:rsid w:val="00657450"/>
    <w:rsid w:val="0065745E"/>
    <w:rsid w:val="0065749A"/>
    <w:rsid w:val="00657673"/>
    <w:rsid w:val="0065768E"/>
    <w:rsid w:val="00657C25"/>
    <w:rsid w:val="00660195"/>
    <w:rsid w:val="0066055D"/>
    <w:rsid w:val="00660DDA"/>
    <w:rsid w:val="00660F0A"/>
    <w:rsid w:val="00660F36"/>
    <w:rsid w:val="00661164"/>
    <w:rsid w:val="0066118D"/>
    <w:rsid w:val="006617AC"/>
    <w:rsid w:val="00661CC5"/>
    <w:rsid w:val="00661E83"/>
    <w:rsid w:val="00661E90"/>
    <w:rsid w:val="00661F33"/>
    <w:rsid w:val="0066205C"/>
    <w:rsid w:val="0066226A"/>
    <w:rsid w:val="006622B7"/>
    <w:rsid w:val="006624B2"/>
    <w:rsid w:val="00662527"/>
    <w:rsid w:val="006627E3"/>
    <w:rsid w:val="0066281A"/>
    <w:rsid w:val="00663086"/>
    <w:rsid w:val="006630E7"/>
    <w:rsid w:val="00663146"/>
    <w:rsid w:val="00663649"/>
    <w:rsid w:val="0066367D"/>
    <w:rsid w:val="00663C1A"/>
    <w:rsid w:val="00663DB4"/>
    <w:rsid w:val="00664013"/>
    <w:rsid w:val="00664535"/>
    <w:rsid w:val="006646D3"/>
    <w:rsid w:val="006650EC"/>
    <w:rsid w:val="006652DC"/>
    <w:rsid w:val="006652F3"/>
    <w:rsid w:val="0066536D"/>
    <w:rsid w:val="00665A60"/>
    <w:rsid w:val="00665A77"/>
    <w:rsid w:val="00665C8A"/>
    <w:rsid w:val="00665CAD"/>
    <w:rsid w:val="00665D04"/>
    <w:rsid w:val="006660BD"/>
    <w:rsid w:val="0066620D"/>
    <w:rsid w:val="0066655D"/>
    <w:rsid w:val="00666601"/>
    <w:rsid w:val="00666825"/>
    <w:rsid w:val="00666899"/>
    <w:rsid w:val="006668A9"/>
    <w:rsid w:val="00666C2A"/>
    <w:rsid w:val="00666CB6"/>
    <w:rsid w:val="00666E86"/>
    <w:rsid w:val="00666E99"/>
    <w:rsid w:val="00667057"/>
    <w:rsid w:val="00667167"/>
    <w:rsid w:val="0066720F"/>
    <w:rsid w:val="00667257"/>
    <w:rsid w:val="0066737A"/>
    <w:rsid w:val="006675F5"/>
    <w:rsid w:val="0066760C"/>
    <w:rsid w:val="00667B66"/>
    <w:rsid w:val="00667CCC"/>
    <w:rsid w:val="00667D86"/>
    <w:rsid w:val="00667EEE"/>
    <w:rsid w:val="00670073"/>
    <w:rsid w:val="00670269"/>
    <w:rsid w:val="0067056E"/>
    <w:rsid w:val="0067060F"/>
    <w:rsid w:val="00670718"/>
    <w:rsid w:val="006707C6"/>
    <w:rsid w:val="00670DF7"/>
    <w:rsid w:val="00671255"/>
    <w:rsid w:val="00671696"/>
    <w:rsid w:val="00671A47"/>
    <w:rsid w:val="00671D4E"/>
    <w:rsid w:val="00671DEE"/>
    <w:rsid w:val="00671F50"/>
    <w:rsid w:val="00671F66"/>
    <w:rsid w:val="006720A8"/>
    <w:rsid w:val="006720B1"/>
    <w:rsid w:val="00672299"/>
    <w:rsid w:val="006723A6"/>
    <w:rsid w:val="00672641"/>
    <w:rsid w:val="006727D3"/>
    <w:rsid w:val="00672B98"/>
    <w:rsid w:val="00672BE0"/>
    <w:rsid w:val="00672E53"/>
    <w:rsid w:val="00673016"/>
    <w:rsid w:val="00673645"/>
    <w:rsid w:val="006738C7"/>
    <w:rsid w:val="00673AD7"/>
    <w:rsid w:val="006742EF"/>
    <w:rsid w:val="0067460F"/>
    <w:rsid w:val="0067490C"/>
    <w:rsid w:val="0067494E"/>
    <w:rsid w:val="00674AAF"/>
    <w:rsid w:val="00674DDC"/>
    <w:rsid w:val="00675053"/>
    <w:rsid w:val="00675191"/>
    <w:rsid w:val="006753D9"/>
    <w:rsid w:val="00675429"/>
    <w:rsid w:val="00675560"/>
    <w:rsid w:val="0067557D"/>
    <w:rsid w:val="006756F0"/>
    <w:rsid w:val="00675726"/>
    <w:rsid w:val="00675C34"/>
    <w:rsid w:val="00675CC9"/>
    <w:rsid w:val="00675E42"/>
    <w:rsid w:val="00676407"/>
    <w:rsid w:val="00676414"/>
    <w:rsid w:val="006764AD"/>
    <w:rsid w:val="00676879"/>
    <w:rsid w:val="006769D9"/>
    <w:rsid w:val="00676D37"/>
    <w:rsid w:val="00676EFF"/>
    <w:rsid w:val="00676F2B"/>
    <w:rsid w:val="00677291"/>
    <w:rsid w:val="006774C5"/>
    <w:rsid w:val="006775C8"/>
    <w:rsid w:val="00677676"/>
    <w:rsid w:val="00677743"/>
    <w:rsid w:val="00677A06"/>
    <w:rsid w:val="00677B18"/>
    <w:rsid w:val="00677B8B"/>
    <w:rsid w:val="00677D60"/>
    <w:rsid w:val="00680395"/>
    <w:rsid w:val="00680461"/>
    <w:rsid w:val="00680703"/>
    <w:rsid w:val="00680720"/>
    <w:rsid w:val="0068083E"/>
    <w:rsid w:val="00680AAF"/>
    <w:rsid w:val="00680AD0"/>
    <w:rsid w:val="00680D54"/>
    <w:rsid w:val="00680DD2"/>
    <w:rsid w:val="00681238"/>
    <w:rsid w:val="00681674"/>
    <w:rsid w:val="00681798"/>
    <w:rsid w:val="00681DC1"/>
    <w:rsid w:val="00681E86"/>
    <w:rsid w:val="00682503"/>
    <w:rsid w:val="006825ED"/>
    <w:rsid w:val="0068261F"/>
    <w:rsid w:val="006829C6"/>
    <w:rsid w:val="006829D2"/>
    <w:rsid w:val="00682CCC"/>
    <w:rsid w:val="006833AB"/>
    <w:rsid w:val="0068347C"/>
    <w:rsid w:val="006834C7"/>
    <w:rsid w:val="00683534"/>
    <w:rsid w:val="006835E8"/>
    <w:rsid w:val="00683A6B"/>
    <w:rsid w:val="00684021"/>
    <w:rsid w:val="00684087"/>
    <w:rsid w:val="006840F2"/>
    <w:rsid w:val="00684124"/>
    <w:rsid w:val="00684A80"/>
    <w:rsid w:val="00684B75"/>
    <w:rsid w:val="00684EF1"/>
    <w:rsid w:val="0068511F"/>
    <w:rsid w:val="00685327"/>
    <w:rsid w:val="00685416"/>
    <w:rsid w:val="006856B7"/>
    <w:rsid w:val="006856F8"/>
    <w:rsid w:val="00685C95"/>
    <w:rsid w:val="00685DFE"/>
    <w:rsid w:val="006860F0"/>
    <w:rsid w:val="00686249"/>
    <w:rsid w:val="00686756"/>
    <w:rsid w:val="0068693D"/>
    <w:rsid w:val="006869E7"/>
    <w:rsid w:val="00686A39"/>
    <w:rsid w:val="00686C05"/>
    <w:rsid w:val="00686C87"/>
    <w:rsid w:val="00686D1D"/>
    <w:rsid w:val="0068704E"/>
    <w:rsid w:val="0068713B"/>
    <w:rsid w:val="006874F0"/>
    <w:rsid w:val="00687747"/>
    <w:rsid w:val="0068775A"/>
    <w:rsid w:val="00687BEA"/>
    <w:rsid w:val="00687EC5"/>
    <w:rsid w:val="00687F03"/>
    <w:rsid w:val="00690017"/>
    <w:rsid w:val="006901C8"/>
    <w:rsid w:val="006902FF"/>
    <w:rsid w:val="00690306"/>
    <w:rsid w:val="006904E2"/>
    <w:rsid w:val="006904F7"/>
    <w:rsid w:val="00690679"/>
    <w:rsid w:val="00690927"/>
    <w:rsid w:val="00690930"/>
    <w:rsid w:val="006912A4"/>
    <w:rsid w:val="0069138D"/>
    <w:rsid w:val="0069145B"/>
    <w:rsid w:val="00691610"/>
    <w:rsid w:val="00691B5A"/>
    <w:rsid w:val="00691D20"/>
    <w:rsid w:val="00691F68"/>
    <w:rsid w:val="00691F70"/>
    <w:rsid w:val="00691FB1"/>
    <w:rsid w:val="0069223D"/>
    <w:rsid w:val="006927BD"/>
    <w:rsid w:val="006927F9"/>
    <w:rsid w:val="006927FB"/>
    <w:rsid w:val="00692A36"/>
    <w:rsid w:val="00692B1F"/>
    <w:rsid w:val="00692C4A"/>
    <w:rsid w:val="00692D29"/>
    <w:rsid w:val="0069303F"/>
    <w:rsid w:val="00693275"/>
    <w:rsid w:val="0069349A"/>
    <w:rsid w:val="006935E0"/>
    <w:rsid w:val="00693737"/>
    <w:rsid w:val="0069377A"/>
    <w:rsid w:val="00693A2C"/>
    <w:rsid w:val="00693BE2"/>
    <w:rsid w:val="00693C79"/>
    <w:rsid w:val="00693F9E"/>
    <w:rsid w:val="00694216"/>
    <w:rsid w:val="006942B1"/>
    <w:rsid w:val="00694375"/>
    <w:rsid w:val="006944EA"/>
    <w:rsid w:val="0069466D"/>
    <w:rsid w:val="0069478E"/>
    <w:rsid w:val="006947B7"/>
    <w:rsid w:val="00695196"/>
    <w:rsid w:val="00695354"/>
    <w:rsid w:val="0069542D"/>
    <w:rsid w:val="006956C8"/>
    <w:rsid w:val="00695882"/>
    <w:rsid w:val="00695B11"/>
    <w:rsid w:val="00695D81"/>
    <w:rsid w:val="00695DDF"/>
    <w:rsid w:val="00695ED0"/>
    <w:rsid w:val="00695FBD"/>
    <w:rsid w:val="00696203"/>
    <w:rsid w:val="00696336"/>
    <w:rsid w:val="00696396"/>
    <w:rsid w:val="006965C0"/>
    <w:rsid w:val="006965E1"/>
    <w:rsid w:val="00696AF4"/>
    <w:rsid w:val="00696CBC"/>
    <w:rsid w:val="00696D42"/>
    <w:rsid w:val="00696FEB"/>
    <w:rsid w:val="00697431"/>
    <w:rsid w:val="0069772C"/>
    <w:rsid w:val="006979B9"/>
    <w:rsid w:val="00697A55"/>
    <w:rsid w:val="00697E0C"/>
    <w:rsid w:val="00697F60"/>
    <w:rsid w:val="006A0077"/>
    <w:rsid w:val="006A0157"/>
    <w:rsid w:val="006A0263"/>
    <w:rsid w:val="006A02BF"/>
    <w:rsid w:val="006A03AF"/>
    <w:rsid w:val="006A064E"/>
    <w:rsid w:val="006A0BE2"/>
    <w:rsid w:val="006A0C7A"/>
    <w:rsid w:val="006A0D2F"/>
    <w:rsid w:val="006A0D85"/>
    <w:rsid w:val="006A0D98"/>
    <w:rsid w:val="006A1026"/>
    <w:rsid w:val="006A14E9"/>
    <w:rsid w:val="006A166C"/>
    <w:rsid w:val="006A16ED"/>
    <w:rsid w:val="006A1710"/>
    <w:rsid w:val="006A18A1"/>
    <w:rsid w:val="006A1F78"/>
    <w:rsid w:val="006A264F"/>
    <w:rsid w:val="006A26FB"/>
    <w:rsid w:val="006A2706"/>
    <w:rsid w:val="006A2798"/>
    <w:rsid w:val="006A2FF6"/>
    <w:rsid w:val="006A39FB"/>
    <w:rsid w:val="006A3B7F"/>
    <w:rsid w:val="006A3CB0"/>
    <w:rsid w:val="006A3FC3"/>
    <w:rsid w:val="006A3FFA"/>
    <w:rsid w:val="006A41BA"/>
    <w:rsid w:val="006A42B8"/>
    <w:rsid w:val="006A42EC"/>
    <w:rsid w:val="006A440A"/>
    <w:rsid w:val="006A4914"/>
    <w:rsid w:val="006A4B0A"/>
    <w:rsid w:val="006A4F72"/>
    <w:rsid w:val="006A5750"/>
    <w:rsid w:val="006A58B2"/>
    <w:rsid w:val="006A59A3"/>
    <w:rsid w:val="006A5DBA"/>
    <w:rsid w:val="006A5DFF"/>
    <w:rsid w:val="006A5E87"/>
    <w:rsid w:val="006A632E"/>
    <w:rsid w:val="006A63DA"/>
    <w:rsid w:val="006A63E9"/>
    <w:rsid w:val="006A70AE"/>
    <w:rsid w:val="006A72D0"/>
    <w:rsid w:val="006A7336"/>
    <w:rsid w:val="006A7420"/>
    <w:rsid w:val="006A7688"/>
    <w:rsid w:val="006A76AB"/>
    <w:rsid w:val="006A7763"/>
    <w:rsid w:val="006A778B"/>
    <w:rsid w:val="006A7919"/>
    <w:rsid w:val="006A7B0E"/>
    <w:rsid w:val="006A7C79"/>
    <w:rsid w:val="006B002A"/>
    <w:rsid w:val="006B0689"/>
    <w:rsid w:val="006B07BF"/>
    <w:rsid w:val="006B08C5"/>
    <w:rsid w:val="006B08E1"/>
    <w:rsid w:val="006B08FB"/>
    <w:rsid w:val="006B0947"/>
    <w:rsid w:val="006B0C7B"/>
    <w:rsid w:val="006B0CEA"/>
    <w:rsid w:val="006B0D57"/>
    <w:rsid w:val="006B0EAC"/>
    <w:rsid w:val="006B0F7F"/>
    <w:rsid w:val="006B10D7"/>
    <w:rsid w:val="006B13C2"/>
    <w:rsid w:val="006B1876"/>
    <w:rsid w:val="006B1A4A"/>
    <w:rsid w:val="006B1C51"/>
    <w:rsid w:val="006B1DF6"/>
    <w:rsid w:val="006B1FA9"/>
    <w:rsid w:val="006B2212"/>
    <w:rsid w:val="006B23A9"/>
    <w:rsid w:val="006B2524"/>
    <w:rsid w:val="006B25C0"/>
    <w:rsid w:val="006B2601"/>
    <w:rsid w:val="006B2AF3"/>
    <w:rsid w:val="006B2B99"/>
    <w:rsid w:val="006B2D34"/>
    <w:rsid w:val="006B2E2E"/>
    <w:rsid w:val="006B2F03"/>
    <w:rsid w:val="006B30B2"/>
    <w:rsid w:val="006B37EF"/>
    <w:rsid w:val="006B37FA"/>
    <w:rsid w:val="006B38F9"/>
    <w:rsid w:val="006B3975"/>
    <w:rsid w:val="006B3A93"/>
    <w:rsid w:val="006B3C3B"/>
    <w:rsid w:val="006B3C82"/>
    <w:rsid w:val="006B3FB4"/>
    <w:rsid w:val="006B40C0"/>
    <w:rsid w:val="006B450A"/>
    <w:rsid w:val="006B476E"/>
    <w:rsid w:val="006B47D7"/>
    <w:rsid w:val="006B47ED"/>
    <w:rsid w:val="006B497C"/>
    <w:rsid w:val="006B49BD"/>
    <w:rsid w:val="006B4A44"/>
    <w:rsid w:val="006B4A78"/>
    <w:rsid w:val="006B4AB3"/>
    <w:rsid w:val="006B4C43"/>
    <w:rsid w:val="006B4D00"/>
    <w:rsid w:val="006B4E31"/>
    <w:rsid w:val="006B52AF"/>
    <w:rsid w:val="006B552A"/>
    <w:rsid w:val="006B5805"/>
    <w:rsid w:val="006B5865"/>
    <w:rsid w:val="006B58EF"/>
    <w:rsid w:val="006B59BA"/>
    <w:rsid w:val="006B5E08"/>
    <w:rsid w:val="006B5F3D"/>
    <w:rsid w:val="006B5FCD"/>
    <w:rsid w:val="006B612F"/>
    <w:rsid w:val="006B6261"/>
    <w:rsid w:val="006B643C"/>
    <w:rsid w:val="006B6540"/>
    <w:rsid w:val="006B671B"/>
    <w:rsid w:val="006B6D79"/>
    <w:rsid w:val="006B6EB7"/>
    <w:rsid w:val="006B6EE7"/>
    <w:rsid w:val="006B70F4"/>
    <w:rsid w:val="006B7213"/>
    <w:rsid w:val="006B754B"/>
    <w:rsid w:val="006B756C"/>
    <w:rsid w:val="006B7649"/>
    <w:rsid w:val="006C00DD"/>
    <w:rsid w:val="006C01F5"/>
    <w:rsid w:val="006C0254"/>
    <w:rsid w:val="006C049F"/>
    <w:rsid w:val="006C063B"/>
    <w:rsid w:val="006C065F"/>
    <w:rsid w:val="006C06D5"/>
    <w:rsid w:val="006C096E"/>
    <w:rsid w:val="006C09CF"/>
    <w:rsid w:val="006C0A43"/>
    <w:rsid w:val="006C0C88"/>
    <w:rsid w:val="006C0CCF"/>
    <w:rsid w:val="006C1100"/>
    <w:rsid w:val="006C1123"/>
    <w:rsid w:val="006C138C"/>
    <w:rsid w:val="006C1497"/>
    <w:rsid w:val="006C172B"/>
    <w:rsid w:val="006C179F"/>
    <w:rsid w:val="006C1970"/>
    <w:rsid w:val="006C1A47"/>
    <w:rsid w:val="006C1A52"/>
    <w:rsid w:val="006C1A5C"/>
    <w:rsid w:val="006C1A9B"/>
    <w:rsid w:val="006C1AED"/>
    <w:rsid w:val="006C22BC"/>
    <w:rsid w:val="006C24B2"/>
    <w:rsid w:val="006C254E"/>
    <w:rsid w:val="006C25AA"/>
    <w:rsid w:val="006C2791"/>
    <w:rsid w:val="006C2A8F"/>
    <w:rsid w:val="006C2B9D"/>
    <w:rsid w:val="006C2D2F"/>
    <w:rsid w:val="006C2E2D"/>
    <w:rsid w:val="006C31CC"/>
    <w:rsid w:val="006C327F"/>
    <w:rsid w:val="006C3416"/>
    <w:rsid w:val="006C3940"/>
    <w:rsid w:val="006C3A92"/>
    <w:rsid w:val="006C3B50"/>
    <w:rsid w:val="006C3B92"/>
    <w:rsid w:val="006C3E7A"/>
    <w:rsid w:val="006C4067"/>
    <w:rsid w:val="006C4279"/>
    <w:rsid w:val="006C42A0"/>
    <w:rsid w:val="006C4BB1"/>
    <w:rsid w:val="006C4C78"/>
    <w:rsid w:val="006C4D46"/>
    <w:rsid w:val="006C4F56"/>
    <w:rsid w:val="006C5766"/>
    <w:rsid w:val="006C58F4"/>
    <w:rsid w:val="006C59CC"/>
    <w:rsid w:val="006C5B40"/>
    <w:rsid w:val="006C5D5C"/>
    <w:rsid w:val="006C5DB7"/>
    <w:rsid w:val="006C5DE9"/>
    <w:rsid w:val="006C5ED4"/>
    <w:rsid w:val="006C6088"/>
    <w:rsid w:val="006C6172"/>
    <w:rsid w:val="006C6897"/>
    <w:rsid w:val="006C6920"/>
    <w:rsid w:val="006C69BF"/>
    <w:rsid w:val="006C69FB"/>
    <w:rsid w:val="006C6FB1"/>
    <w:rsid w:val="006C7077"/>
    <w:rsid w:val="006C74B3"/>
    <w:rsid w:val="006C7517"/>
    <w:rsid w:val="006C771D"/>
    <w:rsid w:val="006C78EB"/>
    <w:rsid w:val="006C7AA1"/>
    <w:rsid w:val="006D001A"/>
    <w:rsid w:val="006D083B"/>
    <w:rsid w:val="006D0CE5"/>
    <w:rsid w:val="006D0DCD"/>
    <w:rsid w:val="006D0E1E"/>
    <w:rsid w:val="006D1089"/>
    <w:rsid w:val="006D10FC"/>
    <w:rsid w:val="006D1139"/>
    <w:rsid w:val="006D122D"/>
    <w:rsid w:val="006D13D0"/>
    <w:rsid w:val="006D143C"/>
    <w:rsid w:val="006D1461"/>
    <w:rsid w:val="006D1761"/>
    <w:rsid w:val="006D1866"/>
    <w:rsid w:val="006D1BE7"/>
    <w:rsid w:val="006D1D71"/>
    <w:rsid w:val="006D1E45"/>
    <w:rsid w:val="006D29E8"/>
    <w:rsid w:val="006D2BA7"/>
    <w:rsid w:val="006D2E94"/>
    <w:rsid w:val="006D2F59"/>
    <w:rsid w:val="006D309E"/>
    <w:rsid w:val="006D3522"/>
    <w:rsid w:val="006D3551"/>
    <w:rsid w:val="006D3655"/>
    <w:rsid w:val="006D393A"/>
    <w:rsid w:val="006D3CD3"/>
    <w:rsid w:val="006D3CF1"/>
    <w:rsid w:val="006D3E7B"/>
    <w:rsid w:val="006D405A"/>
    <w:rsid w:val="006D44FB"/>
    <w:rsid w:val="006D4522"/>
    <w:rsid w:val="006D45BA"/>
    <w:rsid w:val="006D4AA0"/>
    <w:rsid w:val="006D4AA5"/>
    <w:rsid w:val="006D4DB0"/>
    <w:rsid w:val="006D4EB9"/>
    <w:rsid w:val="006D51E2"/>
    <w:rsid w:val="006D550E"/>
    <w:rsid w:val="006D5DB3"/>
    <w:rsid w:val="006D5E77"/>
    <w:rsid w:val="006D5FDE"/>
    <w:rsid w:val="006D6008"/>
    <w:rsid w:val="006D6304"/>
    <w:rsid w:val="006D6428"/>
    <w:rsid w:val="006D66FA"/>
    <w:rsid w:val="006D6835"/>
    <w:rsid w:val="006D69D8"/>
    <w:rsid w:val="006D6B11"/>
    <w:rsid w:val="006D6C1C"/>
    <w:rsid w:val="006D7190"/>
    <w:rsid w:val="006D7326"/>
    <w:rsid w:val="006D761F"/>
    <w:rsid w:val="006D7DC2"/>
    <w:rsid w:val="006E0034"/>
    <w:rsid w:val="006E017B"/>
    <w:rsid w:val="006E01D3"/>
    <w:rsid w:val="006E01F0"/>
    <w:rsid w:val="006E0245"/>
    <w:rsid w:val="006E0392"/>
    <w:rsid w:val="006E03AE"/>
    <w:rsid w:val="006E03B8"/>
    <w:rsid w:val="006E03BC"/>
    <w:rsid w:val="006E0C20"/>
    <w:rsid w:val="006E0EFB"/>
    <w:rsid w:val="006E1057"/>
    <w:rsid w:val="006E18FA"/>
    <w:rsid w:val="006E19BA"/>
    <w:rsid w:val="006E1AFF"/>
    <w:rsid w:val="006E1C0B"/>
    <w:rsid w:val="006E2354"/>
    <w:rsid w:val="006E2AE2"/>
    <w:rsid w:val="006E303C"/>
    <w:rsid w:val="006E304A"/>
    <w:rsid w:val="006E32A2"/>
    <w:rsid w:val="006E3386"/>
    <w:rsid w:val="006E34A3"/>
    <w:rsid w:val="006E34FB"/>
    <w:rsid w:val="006E391A"/>
    <w:rsid w:val="006E399B"/>
    <w:rsid w:val="006E3B22"/>
    <w:rsid w:val="006E3E6D"/>
    <w:rsid w:val="006E416D"/>
    <w:rsid w:val="006E439F"/>
    <w:rsid w:val="006E4A6B"/>
    <w:rsid w:val="006E4AEB"/>
    <w:rsid w:val="006E4C02"/>
    <w:rsid w:val="006E4C61"/>
    <w:rsid w:val="006E53FD"/>
    <w:rsid w:val="006E5827"/>
    <w:rsid w:val="006E59A8"/>
    <w:rsid w:val="006E5B4D"/>
    <w:rsid w:val="006E5ECF"/>
    <w:rsid w:val="006E5F37"/>
    <w:rsid w:val="006E6039"/>
    <w:rsid w:val="006E65CB"/>
    <w:rsid w:val="006E667D"/>
    <w:rsid w:val="006E67A1"/>
    <w:rsid w:val="006E691E"/>
    <w:rsid w:val="006E6EE3"/>
    <w:rsid w:val="006E725E"/>
    <w:rsid w:val="006E72E0"/>
    <w:rsid w:val="006E76E4"/>
    <w:rsid w:val="006E76FC"/>
    <w:rsid w:val="006E7801"/>
    <w:rsid w:val="006E7811"/>
    <w:rsid w:val="006E7A54"/>
    <w:rsid w:val="006E7B40"/>
    <w:rsid w:val="006E7B7D"/>
    <w:rsid w:val="006E7CE0"/>
    <w:rsid w:val="006E7DCA"/>
    <w:rsid w:val="006F04C3"/>
    <w:rsid w:val="006F052C"/>
    <w:rsid w:val="006F0C2C"/>
    <w:rsid w:val="006F1028"/>
    <w:rsid w:val="006F10DD"/>
    <w:rsid w:val="006F10FC"/>
    <w:rsid w:val="006F11B7"/>
    <w:rsid w:val="006F1423"/>
    <w:rsid w:val="006F1755"/>
    <w:rsid w:val="006F1A07"/>
    <w:rsid w:val="006F1A9F"/>
    <w:rsid w:val="006F1E68"/>
    <w:rsid w:val="006F1FD3"/>
    <w:rsid w:val="006F2159"/>
    <w:rsid w:val="006F2351"/>
    <w:rsid w:val="006F23BF"/>
    <w:rsid w:val="006F24E0"/>
    <w:rsid w:val="006F25B3"/>
    <w:rsid w:val="006F26C7"/>
    <w:rsid w:val="006F26EA"/>
    <w:rsid w:val="006F2918"/>
    <w:rsid w:val="006F2960"/>
    <w:rsid w:val="006F2B43"/>
    <w:rsid w:val="006F2D46"/>
    <w:rsid w:val="006F2E42"/>
    <w:rsid w:val="006F2F31"/>
    <w:rsid w:val="006F306A"/>
    <w:rsid w:val="006F309B"/>
    <w:rsid w:val="006F3ABF"/>
    <w:rsid w:val="006F3B31"/>
    <w:rsid w:val="006F3B38"/>
    <w:rsid w:val="006F3BC0"/>
    <w:rsid w:val="006F3CCE"/>
    <w:rsid w:val="006F41B4"/>
    <w:rsid w:val="006F423B"/>
    <w:rsid w:val="006F44B0"/>
    <w:rsid w:val="006F450A"/>
    <w:rsid w:val="006F474B"/>
    <w:rsid w:val="006F4876"/>
    <w:rsid w:val="006F49A9"/>
    <w:rsid w:val="006F49BA"/>
    <w:rsid w:val="006F49EE"/>
    <w:rsid w:val="006F508D"/>
    <w:rsid w:val="006F5137"/>
    <w:rsid w:val="006F520F"/>
    <w:rsid w:val="006F559D"/>
    <w:rsid w:val="006F573C"/>
    <w:rsid w:val="006F58B7"/>
    <w:rsid w:val="006F595B"/>
    <w:rsid w:val="006F5967"/>
    <w:rsid w:val="006F5A42"/>
    <w:rsid w:val="006F5CBC"/>
    <w:rsid w:val="006F5F6D"/>
    <w:rsid w:val="006F5FAF"/>
    <w:rsid w:val="006F6108"/>
    <w:rsid w:val="006F673A"/>
    <w:rsid w:val="006F6777"/>
    <w:rsid w:val="006F677F"/>
    <w:rsid w:val="006F6952"/>
    <w:rsid w:val="006F6E90"/>
    <w:rsid w:val="006F70B1"/>
    <w:rsid w:val="006F70C4"/>
    <w:rsid w:val="006F7326"/>
    <w:rsid w:val="006F74EA"/>
    <w:rsid w:val="006F780B"/>
    <w:rsid w:val="006F79D3"/>
    <w:rsid w:val="00700043"/>
    <w:rsid w:val="007001C1"/>
    <w:rsid w:val="00700319"/>
    <w:rsid w:val="007004BF"/>
    <w:rsid w:val="00700578"/>
    <w:rsid w:val="00700613"/>
    <w:rsid w:val="00700681"/>
    <w:rsid w:val="0070094A"/>
    <w:rsid w:val="00700ABF"/>
    <w:rsid w:val="00700B6B"/>
    <w:rsid w:val="00700C7C"/>
    <w:rsid w:val="00701074"/>
    <w:rsid w:val="00701164"/>
    <w:rsid w:val="007016D0"/>
    <w:rsid w:val="007017CD"/>
    <w:rsid w:val="007018BA"/>
    <w:rsid w:val="0070226F"/>
    <w:rsid w:val="00702369"/>
    <w:rsid w:val="007024D3"/>
    <w:rsid w:val="00702516"/>
    <w:rsid w:val="007025DD"/>
    <w:rsid w:val="007026AA"/>
    <w:rsid w:val="00702C36"/>
    <w:rsid w:val="00702D79"/>
    <w:rsid w:val="007032FC"/>
    <w:rsid w:val="0070388A"/>
    <w:rsid w:val="00703989"/>
    <w:rsid w:val="00703EFF"/>
    <w:rsid w:val="00704014"/>
    <w:rsid w:val="007041B9"/>
    <w:rsid w:val="007043C0"/>
    <w:rsid w:val="00704412"/>
    <w:rsid w:val="00704574"/>
    <w:rsid w:val="00704797"/>
    <w:rsid w:val="00704885"/>
    <w:rsid w:val="00704B01"/>
    <w:rsid w:val="00704F19"/>
    <w:rsid w:val="00705041"/>
    <w:rsid w:val="00705054"/>
    <w:rsid w:val="007052C3"/>
    <w:rsid w:val="00705700"/>
    <w:rsid w:val="0070592E"/>
    <w:rsid w:val="00705A41"/>
    <w:rsid w:val="00705A70"/>
    <w:rsid w:val="00705A93"/>
    <w:rsid w:val="00705C41"/>
    <w:rsid w:val="00705D0F"/>
    <w:rsid w:val="00705D6E"/>
    <w:rsid w:val="00705E0B"/>
    <w:rsid w:val="00705F5F"/>
    <w:rsid w:val="00705FFE"/>
    <w:rsid w:val="0070621F"/>
    <w:rsid w:val="0070627A"/>
    <w:rsid w:val="00706491"/>
    <w:rsid w:val="00706523"/>
    <w:rsid w:val="00706855"/>
    <w:rsid w:val="00706946"/>
    <w:rsid w:val="00706B1F"/>
    <w:rsid w:val="00706BD7"/>
    <w:rsid w:val="00706D11"/>
    <w:rsid w:val="00706D72"/>
    <w:rsid w:val="00706DA2"/>
    <w:rsid w:val="00706DAE"/>
    <w:rsid w:val="00707157"/>
    <w:rsid w:val="0070742F"/>
    <w:rsid w:val="0070770C"/>
    <w:rsid w:val="00707799"/>
    <w:rsid w:val="007077AB"/>
    <w:rsid w:val="007077AD"/>
    <w:rsid w:val="00707B39"/>
    <w:rsid w:val="00707BB6"/>
    <w:rsid w:val="00707EA5"/>
    <w:rsid w:val="00707FF3"/>
    <w:rsid w:val="007101F1"/>
    <w:rsid w:val="0071022F"/>
    <w:rsid w:val="00710323"/>
    <w:rsid w:val="007103D4"/>
    <w:rsid w:val="007103EA"/>
    <w:rsid w:val="007106AA"/>
    <w:rsid w:val="00710741"/>
    <w:rsid w:val="0071075B"/>
    <w:rsid w:val="007107A2"/>
    <w:rsid w:val="0071080E"/>
    <w:rsid w:val="007108E6"/>
    <w:rsid w:val="007109A4"/>
    <w:rsid w:val="007109BE"/>
    <w:rsid w:val="00710B24"/>
    <w:rsid w:val="00710BC0"/>
    <w:rsid w:val="00710F8F"/>
    <w:rsid w:val="00711468"/>
    <w:rsid w:val="00711637"/>
    <w:rsid w:val="00711638"/>
    <w:rsid w:val="007116E6"/>
    <w:rsid w:val="00711807"/>
    <w:rsid w:val="00711AE1"/>
    <w:rsid w:val="00711EFD"/>
    <w:rsid w:val="00711F82"/>
    <w:rsid w:val="007122A2"/>
    <w:rsid w:val="00712390"/>
    <w:rsid w:val="00712845"/>
    <w:rsid w:val="00712A78"/>
    <w:rsid w:val="00712AA3"/>
    <w:rsid w:val="00712AD4"/>
    <w:rsid w:val="00712F75"/>
    <w:rsid w:val="007131CF"/>
    <w:rsid w:val="007132AD"/>
    <w:rsid w:val="007136DC"/>
    <w:rsid w:val="007137F7"/>
    <w:rsid w:val="00713984"/>
    <w:rsid w:val="00713AE7"/>
    <w:rsid w:val="00713C61"/>
    <w:rsid w:val="00713E84"/>
    <w:rsid w:val="007140CF"/>
    <w:rsid w:val="00714164"/>
    <w:rsid w:val="00714262"/>
    <w:rsid w:val="007142AB"/>
    <w:rsid w:val="007143C4"/>
    <w:rsid w:val="00714906"/>
    <w:rsid w:val="0071498F"/>
    <w:rsid w:val="007149C3"/>
    <w:rsid w:val="00714A70"/>
    <w:rsid w:val="00714D90"/>
    <w:rsid w:val="00714F10"/>
    <w:rsid w:val="0071522F"/>
    <w:rsid w:val="007152FC"/>
    <w:rsid w:val="007155CF"/>
    <w:rsid w:val="00715645"/>
    <w:rsid w:val="007159AF"/>
    <w:rsid w:val="00715B00"/>
    <w:rsid w:val="00715B47"/>
    <w:rsid w:val="00715BE5"/>
    <w:rsid w:val="00715D57"/>
    <w:rsid w:val="00715D96"/>
    <w:rsid w:val="00715E4C"/>
    <w:rsid w:val="00715EAB"/>
    <w:rsid w:val="00716132"/>
    <w:rsid w:val="007164D2"/>
    <w:rsid w:val="00716504"/>
    <w:rsid w:val="007165EF"/>
    <w:rsid w:val="00716690"/>
    <w:rsid w:val="00716705"/>
    <w:rsid w:val="007169D4"/>
    <w:rsid w:val="00716A8A"/>
    <w:rsid w:val="00716AB2"/>
    <w:rsid w:val="00716B40"/>
    <w:rsid w:val="00716B96"/>
    <w:rsid w:val="00716CE7"/>
    <w:rsid w:val="007171D8"/>
    <w:rsid w:val="007171EE"/>
    <w:rsid w:val="00717593"/>
    <w:rsid w:val="0071764F"/>
    <w:rsid w:val="00717800"/>
    <w:rsid w:val="007179E0"/>
    <w:rsid w:val="00717ADD"/>
    <w:rsid w:val="00717CC4"/>
    <w:rsid w:val="00717E23"/>
    <w:rsid w:val="00717E6D"/>
    <w:rsid w:val="00717F53"/>
    <w:rsid w:val="00717FE7"/>
    <w:rsid w:val="0072006C"/>
    <w:rsid w:val="0072053C"/>
    <w:rsid w:val="0072078B"/>
    <w:rsid w:val="0072078F"/>
    <w:rsid w:val="007208DC"/>
    <w:rsid w:val="00720B10"/>
    <w:rsid w:val="00720B28"/>
    <w:rsid w:val="00720CDE"/>
    <w:rsid w:val="00720DA5"/>
    <w:rsid w:val="00720DE2"/>
    <w:rsid w:val="0072115E"/>
    <w:rsid w:val="00721304"/>
    <w:rsid w:val="0072146A"/>
    <w:rsid w:val="007215F8"/>
    <w:rsid w:val="00721956"/>
    <w:rsid w:val="00721B5B"/>
    <w:rsid w:val="00721B6F"/>
    <w:rsid w:val="00721B9B"/>
    <w:rsid w:val="00721CF7"/>
    <w:rsid w:val="00721DF2"/>
    <w:rsid w:val="00721EFB"/>
    <w:rsid w:val="00722005"/>
    <w:rsid w:val="0072201D"/>
    <w:rsid w:val="0072210C"/>
    <w:rsid w:val="007225DA"/>
    <w:rsid w:val="007226F4"/>
    <w:rsid w:val="00722813"/>
    <w:rsid w:val="007229CC"/>
    <w:rsid w:val="0072346C"/>
    <w:rsid w:val="007239AE"/>
    <w:rsid w:val="00723D61"/>
    <w:rsid w:val="00724136"/>
    <w:rsid w:val="0072457C"/>
    <w:rsid w:val="0072458B"/>
    <w:rsid w:val="007247BA"/>
    <w:rsid w:val="007247C2"/>
    <w:rsid w:val="0072482A"/>
    <w:rsid w:val="00724B2A"/>
    <w:rsid w:val="00724FB3"/>
    <w:rsid w:val="00725141"/>
    <w:rsid w:val="0072514C"/>
    <w:rsid w:val="007251B4"/>
    <w:rsid w:val="0072523F"/>
    <w:rsid w:val="0072541C"/>
    <w:rsid w:val="007255EB"/>
    <w:rsid w:val="00725A31"/>
    <w:rsid w:val="00725A44"/>
    <w:rsid w:val="00725C97"/>
    <w:rsid w:val="00726410"/>
    <w:rsid w:val="00726A5E"/>
    <w:rsid w:val="00726CD6"/>
    <w:rsid w:val="00726EA1"/>
    <w:rsid w:val="0072739F"/>
    <w:rsid w:val="007276C1"/>
    <w:rsid w:val="007276F3"/>
    <w:rsid w:val="007279CC"/>
    <w:rsid w:val="00727A0E"/>
    <w:rsid w:val="00727E77"/>
    <w:rsid w:val="00730236"/>
    <w:rsid w:val="00730281"/>
    <w:rsid w:val="00730425"/>
    <w:rsid w:val="00730C31"/>
    <w:rsid w:val="00730C7B"/>
    <w:rsid w:val="00730C98"/>
    <w:rsid w:val="00730E6A"/>
    <w:rsid w:val="00730EB3"/>
    <w:rsid w:val="00731077"/>
    <w:rsid w:val="0073108E"/>
    <w:rsid w:val="0073120E"/>
    <w:rsid w:val="00731245"/>
    <w:rsid w:val="007318AB"/>
    <w:rsid w:val="0073194E"/>
    <w:rsid w:val="007319B1"/>
    <w:rsid w:val="007319D8"/>
    <w:rsid w:val="00731A7E"/>
    <w:rsid w:val="00731C68"/>
    <w:rsid w:val="00731EC5"/>
    <w:rsid w:val="007321C0"/>
    <w:rsid w:val="0073274B"/>
    <w:rsid w:val="007327E0"/>
    <w:rsid w:val="007327F6"/>
    <w:rsid w:val="00732889"/>
    <w:rsid w:val="00732CAA"/>
    <w:rsid w:val="00732F08"/>
    <w:rsid w:val="00733175"/>
    <w:rsid w:val="007331C1"/>
    <w:rsid w:val="00733218"/>
    <w:rsid w:val="0073349C"/>
    <w:rsid w:val="007336D7"/>
    <w:rsid w:val="00733855"/>
    <w:rsid w:val="0073389D"/>
    <w:rsid w:val="00733A2C"/>
    <w:rsid w:val="00733A44"/>
    <w:rsid w:val="00733BBF"/>
    <w:rsid w:val="007346D8"/>
    <w:rsid w:val="00734727"/>
    <w:rsid w:val="0073497E"/>
    <w:rsid w:val="00734AB3"/>
    <w:rsid w:val="00734ADA"/>
    <w:rsid w:val="00734B7A"/>
    <w:rsid w:val="00734BC6"/>
    <w:rsid w:val="00734CEF"/>
    <w:rsid w:val="00735047"/>
    <w:rsid w:val="007350B1"/>
    <w:rsid w:val="00735118"/>
    <w:rsid w:val="0073522C"/>
    <w:rsid w:val="007353EF"/>
    <w:rsid w:val="0073550C"/>
    <w:rsid w:val="00735538"/>
    <w:rsid w:val="007356D8"/>
    <w:rsid w:val="0073589B"/>
    <w:rsid w:val="0073598B"/>
    <w:rsid w:val="00735B2D"/>
    <w:rsid w:val="00735C17"/>
    <w:rsid w:val="00735E93"/>
    <w:rsid w:val="00735F58"/>
    <w:rsid w:val="007364C5"/>
    <w:rsid w:val="00736CBC"/>
    <w:rsid w:val="00736D86"/>
    <w:rsid w:val="00736E28"/>
    <w:rsid w:val="00737007"/>
    <w:rsid w:val="00737069"/>
    <w:rsid w:val="007375B4"/>
    <w:rsid w:val="00737787"/>
    <w:rsid w:val="00737839"/>
    <w:rsid w:val="00737844"/>
    <w:rsid w:val="00737C5C"/>
    <w:rsid w:val="00737DDD"/>
    <w:rsid w:val="00737FC6"/>
    <w:rsid w:val="00737FF7"/>
    <w:rsid w:val="00740004"/>
    <w:rsid w:val="0074026E"/>
    <w:rsid w:val="00740DDE"/>
    <w:rsid w:val="00740DFC"/>
    <w:rsid w:val="00741267"/>
    <w:rsid w:val="0074155C"/>
    <w:rsid w:val="0074181F"/>
    <w:rsid w:val="00741D60"/>
    <w:rsid w:val="00741E40"/>
    <w:rsid w:val="0074216F"/>
    <w:rsid w:val="0074242A"/>
    <w:rsid w:val="00742F35"/>
    <w:rsid w:val="007435DB"/>
    <w:rsid w:val="00743849"/>
    <w:rsid w:val="00743C30"/>
    <w:rsid w:val="00743E16"/>
    <w:rsid w:val="00744485"/>
    <w:rsid w:val="007446CB"/>
    <w:rsid w:val="00744743"/>
    <w:rsid w:val="00744B61"/>
    <w:rsid w:val="00744C4A"/>
    <w:rsid w:val="00744C8F"/>
    <w:rsid w:val="007450AC"/>
    <w:rsid w:val="007453CB"/>
    <w:rsid w:val="00745800"/>
    <w:rsid w:val="00745AFE"/>
    <w:rsid w:val="00746034"/>
    <w:rsid w:val="007464CA"/>
    <w:rsid w:val="007466E3"/>
    <w:rsid w:val="00746831"/>
    <w:rsid w:val="00746C6E"/>
    <w:rsid w:val="00746DCF"/>
    <w:rsid w:val="00746FF9"/>
    <w:rsid w:val="00747607"/>
    <w:rsid w:val="0074775C"/>
    <w:rsid w:val="00747A03"/>
    <w:rsid w:val="00747C7E"/>
    <w:rsid w:val="00747FC7"/>
    <w:rsid w:val="007502F4"/>
    <w:rsid w:val="007503AB"/>
    <w:rsid w:val="007503E2"/>
    <w:rsid w:val="00750418"/>
    <w:rsid w:val="0075059C"/>
    <w:rsid w:val="007509C2"/>
    <w:rsid w:val="00750BFC"/>
    <w:rsid w:val="00750C42"/>
    <w:rsid w:val="00750CB0"/>
    <w:rsid w:val="00750DCE"/>
    <w:rsid w:val="0075100F"/>
    <w:rsid w:val="0075137D"/>
    <w:rsid w:val="007513B6"/>
    <w:rsid w:val="007519AA"/>
    <w:rsid w:val="007519FF"/>
    <w:rsid w:val="00751B40"/>
    <w:rsid w:val="00751C57"/>
    <w:rsid w:val="00751D03"/>
    <w:rsid w:val="00751D86"/>
    <w:rsid w:val="00751E27"/>
    <w:rsid w:val="00752209"/>
    <w:rsid w:val="0075233B"/>
    <w:rsid w:val="0075241D"/>
    <w:rsid w:val="00752592"/>
    <w:rsid w:val="00752841"/>
    <w:rsid w:val="00752EAC"/>
    <w:rsid w:val="00752FC7"/>
    <w:rsid w:val="007534DE"/>
    <w:rsid w:val="0075357D"/>
    <w:rsid w:val="00753711"/>
    <w:rsid w:val="007539EB"/>
    <w:rsid w:val="00753A58"/>
    <w:rsid w:val="00753D80"/>
    <w:rsid w:val="00753D9A"/>
    <w:rsid w:val="0075458B"/>
    <w:rsid w:val="00754731"/>
    <w:rsid w:val="007549FA"/>
    <w:rsid w:val="00754B5D"/>
    <w:rsid w:val="00754C49"/>
    <w:rsid w:val="00754DA7"/>
    <w:rsid w:val="007552C0"/>
    <w:rsid w:val="0075577E"/>
    <w:rsid w:val="007557AF"/>
    <w:rsid w:val="007558B3"/>
    <w:rsid w:val="00755DE6"/>
    <w:rsid w:val="00755EE9"/>
    <w:rsid w:val="00755F33"/>
    <w:rsid w:val="00756004"/>
    <w:rsid w:val="007560F2"/>
    <w:rsid w:val="007561A4"/>
    <w:rsid w:val="0075650A"/>
    <w:rsid w:val="007565C6"/>
    <w:rsid w:val="00756848"/>
    <w:rsid w:val="007569FF"/>
    <w:rsid w:val="00756B97"/>
    <w:rsid w:val="00756BB2"/>
    <w:rsid w:val="00756F3E"/>
    <w:rsid w:val="007572F5"/>
    <w:rsid w:val="00757BB5"/>
    <w:rsid w:val="00757F26"/>
    <w:rsid w:val="00760174"/>
    <w:rsid w:val="00760208"/>
    <w:rsid w:val="00760215"/>
    <w:rsid w:val="007603D3"/>
    <w:rsid w:val="007604A3"/>
    <w:rsid w:val="00760544"/>
    <w:rsid w:val="007607AA"/>
    <w:rsid w:val="00760C0F"/>
    <w:rsid w:val="00761415"/>
    <w:rsid w:val="007615C4"/>
    <w:rsid w:val="00761709"/>
    <w:rsid w:val="007617FC"/>
    <w:rsid w:val="00761A0E"/>
    <w:rsid w:val="00761AEA"/>
    <w:rsid w:val="00761CE6"/>
    <w:rsid w:val="00761ED0"/>
    <w:rsid w:val="00761FFE"/>
    <w:rsid w:val="00762096"/>
    <w:rsid w:val="007620AD"/>
    <w:rsid w:val="007620F0"/>
    <w:rsid w:val="0076210E"/>
    <w:rsid w:val="00762261"/>
    <w:rsid w:val="007623D6"/>
    <w:rsid w:val="0076276A"/>
    <w:rsid w:val="00762BA7"/>
    <w:rsid w:val="00762D2B"/>
    <w:rsid w:val="00762F60"/>
    <w:rsid w:val="0076387D"/>
    <w:rsid w:val="0076388C"/>
    <w:rsid w:val="00763D94"/>
    <w:rsid w:val="00763F25"/>
    <w:rsid w:val="00763F35"/>
    <w:rsid w:val="0076425C"/>
    <w:rsid w:val="00764757"/>
    <w:rsid w:val="007647FA"/>
    <w:rsid w:val="00764AB5"/>
    <w:rsid w:val="00764BE1"/>
    <w:rsid w:val="00764ECE"/>
    <w:rsid w:val="007650FC"/>
    <w:rsid w:val="00765583"/>
    <w:rsid w:val="0076584E"/>
    <w:rsid w:val="00765C43"/>
    <w:rsid w:val="00765C96"/>
    <w:rsid w:val="00766548"/>
    <w:rsid w:val="00766670"/>
    <w:rsid w:val="00766674"/>
    <w:rsid w:val="007667B6"/>
    <w:rsid w:val="00766921"/>
    <w:rsid w:val="00766AC3"/>
    <w:rsid w:val="00766DE4"/>
    <w:rsid w:val="00766E0C"/>
    <w:rsid w:val="00766E5B"/>
    <w:rsid w:val="007672FD"/>
    <w:rsid w:val="007674B8"/>
    <w:rsid w:val="00767579"/>
    <w:rsid w:val="007676E9"/>
    <w:rsid w:val="00767B10"/>
    <w:rsid w:val="00767CC8"/>
    <w:rsid w:val="00767E44"/>
    <w:rsid w:val="007700C4"/>
    <w:rsid w:val="00770112"/>
    <w:rsid w:val="00770496"/>
    <w:rsid w:val="00770800"/>
    <w:rsid w:val="00770988"/>
    <w:rsid w:val="00770B91"/>
    <w:rsid w:val="00770CFA"/>
    <w:rsid w:val="00770F63"/>
    <w:rsid w:val="00771409"/>
    <w:rsid w:val="007714B9"/>
    <w:rsid w:val="00771610"/>
    <w:rsid w:val="00771A1C"/>
    <w:rsid w:val="00771F70"/>
    <w:rsid w:val="007727C7"/>
    <w:rsid w:val="007728C5"/>
    <w:rsid w:val="007729C9"/>
    <w:rsid w:val="00772D76"/>
    <w:rsid w:val="00772E6E"/>
    <w:rsid w:val="007731CA"/>
    <w:rsid w:val="00773205"/>
    <w:rsid w:val="00773345"/>
    <w:rsid w:val="00773397"/>
    <w:rsid w:val="00773630"/>
    <w:rsid w:val="00774786"/>
    <w:rsid w:val="007747CD"/>
    <w:rsid w:val="00774F75"/>
    <w:rsid w:val="00775190"/>
    <w:rsid w:val="00775540"/>
    <w:rsid w:val="0077555F"/>
    <w:rsid w:val="007757D7"/>
    <w:rsid w:val="00775CD5"/>
    <w:rsid w:val="007760F3"/>
    <w:rsid w:val="007764EF"/>
    <w:rsid w:val="00776594"/>
    <w:rsid w:val="007768E1"/>
    <w:rsid w:val="00776ABC"/>
    <w:rsid w:val="00776D1A"/>
    <w:rsid w:val="00776E27"/>
    <w:rsid w:val="00777019"/>
    <w:rsid w:val="007770DF"/>
    <w:rsid w:val="0077715B"/>
    <w:rsid w:val="00777173"/>
    <w:rsid w:val="00777321"/>
    <w:rsid w:val="007774CE"/>
    <w:rsid w:val="007774D0"/>
    <w:rsid w:val="00777766"/>
    <w:rsid w:val="00777950"/>
    <w:rsid w:val="00777BFD"/>
    <w:rsid w:val="00777DF0"/>
    <w:rsid w:val="00780047"/>
    <w:rsid w:val="00780234"/>
    <w:rsid w:val="00780370"/>
    <w:rsid w:val="007803C9"/>
    <w:rsid w:val="007805D0"/>
    <w:rsid w:val="0078060D"/>
    <w:rsid w:val="00780801"/>
    <w:rsid w:val="00780AF1"/>
    <w:rsid w:val="00780B89"/>
    <w:rsid w:val="00780EC3"/>
    <w:rsid w:val="00781372"/>
    <w:rsid w:val="007814D0"/>
    <w:rsid w:val="0078160A"/>
    <w:rsid w:val="00781893"/>
    <w:rsid w:val="00781A1F"/>
    <w:rsid w:val="00781A7D"/>
    <w:rsid w:val="00781A9A"/>
    <w:rsid w:val="00781E01"/>
    <w:rsid w:val="00781FB7"/>
    <w:rsid w:val="0078204E"/>
    <w:rsid w:val="0078205F"/>
    <w:rsid w:val="00782283"/>
    <w:rsid w:val="00782405"/>
    <w:rsid w:val="007825C2"/>
    <w:rsid w:val="00782746"/>
    <w:rsid w:val="007828B6"/>
    <w:rsid w:val="007828C5"/>
    <w:rsid w:val="007829F4"/>
    <w:rsid w:val="00782ADE"/>
    <w:rsid w:val="007834E7"/>
    <w:rsid w:val="00783D6A"/>
    <w:rsid w:val="0078433A"/>
    <w:rsid w:val="007844FD"/>
    <w:rsid w:val="00784679"/>
    <w:rsid w:val="00784815"/>
    <w:rsid w:val="00784B30"/>
    <w:rsid w:val="0078512A"/>
    <w:rsid w:val="00785227"/>
    <w:rsid w:val="00785565"/>
    <w:rsid w:val="007855A5"/>
    <w:rsid w:val="007856D7"/>
    <w:rsid w:val="0078576B"/>
    <w:rsid w:val="0078579A"/>
    <w:rsid w:val="0078581A"/>
    <w:rsid w:val="0078596A"/>
    <w:rsid w:val="00785A51"/>
    <w:rsid w:val="00785D63"/>
    <w:rsid w:val="00785EAC"/>
    <w:rsid w:val="00785EF1"/>
    <w:rsid w:val="007863BB"/>
    <w:rsid w:val="0078644C"/>
    <w:rsid w:val="007865D8"/>
    <w:rsid w:val="00786753"/>
    <w:rsid w:val="00786767"/>
    <w:rsid w:val="00786BBB"/>
    <w:rsid w:val="00786C0F"/>
    <w:rsid w:val="00786C63"/>
    <w:rsid w:val="00786FC6"/>
    <w:rsid w:val="007873C4"/>
    <w:rsid w:val="007877B2"/>
    <w:rsid w:val="00787800"/>
    <w:rsid w:val="007879C1"/>
    <w:rsid w:val="00787A55"/>
    <w:rsid w:val="00787E30"/>
    <w:rsid w:val="00787EE5"/>
    <w:rsid w:val="0079035F"/>
    <w:rsid w:val="0079058F"/>
    <w:rsid w:val="007905AA"/>
    <w:rsid w:val="00790A38"/>
    <w:rsid w:val="00790B73"/>
    <w:rsid w:val="00790F5D"/>
    <w:rsid w:val="00791053"/>
    <w:rsid w:val="007913A8"/>
    <w:rsid w:val="007915F7"/>
    <w:rsid w:val="007919C2"/>
    <w:rsid w:val="00791B93"/>
    <w:rsid w:val="00791CBC"/>
    <w:rsid w:val="00791CC9"/>
    <w:rsid w:val="00791CEE"/>
    <w:rsid w:val="00791DC9"/>
    <w:rsid w:val="00791E8A"/>
    <w:rsid w:val="00792139"/>
    <w:rsid w:val="0079231E"/>
    <w:rsid w:val="00792B2E"/>
    <w:rsid w:val="00792E1E"/>
    <w:rsid w:val="00792E2E"/>
    <w:rsid w:val="007930A3"/>
    <w:rsid w:val="00793291"/>
    <w:rsid w:val="007935E5"/>
    <w:rsid w:val="0079363B"/>
    <w:rsid w:val="00793A6C"/>
    <w:rsid w:val="00793DD2"/>
    <w:rsid w:val="00793FF8"/>
    <w:rsid w:val="007940BE"/>
    <w:rsid w:val="00794188"/>
    <w:rsid w:val="00794467"/>
    <w:rsid w:val="00794735"/>
    <w:rsid w:val="007947C0"/>
    <w:rsid w:val="00794936"/>
    <w:rsid w:val="00794B3A"/>
    <w:rsid w:val="00794B5B"/>
    <w:rsid w:val="00794CB1"/>
    <w:rsid w:val="00794DB6"/>
    <w:rsid w:val="007950B2"/>
    <w:rsid w:val="007955CA"/>
    <w:rsid w:val="007957F6"/>
    <w:rsid w:val="00795A59"/>
    <w:rsid w:val="00795B2A"/>
    <w:rsid w:val="00795C3C"/>
    <w:rsid w:val="00795D4B"/>
    <w:rsid w:val="00795D61"/>
    <w:rsid w:val="00795E1F"/>
    <w:rsid w:val="00796064"/>
    <w:rsid w:val="00796130"/>
    <w:rsid w:val="007962C1"/>
    <w:rsid w:val="007968A6"/>
    <w:rsid w:val="007969B8"/>
    <w:rsid w:val="00796B2F"/>
    <w:rsid w:val="00796C69"/>
    <w:rsid w:val="00796EB1"/>
    <w:rsid w:val="00796EC0"/>
    <w:rsid w:val="007973B6"/>
    <w:rsid w:val="007973F6"/>
    <w:rsid w:val="00797416"/>
    <w:rsid w:val="00797851"/>
    <w:rsid w:val="00797A9D"/>
    <w:rsid w:val="00797B9F"/>
    <w:rsid w:val="00797C03"/>
    <w:rsid w:val="00797D1D"/>
    <w:rsid w:val="00797E33"/>
    <w:rsid w:val="00797E44"/>
    <w:rsid w:val="007A011E"/>
    <w:rsid w:val="007A030D"/>
    <w:rsid w:val="007A0375"/>
    <w:rsid w:val="007A0826"/>
    <w:rsid w:val="007A089B"/>
    <w:rsid w:val="007A08CB"/>
    <w:rsid w:val="007A08E5"/>
    <w:rsid w:val="007A105B"/>
    <w:rsid w:val="007A114F"/>
    <w:rsid w:val="007A11F3"/>
    <w:rsid w:val="007A12FC"/>
    <w:rsid w:val="007A1646"/>
    <w:rsid w:val="007A17FB"/>
    <w:rsid w:val="007A19EC"/>
    <w:rsid w:val="007A1A4C"/>
    <w:rsid w:val="007A1B32"/>
    <w:rsid w:val="007A1BDD"/>
    <w:rsid w:val="007A1DAA"/>
    <w:rsid w:val="007A1E65"/>
    <w:rsid w:val="007A1E79"/>
    <w:rsid w:val="007A25B7"/>
    <w:rsid w:val="007A2A9D"/>
    <w:rsid w:val="007A2B08"/>
    <w:rsid w:val="007A2C0C"/>
    <w:rsid w:val="007A2E96"/>
    <w:rsid w:val="007A2FB3"/>
    <w:rsid w:val="007A306F"/>
    <w:rsid w:val="007A3585"/>
    <w:rsid w:val="007A37F0"/>
    <w:rsid w:val="007A38E2"/>
    <w:rsid w:val="007A3DDA"/>
    <w:rsid w:val="007A3FEC"/>
    <w:rsid w:val="007A4395"/>
    <w:rsid w:val="007A43DB"/>
    <w:rsid w:val="007A43E6"/>
    <w:rsid w:val="007A44B3"/>
    <w:rsid w:val="007A4501"/>
    <w:rsid w:val="007A4571"/>
    <w:rsid w:val="007A469F"/>
    <w:rsid w:val="007A4860"/>
    <w:rsid w:val="007A49A4"/>
    <w:rsid w:val="007A49B3"/>
    <w:rsid w:val="007A4C3D"/>
    <w:rsid w:val="007A4D86"/>
    <w:rsid w:val="007A52DC"/>
    <w:rsid w:val="007A52FC"/>
    <w:rsid w:val="007A5BA6"/>
    <w:rsid w:val="007A5D33"/>
    <w:rsid w:val="007A5EE9"/>
    <w:rsid w:val="007A6095"/>
    <w:rsid w:val="007A642B"/>
    <w:rsid w:val="007A66BB"/>
    <w:rsid w:val="007A6791"/>
    <w:rsid w:val="007A6B24"/>
    <w:rsid w:val="007A6F66"/>
    <w:rsid w:val="007A6F93"/>
    <w:rsid w:val="007A70F3"/>
    <w:rsid w:val="007A7110"/>
    <w:rsid w:val="007A73AE"/>
    <w:rsid w:val="007A75B4"/>
    <w:rsid w:val="007A7727"/>
    <w:rsid w:val="007A77AB"/>
    <w:rsid w:val="007A78D3"/>
    <w:rsid w:val="007A78F1"/>
    <w:rsid w:val="007A7AA3"/>
    <w:rsid w:val="007A7B81"/>
    <w:rsid w:val="007A7B92"/>
    <w:rsid w:val="007A7DE5"/>
    <w:rsid w:val="007A7E98"/>
    <w:rsid w:val="007A7FF8"/>
    <w:rsid w:val="007B03A0"/>
    <w:rsid w:val="007B05E5"/>
    <w:rsid w:val="007B076D"/>
    <w:rsid w:val="007B07B3"/>
    <w:rsid w:val="007B085F"/>
    <w:rsid w:val="007B0DCE"/>
    <w:rsid w:val="007B101A"/>
    <w:rsid w:val="007B108B"/>
    <w:rsid w:val="007B135E"/>
    <w:rsid w:val="007B141B"/>
    <w:rsid w:val="007B1493"/>
    <w:rsid w:val="007B1655"/>
    <w:rsid w:val="007B1691"/>
    <w:rsid w:val="007B1A09"/>
    <w:rsid w:val="007B1A7B"/>
    <w:rsid w:val="007B1B54"/>
    <w:rsid w:val="007B1BC4"/>
    <w:rsid w:val="007B2095"/>
    <w:rsid w:val="007B2156"/>
    <w:rsid w:val="007B2584"/>
    <w:rsid w:val="007B283A"/>
    <w:rsid w:val="007B2A47"/>
    <w:rsid w:val="007B2C50"/>
    <w:rsid w:val="007B2D88"/>
    <w:rsid w:val="007B2EBD"/>
    <w:rsid w:val="007B2F76"/>
    <w:rsid w:val="007B3394"/>
    <w:rsid w:val="007B3851"/>
    <w:rsid w:val="007B39CD"/>
    <w:rsid w:val="007B3AB2"/>
    <w:rsid w:val="007B3CC2"/>
    <w:rsid w:val="007B3F2C"/>
    <w:rsid w:val="007B3F52"/>
    <w:rsid w:val="007B408C"/>
    <w:rsid w:val="007B4416"/>
    <w:rsid w:val="007B47AD"/>
    <w:rsid w:val="007B4815"/>
    <w:rsid w:val="007B49D0"/>
    <w:rsid w:val="007B4B8A"/>
    <w:rsid w:val="007B4BA3"/>
    <w:rsid w:val="007B4C86"/>
    <w:rsid w:val="007B4F4A"/>
    <w:rsid w:val="007B53E0"/>
    <w:rsid w:val="007B53F0"/>
    <w:rsid w:val="007B56AE"/>
    <w:rsid w:val="007B56EF"/>
    <w:rsid w:val="007B570E"/>
    <w:rsid w:val="007B5862"/>
    <w:rsid w:val="007B58DE"/>
    <w:rsid w:val="007B5F86"/>
    <w:rsid w:val="007B600C"/>
    <w:rsid w:val="007B6386"/>
    <w:rsid w:val="007B694C"/>
    <w:rsid w:val="007B6A84"/>
    <w:rsid w:val="007B6AA7"/>
    <w:rsid w:val="007B6F7D"/>
    <w:rsid w:val="007B71DD"/>
    <w:rsid w:val="007B72A1"/>
    <w:rsid w:val="007B73AF"/>
    <w:rsid w:val="007B7550"/>
    <w:rsid w:val="007B757D"/>
    <w:rsid w:val="007B7655"/>
    <w:rsid w:val="007B76C5"/>
    <w:rsid w:val="007B7B1A"/>
    <w:rsid w:val="007B7B3B"/>
    <w:rsid w:val="007B7C8C"/>
    <w:rsid w:val="007B7CA7"/>
    <w:rsid w:val="007B7D7F"/>
    <w:rsid w:val="007B7DEB"/>
    <w:rsid w:val="007B7E8D"/>
    <w:rsid w:val="007B7EE9"/>
    <w:rsid w:val="007C0024"/>
    <w:rsid w:val="007C0094"/>
    <w:rsid w:val="007C0188"/>
    <w:rsid w:val="007C021A"/>
    <w:rsid w:val="007C0523"/>
    <w:rsid w:val="007C06F8"/>
    <w:rsid w:val="007C087F"/>
    <w:rsid w:val="007C0965"/>
    <w:rsid w:val="007C0B86"/>
    <w:rsid w:val="007C0CB4"/>
    <w:rsid w:val="007C0D33"/>
    <w:rsid w:val="007C17DF"/>
    <w:rsid w:val="007C190B"/>
    <w:rsid w:val="007C1B51"/>
    <w:rsid w:val="007C1C26"/>
    <w:rsid w:val="007C1CE5"/>
    <w:rsid w:val="007C2004"/>
    <w:rsid w:val="007C22CA"/>
    <w:rsid w:val="007C244E"/>
    <w:rsid w:val="007C28AB"/>
    <w:rsid w:val="007C29F9"/>
    <w:rsid w:val="007C2A55"/>
    <w:rsid w:val="007C2E5A"/>
    <w:rsid w:val="007C303B"/>
    <w:rsid w:val="007C37A3"/>
    <w:rsid w:val="007C38FB"/>
    <w:rsid w:val="007C38FD"/>
    <w:rsid w:val="007C3928"/>
    <w:rsid w:val="007C3BEE"/>
    <w:rsid w:val="007C3CCC"/>
    <w:rsid w:val="007C40C8"/>
    <w:rsid w:val="007C417D"/>
    <w:rsid w:val="007C41C2"/>
    <w:rsid w:val="007C4832"/>
    <w:rsid w:val="007C4842"/>
    <w:rsid w:val="007C4907"/>
    <w:rsid w:val="007C4B19"/>
    <w:rsid w:val="007C4B74"/>
    <w:rsid w:val="007C4E92"/>
    <w:rsid w:val="007C4F1E"/>
    <w:rsid w:val="007C550C"/>
    <w:rsid w:val="007C5A3A"/>
    <w:rsid w:val="007C5B1B"/>
    <w:rsid w:val="007C5CD6"/>
    <w:rsid w:val="007C60B3"/>
    <w:rsid w:val="007C62E2"/>
    <w:rsid w:val="007C6422"/>
    <w:rsid w:val="007C6646"/>
    <w:rsid w:val="007C665B"/>
    <w:rsid w:val="007C6847"/>
    <w:rsid w:val="007C688A"/>
    <w:rsid w:val="007C6DBB"/>
    <w:rsid w:val="007C7216"/>
    <w:rsid w:val="007C758B"/>
    <w:rsid w:val="007C7624"/>
    <w:rsid w:val="007C7878"/>
    <w:rsid w:val="007C78B8"/>
    <w:rsid w:val="007C79D1"/>
    <w:rsid w:val="007C7ACC"/>
    <w:rsid w:val="007C7DFC"/>
    <w:rsid w:val="007C7EA2"/>
    <w:rsid w:val="007D0098"/>
    <w:rsid w:val="007D00BE"/>
    <w:rsid w:val="007D083B"/>
    <w:rsid w:val="007D0CAD"/>
    <w:rsid w:val="007D0D3C"/>
    <w:rsid w:val="007D0DA7"/>
    <w:rsid w:val="007D1206"/>
    <w:rsid w:val="007D1342"/>
    <w:rsid w:val="007D1609"/>
    <w:rsid w:val="007D1909"/>
    <w:rsid w:val="007D1BD2"/>
    <w:rsid w:val="007D1C74"/>
    <w:rsid w:val="007D1DCE"/>
    <w:rsid w:val="007D1E34"/>
    <w:rsid w:val="007D1FE0"/>
    <w:rsid w:val="007D1FEF"/>
    <w:rsid w:val="007D2031"/>
    <w:rsid w:val="007D20EF"/>
    <w:rsid w:val="007D2445"/>
    <w:rsid w:val="007D256E"/>
    <w:rsid w:val="007D25A3"/>
    <w:rsid w:val="007D2749"/>
    <w:rsid w:val="007D280E"/>
    <w:rsid w:val="007D2977"/>
    <w:rsid w:val="007D2A53"/>
    <w:rsid w:val="007D2D35"/>
    <w:rsid w:val="007D2D8C"/>
    <w:rsid w:val="007D2F55"/>
    <w:rsid w:val="007D3248"/>
    <w:rsid w:val="007D37FA"/>
    <w:rsid w:val="007D473A"/>
    <w:rsid w:val="007D4A68"/>
    <w:rsid w:val="007D4B87"/>
    <w:rsid w:val="007D4E61"/>
    <w:rsid w:val="007D4F33"/>
    <w:rsid w:val="007D534A"/>
    <w:rsid w:val="007D53ED"/>
    <w:rsid w:val="007D5499"/>
    <w:rsid w:val="007D54DD"/>
    <w:rsid w:val="007D5567"/>
    <w:rsid w:val="007D575B"/>
    <w:rsid w:val="007D5766"/>
    <w:rsid w:val="007D59D2"/>
    <w:rsid w:val="007D5CA3"/>
    <w:rsid w:val="007D5E83"/>
    <w:rsid w:val="007D6018"/>
    <w:rsid w:val="007D6387"/>
    <w:rsid w:val="007D6456"/>
    <w:rsid w:val="007D6639"/>
    <w:rsid w:val="007D6699"/>
    <w:rsid w:val="007D6A12"/>
    <w:rsid w:val="007D6F75"/>
    <w:rsid w:val="007D6FCB"/>
    <w:rsid w:val="007D7021"/>
    <w:rsid w:val="007D7303"/>
    <w:rsid w:val="007D74DD"/>
    <w:rsid w:val="007D7564"/>
    <w:rsid w:val="007D78BF"/>
    <w:rsid w:val="007D7AE0"/>
    <w:rsid w:val="007D7FD2"/>
    <w:rsid w:val="007E01B8"/>
    <w:rsid w:val="007E0602"/>
    <w:rsid w:val="007E0A93"/>
    <w:rsid w:val="007E0ADA"/>
    <w:rsid w:val="007E0B2D"/>
    <w:rsid w:val="007E0C78"/>
    <w:rsid w:val="007E0E33"/>
    <w:rsid w:val="007E10ED"/>
    <w:rsid w:val="007E10FF"/>
    <w:rsid w:val="007E13E6"/>
    <w:rsid w:val="007E162B"/>
    <w:rsid w:val="007E184D"/>
    <w:rsid w:val="007E196C"/>
    <w:rsid w:val="007E1CDD"/>
    <w:rsid w:val="007E235B"/>
    <w:rsid w:val="007E2577"/>
    <w:rsid w:val="007E2948"/>
    <w:rsid w:val="007E2992"/>
    <w:rsid w:val="007E2AD1"/>
    <w:rsid w:val="007E2BA6"/>
    <w:rsid w:val="007E3022"/>
    <w:rsid w:val="007E3475"/>
    <w:rsid w:val="007E3573"/>
    <w:rsid w:val="007E36F1"/>
    <w:rsid w:val="007E37CE"/>
    <w:rsid w:val="007E3A04"/>
    <w:rsid w:val="007E3B3E"/>
    <w:rsid w:val="007E3C48"/>
    <w:rsid w:val="007E3F59"/>
    <w:rsid w:val="007E3FB1"/>
    <w:rsid w:val="007E40FE"/>
    <w:rsid w:val="007E4208"/>
    <w:rsid w:val="007E4901"/>
    <w:rsid w:val="007E4C0F"/>
    <w:rsid w:val="007E4C38"/>
    <w:rsid w:val="007E4DF5"/>
    <w:rsid w:val="007E55CD"/>
    <w:rsid w:val="007E5A3E"/>
    <w:rsid w:val="007E5A86"/>
    <w:rsid w:val="007E5D42"/>
    <w:rsid w:val="007E5FC8"/>
    <w:rsid w:val="007E6269"/>
    <w:rsid w:val="007E6329"/>
    <w:rsid w:val="007E67E7"/>
    <w:rsid w:val="007E69F9"/>
    <w:rsid w:val="007E6A6E"/>
    <w:rsid w:val="007E6AB7"/>
    <w:rsid w:val="007E6B8C"/>
    <w:rsid w:val="007E6C25"/>
    <w:rsid w:val="007E6D6A"/>
    <w:rsid w:val="007E6D85"/>
    <w:rsid w:val="007E6FED"/>
    <w:rsid w:val="007E71DA"/>
    <w:rsid w:val="007E71E9"/>
    <w:rsid w:val="007E73C9"/>
    <w:rsid w:val="007E7431"/>
    <w:rsid w:val="007E75BC"/>
    <w:rsid w:val="007E7634"/>
    <w:rsid w:val="007E78CE"/>
    <w:rsid w:val="007E79C9"/>
    <w:rsid w:val="007E79FB"/>
    <w:rsid w:val="007E7BBF"/>
    <w:rsid w:val="007E7C11"/>
    <w:rsid w:val="007E7F38"/>
    <w:rsid w:val="007F0141"/>
    <w:rsid w:val="007F0312"/>
    <w:rsid w:val="007F058D"/>
    <w:rsid w:val="007F07F7"/>
    <w:rsid w:val="007F0960"/>
    <w:rsid w:val="007F0B98"/>
    <w:rsid w:val="007F0C45"/>
    <w:rsid w:val="007F10A5"/>
    <w:rsid w:val="007F1151"/>
    <w:rsid w:val="007F15CD"/>
    <w:rsid w:val="007F1A5B"/>
    <w:rsid w:val="007F1BB7"/>
    <w:rsid w:val="007F2083"/>
    <w:rsid w:val="007F2321"/>
    <w:rsid w:val="007F24AC"/>
    <w:rsid w:val="007F2690"/>
    <w:rsid w:val="007F281D"/>
    <w:rsid w:val="007F2822"/>
    <w:rsid w:val="007F2823"/>
    <w:rsid w:val="007F28D8"/>
    <w:rsid w:val="007F2EA8"/>
    <w:rsid w:val="007F2ED6"/>
    <w:rsid w:val="007F2F1F"/>
    <w:rsid w:val="007F2FC3"/>
    <w:rsid w:val="007F30BC"/>
    <w:rsid w:val="007F32BC"/>
    <w:rsid w:val="007F34E8"/>
    <w:rsid w:val="007F3654"/>
    <w:rsid w:val="007F39F5"/>
    <w:rsid w:val="007F3C9C"/>
    <w:rsid w:val="007F3E73"/>
    <w:rsid w:val="007F3EA7"/>
    <w:rsid w:val="007F4029"/>
    <w:rsid w:val="007F42C8"/>
    <w:rsid w:val="007F42DB"/>
    <w:rsid w:val="007F465F"/>
    <w:rsid w:val="007F4B74"/>
    <w:rsid w:val="007F4D82"/>
    <w:rsid w:val="007F5025"/>
    <w:rsid w:val="007F52BC"/>
    <w:rsid w:val="007F5319"/>
    <w:rsid w:val="007F561C"/>
    <w:rsid w:val="007F5708"/>
    <w:rsid w:val="007F57D0"/>
    <w:rsid w:val="007F57E7"/>
    <w:rsid w:val="007F5A60"/>
    <w:rsid w:val="007F5AE5"/>
    <w:rsid w:val="007F5E34"/>
    <w:rsid w:val="007F5E64"/>
    <w:rsid w:val="007F5EA2"/>
    <w:rsid w:val="007F654B"/>
    <w:rsid w:val="007F6856"/>
    <w:rsid w:val="007F6A27"/>
    <w:rsid w:val="007F6A4F"/>
    <w:rsid w:val="007F6A76"/>
    <w:rsid w:val="007F724D"/>
    <w:rsid w:val="007F7302"/>
    <w:rsid w:val="007F740C"/>
    <w:rsid w:val="007F7640"/>
    <w:rsid w:val="007F7745"/>
    <w:rsid w:val="007F7780"/>
    <w:rsid w:val="007F794A"/>
    <w:rsid w:val="007F799F"/>
    <w:rsid w:val="008001F6"/>
    <w:rsid w:val="00800AB3"/>
    <w:rsid w:val="00800C75"/>
    <w:rsid w:val="00800F75"/>
    <w:rsid w:val="00801255"/>
    <w:rsid w:val="0080126F"/>
    <w:rsid w:val="0080141A"/>
    <w:rsid w:val="008014E0"/>
    <w:rsid w:val="00801A65"/>
    <w:rsid w:val="00801C01"/>
    <w:rsid w:val="00801C4D"/>
    <w:rsid w:val="00801FB2"/>
    <w:rsid w:val="008021A3"/>
    <w:rsid w:val="008021CF"/>
    <w:rsid w:val="00802285"/>
    <w:rsid w:val="008026DE"/>
    <w:rsid w:val="00802745"/>
    <w:rsid w:val="0080285B"/>
    <w:rsid w:val="00802940"/>
    <w:rsid w:val="00802C80"/>
    <w:rsid w:val="00802DFC"/>
    <w:rsid w:val="00802EFC"/>
    <w:rsid w:val="008030B8"/>
    <w:rsid w:val="008031A9"/>
    <w:rsid w:val="0080333B"/>
    <w:rsid w:val="0080345F"/>
    <w:rsid w:val="0080347F"/>
    <w:rsid w:val="0080364C"/>
    <w:rsid w:val="00803A76"/>
    <w:rsid w:val="00803DB2"/>
    <w:rsid w:val="00803E0E"/>
    <w:rsid w:val="00803FFB"/>
    <w:rsid w:val="00804299"/>
    <w:rsid w:val="0080433D"/>
    <w:rsid w:val="008044AD"/>
    <w:rsid w:val="008045E7"/>
    <w:rsid w:val="00804621"/>
    <w:rsid w:val="00804835"/>
    <w:rsid w:val="00804861"/>
    <w:rsid w:val="00804905"/>
    <w:rsid w:val="008049A2"/>
    <w:rsid w:val="00804A24"/>
    <w:rsid w:val="00804A2A"/>
    <w:rsid w:val="00804C09"/>
    <w:rsid w:val="00804F15"/>
    <w:rsid w:val="00804FCE"/>
    <w:rsid w:val="00805118"/>
    <w:rsid w:val="008051B5"/>
    <w:rsid w:val="00805288"/>
    <w:rsid w:val="008054D0"/>
    <w:rsid w:val="00805601"/>
    <w:rsid w:val="0080566E"/>
    <w:rsid w:val="008058F0"/>
    <w:rsid w:val="00805957"/>
    <w:rsid w:val="00805A9E"/>
    <w:rsid w:val="00805AFB"/>
    <w:rsid w:val="00805B5B"/>
    <w:rsid w:val="00806225"/>
    <w:rsid w:val="0080642A"/>
    <w:rsid w:val="008064D5"/>
    <w:rsid w:val="0080683A"/>
    <w:rsid w:val="00806AA8"/>
    <w:rsid w:val="00806E41"/>
    <w:rsid w:val="00806FB2"/>
    <w:rsid w:val="008072E3"/>
    <w:rsid w:val="0080737C"/>
    <w:rsid w:val="0080741C"/>
    <w:rsid w:val="008074A7"/>
    <w:rsid w:val="008075E1"/>
    <w:rsid w:val="008076FD"/>
    <w:rsid w:val="00807856"/>
    <w:rsid w:val="00807941"/>
    <w:rsid w:val="00807DA8"/>
    <w:rsid w:val="008101B9"/>
    <w:rsid w:val="0081033D"/>
    <w:rsid w:val="00810563"/>
    <w:rsid w:val="008105C0"/>
    <w:rsid w:val="008106F6"/>
    <w:rsid w:val="008107D5"/>
    <w:rsid w:val="0081093E"/>
    <w:rsid w:val="0081124C"/>
    <w:rsid w:val="008113C8"/>
    <w:rsid w:val="00811468"/>
    <w:rsid w:val="00811782"/>
    <w:rsid w:val="0081182C"/>
    <w:rsid w:val="00811B2E"/>
    <w:rsid w:val="00811EB3"/>
    <w:rsid w:val="00812277"/>
    <w:rsid w:val="008122B8"/>
    <w:rsid w:val="00812820"/>
    <w:rsid w:val="0081299E"/>
    <w:rsid w:val="00812C93"/>
    <w:rsid w:val="00812DDC"/>
    <w:rsid w:val="00812EDA"/>
    <w:rsid w:val="00812EFC"/>
    <w:rsid w:val="0081319D"/>
    <w:rsid w:val="0081351E"/>
    <w:rsid w:val="008136C7"/>
    <w:rsid w:val="00813719"/>
    <w:rsid w:val="008137E2"/>
    <w:rsid w:val="0081381B"/>
    <w:rsid w:val="0081387F"/>
    <w:rsid w:val="008138DD"/>
    <w:rsid w:val="00813974"/>
    <w:rsid w:val="00813AA1"/>
    <w:rsid w:val="00813AAD"/>
    <w:rsid w:val="00813AE7"/>
    <w:rsid w:val="00813C0A"/>
    <w:rsid w:val="00813C17"/>
    <w:rsid w:val="00813D4D"/>
    <w:rsid w:val="00813D5C"/>
    <w:rsid w:val="00813E84"/>
    <w:rsid w:val="00813F7C"/>
    <w:rsid w:val="008140AB"/>
    <w:rsid w:val="008140AC"/>
    <w:rsid w:val="00814125"/>
    <w:rsid w:val="0081418C"/>
    <w:rsid w:val="008142B4"/>
    <w:rsid w:val="0081460C"/>
    <w:rsid w:val="00814617"/>
    <w:rsid w:val="00814811"/>
    <w:rsid w:val="0081488A"/>
    <w:rsid w:val="0081488E"/>
    <w:rsid w:val="00814B6B"/>
    <w:rsid w:val="00815227"/>
    <w:rsid w:val="008152B2"/>
    <w:rsid w:val="00815567"/>
    <w:rsid w:val="00815590"/>
    <w:rsid w:val="008155AC"/>
    <w:rsid w:val="008155B1"/>
    <w:rsid w:val="00815642"/>
    <w:rsid w:val="00815941"/>
    <w:rsid w:val="00815C88"/>
    <w:rsid w:val="00815E9D"/>
    <w:rsid w:val="008163AC"/>
    <w:rsid w:val="0081654F"/>
    <w:rsid w:val="00816574"/>
    <w:rsid w:val="0081689C"/>
    <w:rsid w:val="008168AB"/>
    <w:rsid w:val="00816966"/>
    <w:rsid w:val="00816996"/>
    <w:rsid w:val="00816AB1"/>
    <w:rsid w:val="00816BB8"/>
    <w:rsid w:val="00816DC3"/>
    <w:rsid w:val="00816E4A"/>
    <w:rsid w:val="00816EA7"/>
    <w:rsid w:val="00816FD0"/>
    <w:rsid w:val="00817126"/>
    <w:rsid w:val="008171E1"/>
    <w:rsid w:val="008174B5"/>
    <w:rsid w:val="008174F7"/>
    <w:rsid w:val="008177EE"/>
    <w:rsid w:val="00817863"/>
    <w:rsid w:val="00817B63"/>
    <w:rsid w:val="00817D1A"/>
    <w:rsid w:val="00817F1E"/>
    <w:rsid w:val="00820458"/>
    <w:rsid w:val="00820571"/>
    <w:rsid w:val="00820592"/>
    <w:rsid w:val="0082070E"/>
    <w:rsid w:val="0082081D"/>
    <w:rsid w:val="00820838"/>
    <w:rsid w:val="008209BB"/>
    <w:rsid w:val="008209D9"/>
    <w:rsid w:val="00820AD0"/>
    <w:rsid w:val="00820F61"/>
    <w:rsid w:val="00820F80"/>
    <w:rsid w:val="008212D7"/>
    <w:rsid w:val="0082160A"/>
    <w:rsid w:val="008216D3"/>
    <w:rsid w:val="0082196E"/>
    <w:rsid w:val="008219E6"/>
    <w:rsid w:val="00821DAE"/>
    <w:rsid w:val="00821FE0"/>
    <w:rsid w:val="008221F3"/>
    <w:rsid w:val="00822340"/>
    <w:rsid w:val="00822536"/>
    <w:rsid w:val="00822584"/>
    <w:rsid w:val="008227D5"/>
    <w:rsid w:val="008229DB"/>
    <w:rsid w:val="00822A6F"/>
    <w:rsid w:val="00822B18"/>
    <w:rsid w:val="00822B53"/>
    <w:rsid w:val="00822B6D"/>
    <w:rsid w:val="00822CD0"/>
    <w:rsid w:val="00822E46"/>
    <w:rsid w:val="00823030"/>
    <w:rsid w:val="00823032"/>
    <w:rsid w:val="008232EA"/>
    <w:rsid w:val="008235BE"/>
    <w:rsid w:val="00823611"/>
    <w:rsid w:val="00823AA5"/>
    <w:rsid w:val="00823F9E"/>
    <w:rsid w:val="00824298"/>
    <w:rsid w:val="0082432B"/>
    <w:rsid w:val="0082474E"/>
    <w:rsid w:val="00824AF4"/>
    <w:rsid w:val="00824B4D"/>
    <w:rsid w:val="008250BA"/>
    <w:rsid w:val="00825110"/>
    <w:rsid w:val="0082523F"/>
    <w:rsid w:val="0082563C"/>
    <w:rsid w:val="00825643"/>
    <w:rsid w:val="008259F0"/>
    <w:rsid w:val="00825BC0"/>
    <w:rsid w:val="00825C0E"/>
    <w:rsid w:val="00825EAF"/>
    <w:rsid w:val="00825FBE"/>
    <w:rsid w:val="0082640C"/>
    <w:rsid w:val="0082642E"/>
    <w:rsid w:val="00826718"/>
    <w:rsid w:val="0082680F"/>
    <w:rsid w:val="00826AD3"/>
    <w:rsid w:val="00826B60"/>
    <w:rsid w:val="00826C15"/>
    <w:rsid w:val="00826E6F"/>
    <w:rsid w:val="00826EEB"/>
    <w:rsid w:val="00827112"/>
    <w:rsid w:val="00827159"/>
    <w:rsid w:val="008271A0"/>
    <w:rsid w:val="008273A7"/>
    <w:rsid w:val="00827546"/>
    <w:rsid w:val="00827D94"/>
    <w:rsid w:val="00827FF2"/>
    <w:rsid w:val="00827FF7"/>
    <w:rsid w:val="00830120"/>
    <w:rsid w:val="0083015C"/>
    <w:rsid w:val="00830287"/>
    <w:rsid w:val="0083037F"/>
    <w:rsid w:val="00830566"/>
    <w:rsid w:val="00830697"/>
    <w:rsid w:val="008306E6"/>
    <w:rsid w:val="00830C1C"/>
    <w:rsid w:val="00830D29"/>
    <w:rsid w:val="00830DDF"/>
    <w:rsid w:val="00831268"/>
    <w:rsid w:val="0083130B"/>
    <w:rsid w:val="008313BE"/>
    <w:rsid w:val="0083150C"/>
    <w:rsid w:val="0083164E"/>
    <w:rsid w:val="00831855"/>
    <w:rsid w:val="0083186A"/>
    <w:rsid w:val="00831B43"/>
    <w:rsid w:val="00831C73"/>
    <w:rsid w:val="00831ED0"/>
    <w:rsid w:val="0083204F"/>
    <w:rsid w:val="00832255"/>
    <w:rsid w:val="008327EB"/>
    <w:rsid w:val="00832829"/>
    <w:rsid w:val="00832981"/>
    <w:rsid w:val="00832C48"/>
    <w:rsid w:val="00832E22"/>
    <w:rsid w:val="00832E4F"/>
    <w:rsid w:val="00832FE0"/>
    <w:rsid w:val="008333B0"/>
    <w:rsid w:val="0083351D"/>
    <w:rsid w:val="008336CD"/>
    <w:rsid w:val="008338C2"/>
    <w:rsid w:val="00834093"/>
    <w:rsid w:val="00834290"/>
    <w:rsid w:val="008343C5"/>
    <w:rsid w:val="00834671"/>
    <w:rsid w:val="0083491B"/>
    <w:rsid w:val="008349AA"/>
    <w:rsid w:val="00834F35"/>
    <w:rsid w:val="00834FCB"/>
    <w:rsid w:val="00835480"/>
    <w:rsid w:val="0083574A"/>
    <w:rsid w:val="008357C9"/>
    <w:rsid w:val="00835848"/>
    <w:rsid w:val="00835912"/>
    <w:rsid w:val="00835A3E"/>
    <w:rsid w:val="00835A80"/>
    <w:rsid w:val="00835AA3"/>
    <w:rsid w:val="00835CB8"/>
    <w:rsid w:val="00836008"/>
    <w:rsid w:val="00836057"/>
    <w:rsid w:val="008362E0"/>
    <w:rsid w:val="00836319"/>
    <w:rsid w:val="0083646D"/>
    <w:rsid w:val="008365BC"/>
    <w:rsid w:val="0083666A"/>
    <w:rsid w:val="0083675E"/>
    <w:rsid w:val="00837043"/>
    <w:rsid w:val="00837060"/>
    <w:rsid w:val="00837228"/>
    <w:rsid w:val="0083726E"/>
    <w:rsid w:val="0083735D"/>
    <w:rsid w:val="008373C8"/>
    <w:rsid w:val="0083744E"/>
    <w:rsid w:val="00837603"/>
    <w:rsid w:val="0083789C"/>
    <w:rsid w:val="00837D19"/>
    <w:rsid w:val="00837ECC"/>
    <w:rsid w:val="00837F7B"/>
    <w:rsid w:val="00837F93"/>
    <w:rsid w:val="00837FCA"/>
    <w:rsid w:val="0084026E"/>
    <w:rsid w:val="00840386"/>
    <w:rsid w:val="00840417"/>
    <w:rsid w:val="0084060F"/>
    <w:rsid w:val="00840698"/>
    <w:rsid w:val="00840721"/>
    <w:rsid w:val="00840A4B"/>
    <w:rsid w:val="00840CF4"/>
    <w:rsid w:val="00840CFD"/>
    <w:rsid w:val="00840FC6"/>
    <w:rsid w:val="00840FE3"/>
    <w:rsid w:val="00841208"/>
    <w:rsid w:val="00841354"/>
    <w:rsid w:val="00841383"/>
    <w:rsid w:val="008413F4"/>
    <w:rsid w:val="008415DE"/>
    <w:rsid w:val="00841645"/>
    <w:rsid w:val="0084176A"/>
    <w:rsid w:val="0084195A"/>
    <w:rsid w:val="00841BB8"/>
    <w:rsid w:val="00841F84"/>
    <w:rsid w:val="0084201C"/>
    <w:rsid w:val="008420BD"/>
    <w:rsid w:val="00842151"/>
    <w:rsid w:val="0084227D"/>
    <w:rsid w:val="00842550"/>
    <w:rsid w:val="0084295E"/>
    <w:rsid w:val="00842B21"/>
    <w:rsid w:val="00842C13"/>
    <w:rsid w:val="00842E99"/>
    <w:rsid w:val="00843006"/>
    <w:rsid w:val="008430F8"/>
    <w:rsid w:val="00843317"/>
    <w:rsid w:val="00843380"/>
    <w:rsid w:val="008434D6"/>
    <w:rsid w:val="008435C8"/>
    <w:rsid w:val="008436B8"/>
    <w:rsid w:val="00843778"/>
    <w:rsid w:val="00843A7A"/>
    <w:rsid w:val="00843DFC"/>
    <w:rsid w:val="00843E52"/>
    <w:rsid w:val="00843F95"/>
    <w:rsid w:val="00844121"/>
    <w:rsid w:val="00844305"/>
    <w:rsid w:val="0084447C"/>
    <w:rsid w:val="008444FA"/>
    <w:rsid w:val="00844621"/>
    <w:rsid w:val="00844840"/>
    <w:rsid w:val="008449DD"/>
    <w:rsid w:val="00844AC8"/>
    <w:rsid w:val="00844C45"/>
    <w:rsid w:val="00844C52"/>
    <w:rsid w:val="00844FD9"/>
    <w:rsid w:val="00844FE3"/>
    <w:rsid w:val="0084505C"/>
    <w:rsid w:val="0084523B"/>
    <w:rsid w:val="00845266"/>
    <w:rsid w:val="00845861"/>
    <w:rsid w:val="00845AC4"/>
    <w:rsid w:val="00846D3A"/>
    <w:rsid w:val="00846EB8"/>
    <w:rsid w:val="00847369"/>
    <w:rsid w:val="008474C2"/>
    <w:rsid w:val="008477CC"/>
    <w:rsid w:val="008477D1"/>
    <w:rsid w:val="0084789F"/>
    <w:rsid w:val="00847B5D"/>
    <w:rsid w:val="00847B97"/>
    <w:rsid w:val="00847C8A"/>
    <w:rsid w:val="00847E06"/>
    <w:rsid w:val="008503C8"/>
    <w:rsid w:val="00850511"/>
    <w:rsid w:val="008505D7"/>
    <w:rsid w:val="0085063E"/>
    <w:rsid w:val="00850831"/>
    <w:rsid w:val="00850AC3"/>
    <w:rsid w:val="00850CC2"/>
    <w:rsid w:val="0085145D"/>
    <w:rsid w:val="00851617"/>
    <w:rsid w:val="00851AAB"/>
    <w:rsid w:val="008520D5"/>
    <w:rsid w:val="0085216B"/>
    <w:rsid w:val="0085235C"/>
    <w:rsid w:val="008523A9"/>
    <w:rsid w:val="008527A1"/>
    <w:rsid w:val="008530D7"/>
    <w:rsid w:val="00853203"/>
    <w:rsid w:val="00853596"/>
    <w:rsid w:val="008537C6"/>
    <w:rsid w:val="00853CFF"/>
    <w:rsid w:val="00853D45"/>
    <w:rsid w:val="00853D47"/>
    <w:rsid w:val="0085400F"/>
    <w:rsid w:val="008543AB"/>
    <w:rsid w:val="008545AB"/>
    <w:rsid w:val="008546FF"/>
    <w:rsid w:val="008547A2"/>
    <w:rsid w:val="00854E38"/>
    <w:rsid w:val="00854F4A"/>
    <w:rsid w:val="0085532E"/>
    <w:rsid w:val="00855384"/>
    <w:rsid w:val="00855561"/>
    <w:rsid w:val="0085574C"/>
    <w:rsid w:val="00856081"/>
    <w:rsid w:val="0085613E"/>
    <w:rsid w:val="0085637B"/>
    <w:rsid w:val="00856424"/>
    <w:rsid w:val="0085657B"/>
    <w:rsid w:val="00856809"/>
    <w:rsid w:val="00856CCD"/>
    <w:rsid w:val="00856F82"/>
    <w:rsid w:val="0085731C"/>
    <w:rsid w:val="00857483"/>
    <w:rsid w:val="008574D1"/>
    <w:rsid w:val="008574DC"/>
    <w:rsid w:val="00857621"/>
    <w:rsid w:val="0085798A"/>
    <w:rsid w:val="00857BB6"/>
    <w:rsid w:val="00857DE7"/>
    <w:rsid w:val="00857DF8"/>
    <w:rsid w:val="00857F0E"/>
    <w:rsid w:val="008602EB"/>
    <w:rsid w:val="0086031E"/>
    <w:rsid w:val="0086035E"/>
    <w:rsid w:val="008606AF"/>
    <w:rsid w:val="008607CD"/>
    <w:rsid w:val="00860840"/>
    <w:rsid w:val="0086095C"/>
    <w:rsid w:val="008609B1"/>
    <w:rsid w:val="00860BC8"/>
    <w:rsid w:val="00860C20"/>
    <w:rsid w:val="00860C7C"/>
    <w:rsid w:val="00860FE4"/>
    <w:rsid w:val="00861048"/>
    <w:rsid w:val="00861051"/>
    <w:rsid w:val="008615B1"/>
    <w:rsid w:val="008615E9"/>
    <w:rsid w:val="00861678"/>
    <w:rsid w:val="00861807"/>
    <w:rsid w:val="00861815"/>
    <w:rsid w:val="00861901"/>
    <w:rsid w:val="008619AD"/>
    <w:rsid w:val="00861A14"/>
    <w:rsid w:val="00861C79"/>
    <w:rsid w:val="00861CB1"/>
    <w:rsid w:val="00862244"/>
    <w:rsid w:val="00862319"/>
    <w:rsid w:val="00862C98"/>
    <w:rsid w:val="00862CA7"/>
    <w:rsid w:val="00862DF1"/>
    <w:rsid w:val="00862E43"/>
    <w:rsid w:val="00863324"/>
    <w:rsid w:val="0086348E"/>
    <w:rsid w:val="008637F2"/>
    <w:rsid w:val="00863892"/>
    <w:rsid w:val="008638F1"/>
    <w:rsid w:val="00863985"/>
    <w:rsid w:val="00863BE5"/>
    <w:rsid w:val="00863C3D"/>
    <w:rsid w:val="00863DB3"/>
    <w:rsid w:val="00863E4C"/>
    <w:rsid w:val="00863E75"/>
    <w:rsid w:val="00863F1A"/>
    <w:rsid w:val="008644FA"/>
    <w:rsid w:val="00864503"/>
    <w:rsid w:val="008646DC"/>
    <w:rsid w:val="00864770"/>
    <w:rsid w:val="008649D1"/>
    <w:rsid w:val="00864DA3"/>
    <w:rsid w:val="00864E7A"/>
    <w:rsid w:val="00864F7F"/>
    <w:rsid w:val="00865389"/>
    <w:rsid w:val="0086562C"/>
    <w:rsid w:val="00865847"/>
    <w:rsid w:val="00865B39"/>
    <w:rsid w:val="00865E9E"/>
    <w:rsid w:val="008661AE"/>
    <w:rsid w:val="00866472"/>
    <w:rsid w:val="00866566"/>
    <w:rsid w:val="008665F2"/>
    <w:rsid w:val="0086664E"/>
    <w:rsid w:val="008667E9"/>
    <w:rsid w:val="008669F9"/>
    <w:rsid w:val="00866B85"/>
    <w:rsid w:val="00866BC6"/>
    <w:rsid w:val="00866BEA"/>
    <w:rsid w:val="00866C41"/>
    <w:rsid w:val="00866C6A"/>
    <w:rsid w:val="00867268"/>
    <w:rsid w:val="008672E5"/>
    <w:rsid w:val="008674C9"/>
    <w:rsid w:val="00867855"/>
    <w:rsid w:val="00867962"/>
    <w:rsid w:val="00867ABB"/>
    <w:rsid w:val="00867D69"/>
    <w:rsid w:val="00867EDB"/>
    <w:rsid w:val="00867F31"/>
    <w:rsid w:val="00867F37"/>
    <w:rsid w:val="0087056D"/>
    <w:rsid w:val="008705C2"/>
    <w:rsid w:val="008705E5"/>
    <w:rsid w:val="00870869"/>
    <w:rsid w:val="00870A2C"/>
    <w:rsid w:val="00870B0D"/>
    <w:rsid w:val="00870C7A"/>
    <w:rsid w:val="00870D09"/>
    <w:rsid w:val="00870ED9"/>
    <w:rsid w:val="00870FA8"/>
    <w:rsid w:val="008710DD"/>
    <w:rsid w:val="00871152"/>
    <w:rsid w:val="0087124A"/>
    <w:rsid w:val="008713ED"/>
    <w:rsid w:val="0087145D"/>
    <w:rsid w:val="00871613"/>
    <w:rsid w:val="00871A06"/>
    <w:rsid w:val="00871BD4"/>
    <w:rsid w:val="00871F86"/>
    <w:rsid w:val="00871F88"/>
    <w:rsid w:val="008720BB"/>
    <w:rsid w:val="00872178"/>
    <w:rsid w:val="0087223A"/>
    <w:rsid w:val="00872360"/>
    <w:rsid w:val="00872A0A"/>
    <w:rsid w:val="00872A4A"/>
    <w:rsid w:val="00872C38"/>
    <w:rsid w:val="00872C55"/>
    <w:rsid w:val="00872CBD"/>
    <w:rsid w:val="00873203"/>
    <w:rsid w:val="0087341B"/>
    <w:rsid w:val="0087342C"/>
    <w:rsid w:val="0087350B"/>
    <w:rsid w:val="008735D2"/>
    <w:rsid w:val="00873897"/>
    <w:rsid w:val="00873919"/>
    <w:rsid w:val="00873B7E"/>
    <w:rsid w:val="00873D66"/>
    <w:rsid w:val="0087418C"/>
    <w:rsid w:val="0087424F"/>
    <w:rsid w:val="00874343"/>
    <w:rsid w:val="00874353"/>
    <w:rsid w:val="0087438F"/>
    <w:rsid w:val="00874520"/>
    <w:rsid w:val="0087488C"/>
    <w:rsid w:val="00874A49"/>
    <w:rsid w:val="00874D38"/>
    <w:rsid w:val="00874F30"/>
    <w:rsid w:val="008750EE"/>
    <w:rsid w:val="0087518D"/>
    <w:rsid w:val="008751A6"/>
    <w:rsid w:val="0087528C"/>
    <w:rsid w:val="008752F7"/>
    <w:rsid w:val="00875605"/>
    <w:rsid w:val="00875848"/>
    <w:rsid w:val="00875E0C"/>
    <w:rsid w:val="00876296"/>
    <w:rsid w:val="008765A7"/>
    <w:rsid w:val="0087681F"/>
    <w:rsid w:val="0087688F"/>
    <w:rsid w:val="008769F7"/>
    <w:rsid w:val="00876B9C"/>
    <w:rsid w:val="00876C63"/>
    <w:rsid w:val="00876E2A"/>
    <w:rsid w:val="00876E69"/>
    <w:rsid w:val="00876F09"/>
    <w:rsid w:val="008771B1"/>
    <w:rsid w:val="00877226"/>
    <w:rsid w:val="00877960"/>
    <w:rsid w:val="00877A80"/>
    <w:rsid w:val="00877F06"/>
    <w:rsid w:val="00877F5B"/>
    <w:rsid w:val="00877F85"/>
    <w:rsid w:val="0088009E"/>
    <w:rsid w:val="0088028B"/>
    <w:rsid w:val="008802C5"/>
    <w:rsid w:val="008803DB"/>
    <w:rsid w:val="00880414"/>
    <w:rsid w:val="00880440"/>
    <w:rsid w:val="008809A8"/>
    <w:rsid w:val="008809EA"/>
    <w:rsid w:val="00880BAD"/>
    <w:rsid w:val="00880C87"/>
    <w:rsid w:val="00880D27"/>
    <w:rsid w:val="00880E18"/>
    <w:rsid w:val="00881271"/>
    <w:rsid w:val="008812F2"/>
    <w:rsid w:val="00881314"/>
    <w:rsid w:val="0088142C"/>
    <w:rsid w:val="008814EB"/>
    <w:rsid w:val="008817C6"/>
    <w:rsid w:val="00881A0A"/>
    <w:rsid w:val="00881A30"/>
    <w:rsid w:val="00882122"/>
    <w:rsid w:val="008822CF"/>
    <w:rsid w:val="0088251F"/>
    <w:rsid w:val="0088260E"/>
    <w:rsid w:val="0088293A"/>
    <w:rsid w:val="00882B27"/>
    <w:rsid w:val="00882C18"/>
    <w:rsid w:val="00882D15"/>
    <w:rsid w:val="00883049"/>
    <w:rsid w:val="008830E3"/>
    <w:rsid w:val="008830F8"/>
    <w:rsid w:val="008832BE"/>
    <w:rsid w:val="008834D9"/>
    <w:rsid w:val="0088351D"/>
    <w:rsid w:val="00883ACF"/>
    <w:rsid w:val="00883C76"/>
    <w:rsid w:val="00883E74"/>
    <w:rsid w:val="00883FB4"/>
    <w:rsid w:val="008842AE"/>
    <w:rsid w:val="0088461F"/>
    <w:rsid w:val="00884867"/>
    <w:rsid w:val="008848D1"/>
    <w:rsid w:val="00884939"/>
    <w:rsid w:val="00884CAC"/>
    <w:rsid w:val="00884CB0"/>
    <w:rsid w:val="00884E1C"/>
    <w:rsid w:val="00884EC1"/>
    <w:rsid w:val="008851F1"/>
    <w:rsid w:val="00885283"/>
    <w:rsid w:val="00885321"/>
    <w:rsid w:val="00885424"/>
    <w:rsid w:val="00885867"/>
    <w:rsid w:val="0088588B"/>
    <w:rsid w:val="00885B7C"/>
    <w:rsid w:val="00885BF4"/>
    <w:rsid w:val="00885E56"/>
    <w:rsid w:val="00885ECD"/>
    <w:rsid w:val="00885ED0"/>
    <w:rsid w:val="0088603E"/>
    <w:rsid w:val="00886337"/>
    <w:rsid w:val="00886462"/>
    <w:rsid w:val="00886B93"/>
    <w:rsid w:val="00886CBD"/>
    <w:rsid w:val="00886E20"/>
    <w:rsid w:val="00886E5E"/>
    <w:rsid w:val="0088703C"/>
    <w:rsid w:val="0088734B"/>
    <w:rsid w:val="00887555"/>
    <w:rsid w:val="00887566"/>
    <w:rsid w:val="008875D4"/>
    <w:rsid w:val="008875E5"/>
    <w:rsid w:val="00890277"/>
    <w:rsid w:val="008903FE"/>
    <w:rsid w:val="00890455"/>
    <w:rsid w:val="008904F5"/>
    <w:rsid w:val="00890647"/>
    <w:rsid w:val="008907D9"/>
    <w:rsid w:val="00890883"/>
    <w:rsid w:val="00890A93"/>
    <w:rsid w:val="00890D33"/>
    <w:rsid w:val="0089120E"/>
    <w:rsid w:val="00891313"/>
    <w:rsid w:val="008914CB"/>
    <w:rsid w:val="00891555"/>
    <w:rsid w:val="008915C4"/>
    <w:rsid w:val="00891740"/>
    <w:rsid w:val="00891AB8"/>
    <w:rsid w:val="00891D78"/>
    <w:rsid w:val="00891DBA"/>
    <w:rsid w:val="00891DFD"/>
    <w:rsid w:val="00891DFE"/>
    <w:rsid w:val="00891E46"/>
    <w:rsid w:val="00891FEB"/>
    <w:rsid w:val="008920DA"/>
    <w:rsid w:val="008920F2"/>
    <w:rsid w:val="00892172"/>
    <w:rsid w:val="00892561"/>
    <w:rsid w:val="008925A7"/>
    <w:rsid w:val="00892837"/>
    <w:rsid w:val="008928FD"/>
    <w:rsid w:val="00892991"/>
    <w:rsid w:val="00892C27"/>
    <w:rsid w:val="00892C89"/>
    <w:rsid w:val="008931B4"/>
    <w:rsid w:val="0089342D"/>
    <w:rsid w:val="00893473"/>
    <w:rsid w:val="0089382F"/>
    <w:rsid w:val="008939CD"/>
    <w:rsid w:val="00893B3C"/>
    <w:rsid w:val="00893C3C"/>
    <w:rsid w:val="00893D50"/>
    <w:rsid w:val="00893FFF"/>
    <w:rsid w:val="0089415E"/>
    <w:rsid w:val="00894737"/>
    <w:rsid w:val="00894854"/>
    <w:rsid w:val="00894BCE"/>
    <w:rsid w:val="00894CBB"/>
    <w:rsid w:val="00894E02"/>
    <w:rsid w:val="00894EF6"/>
    <w:rsid w:val="00895386"/>
    <w:rsid w:val="00895825"/>
    <w:rsid w:val="008959F1"/>
    <w:rsid w:val="00895C40"/>
    <w:rsid w:val="00895CA4"/>
    <w:rsid w:val="00895CC6"/>
    <w:rsid w:val="00895F0B"/>
    <w:rsid w:val="00896391"/>
    <w:rsid w:val="008964F0"/>
    <w:rsid w:val="0089650D"/>
    <w:rsid w:val="00896538"/>
    <w:rsid w:val="008967FA"/>
    <w:rsid w:val="00896809"/>
    <w:rsid w:val="0089691F"/>
    <w:rsid w:val="0089698E"/>
    <w:rsid w:val="00896ABB"/>
    <w:rsid w:val="00896C64"/>
    <w:rsid w:val="00896D3F"/>
    <w:rsid w:val="00896D5E"/>
    <w:rsid w:val="00896DA2"/>
    <w:rsid w:val="0089704F"/>
    <w:rsid w:val="0089726C"/>
    <w:rsid w:val="008975BC"/>
    <w:rsid w:val="008976C1"/>
    <w:rsid w:val="0089778D"/>
    <w:rsid w:val="008978E9"/>
    <w:rsid w:val="00897906"/>
    <w:rsid w:val="008A048C"/>
    <w:rsid w:val="008A04E9"/>
    <w:rsid w:val="008A0510"/>
    <w:rsid w:val="008A067F"/>
    <w:rsid w:val="008A0738"/>
    <w:rsid w:val="008A07D4"/>
    <w:rsid w:val="008A084C"/>
    <w:rsid w:val="008A0A90"/>
    <w:rsid w:val="008A0AD0"/>
    <w:rsid w:val="008A0BDB"/>
    <w:rsid w:val="008A0C82"/>
    <w:rsid w:val="008A13F5"/>
    <w:rsid w:val="008A16A2"/>
    <w:rsid w:val="008A1733"/>
    <w:rsid w:val="008A1821"/>
    <w:rsid w:val="008A1925"/>
    <w:rsid w:val="008A1A14"/>
    <w:rsid w:val="008A1B32"/>
    <w:rsid w:val="008A1E8F"/>
    <w:rsid w:val="008A1FDA"/>
    <w:rsid w:val="008A1FE5"/>
    <w:rsid w:val="008A22E3"/>
    <w:rsid w:val="008A240B"/>
    <w:rsid w:val="008A248D"/>
    <w:rsid w:val="008A29B0"/>
    <w:rsid w:val="008A29CC"/>
    <w:rsid w:val="008A2B44"/>
    <w:rsid w:val="008A2BD8"/>
    <w:rsid w:val="008A31C3"/>
    <w:rsid w:val="008A3224"/>
    <w:rsid w:val="008A32A1"/>
    <w:rsid w:val="008A3583"/>
    <w:rsid w:val="008A3613"/>
    <w:rsid w:val="008A3871"/>
    <w:rsid w:val="008A3A77"/>
    <w:rsid w:val="008A4157"/>
    <w:rsid w:val="008A4596"/>
    <w:rsid w:val="008A483A"/>
    <w:rsid w:val="008A48D0"/>
    <w:rsid w:val="008A4AA9"/>
    <w:rsid w:val="008A4AFD"/>
    <w:rsid w:val="008A4B65"/>
    <w:rsid w:val="008A4C35"/>
    <w:rsid w:val="008A4D92"/>
    <w:rsid w:val="008A4F4E"/>
    <w:rsid w:val="008A54CF"/>
    <w:rsid w:val="008A5568"/>
    <w:rsid w:val="008A5AC6"/>
    <w:rsid w:val="008A5DE8"/>
    <w:rsid w:val="008A5E0A"/>
    <w:rsid w:val="008A5E9D"/>
    <w:rsid w:val="008A5ECE"/>
    <w:rsid w:val="008A60B2"/>
    <w:rsid w:val="008A61F2"/>
    <w:rsid w:val="008A6398"/>
    <w:rsid w:val="008A6538"/>
    <w:rsid w:val="008A658A"/>
    <w:rsid w:val="008A65F7"/>
    <w:rsid w:val="008A671B"/>
    <w:rsid w:val="008A6745"/>
    <w:rsid w:val="008A6764"/>
    <w:rsid w:val="008A70F8"/>
    <w:rsid w:val="008A71B8"/>
    <w:rsid w:val="008A72C5"/>
    <w:rsid w:val="008A7669"/>
    <w:rsid w:val="008A7837"/>
    <w:rsid w:val="008A7A06"/>
    <w:rsid w:val="008A7C89"/>
    <w:rsid w:val="008A7EAB"/>
    <w:rsid w:val="008B07C4"/>
    <w:rsid w:val="008B0AAF"/>
    <w:rsid w:val="008B0AC8"/>
    <w:rsid w:val="008B0B44"/>
    <w:rsid w:val="008B0C16"/>
    <w:rsid w:val="008B0C9D"/>
    <w:rsid w:val="008B0D5F"/>
    <w:rsid w:val="008B0EFF"/>
    <w:rsid w:val="008B0F47"/>
    <w:rsid w:val="008B156E"/>
    <w:rsid w:val="008B1966"/>
    <w:rsid w:val="008B19E2"/>
    <w:rsid w:val="008B1A32"/>
    <w:rsid w:val="008B1A8C"/>
    <w:rsid w:val="008B1DAD"/>
    <w:rsid w:val="008B1F95"/>
    <w:rsid w:val="008B21F9"/>
    <w:rsid w:val="008B2311"/>
    <w:rsid w:val="008B2838"/>
    <w:rsid w:val="008B2CE2"/>
    <w:rsid w:val="008B3895"/>
    <w:rsid w:val="008B3B42"/>
    <w:rsid w:val="008B3B79"/>
    <w:rsid w:val="008B3CD7"/>
    <w:rsid w:val="008B3D01"/>
    <w:rsid w:val="008B4057"/>
    <w:rsid w:val="008B41C6"/>
    <w:rsid w:val="008B4965"/>
    <w:rsid w:val="008B4C80"/>
    <w:rsid w:val="008B4D27"/>
    <w:rsid w:val="008B4F89"/>
    <w:rsid w:val="008B5254"/>
    <w:rsid w:val="008B5C14"/>
    <w:rsid w:val="008B5FA5"/>
    <w:rsid w:val="008B6012"/>
    <w:rsid w:val="008B638E"/>
    <w:rsid w:val="008B64A7"/>
    <w:rsid w:val="008B6525"/>
    <w:rsid w:val="008B6553"/>
    <w:rsid w:val="008B65FB"/>
    <w:rsid w:val="008B666A"/>
    <w:rsid w:val="008B6811"/>
    <w:rsid w:val="008B69C1"/>
    <w:rsid w:val="008B6D6C"/>
    <w:rsid w:val="008B6D7E"/>
    <w:rsid w:val="008B6EFF"/>
    <w:rsid w:val="008B70EF"/>
    <w:rsid w:val="008B73F0"/>
    <w:rsid w:val="008B752C"/>
    <w:rsid w:val="008B7865"/>
    <w:rsid w:val="008B78E1"/>
    <w:rsid w:val="008B7B6E"/>
    <w:rsid w:val="008B7BC5"/>
    <w:rsid w:val="008B7CD4"/>
    <w:rsid w:val="008C0402"/>
    <w:rsid w:val="008C0457"/>
    <w:rsid w:val="008C04F2"/>
    <w:rsid w:val="008C05AA"/>
    <w:rsid w:val="008C0843"/>
    <w:rsid w:val="008C0C7D"/>
    <w:rsid w:val="008C114A"/>
    <w:rsid w:val="008C1318"/>
    <w:rsid w:val="008C17AE"/>
    <w:rsid w:val="008C1AF7"/>
    <w:rsid w:val="008C1B2F"/>
    <w:rsid w:val="008C1CB9"/>
    <w:rsid w:val="008C1DDC"/>
    <w:rsid w:val="008C1F69"/>
    <w:rsid w:val="008C208F"/>
    <w:rsid w:val="008C213F"/>
    <w:rsid w:val="008C22BC"/>
    <w:rsid w:val="008C23C8"/>
    <w:rsid w:val="008C2543"/>
    <w:rsid w:val="008C25B4"/>
    <w:rsid w:val="008C2A76"/>
    <w:rsid w:val="008C2AF6"/>
    <w:rsid w:val="008C2B13"/>
    <w:rsid w:val="008C2B3C"/>
    <w:rsid w:val="008C2B91"/>
    <w:rsid w:val="008C2C7A"/>
    <w:rsid w:val="008C3132"/>
    <w:rsid w:val="008C32CC"/>
    <w:rsid w:val="008C340C"/>
    <w:rsid w:val="008C39F0"/>
    <w:rsid w:val="008C3A03"/>
    <w:rsid w:val="008C3A3C"/>
    <w:rsid w:val="008C3B9C"/>
    <w:rsid w:val="008C3CE8"/>
    <w:rsid w:val="008C4096"/>
    <w:rsid w:val="008C42D6"/>
    <w:rsid w:val="008C43E8"/>
    <w:rsid w:val="008C448E"/>
    <w:rsid w:val="008C485A"/>
    <w:rsid w:val="008C4AEF"/>
    <w:rsid w:val="008C4BD4"/>
    <w:rsid w:val="008C4C6D"/>
    <w:rsid w:val="008C4EF2"/>
    <w:rsid w:val="008C5296"/>
    <w:rsid w:val="008C5AFB"/>
    <w:rsid w:val="008C61ED"/>
    <w:rsid w:val="008C6463"/>
    <w:rsid w:val="008C6497"/>
    <w:rsid w:val="008C665A"/>
    <w:rsid w:val="008C674B"/>
    <w:rsid w:val="008C6A89"/>
    <w:rsid w:val="008C6B89"/>
    <w:rsid w:val="008C6BE6"/>
    <w:rsid w:val="008C6D0B"/>
    <w:rsid w:val="008C70AA"/>
    <w:rsid w:val="008C742C"/>
    <w:rsid w:val="008C765A"/>
    <w:rsid w:val="008C7807"/>
    <w:rsid w:val="008C7B68"/>
    <w:rsid w:val="008C7CC6"/>
    <w:rsid w:val="008C7DC2"/>
    <w:rsid w:val="008D0141"/>
    <w:rsid w:val="008D0581"/>
    <w:rsid w:val="008D0727"/>
    <w:rsid w:val="008D078F"/>
    <w:rsid w:val="008D0844"/>
    <w:rsid w:val="008D086E"/>
    <w:rsid w:val="008D0BB4"/>
    <w:rsid w:val="008D0D87"/>
    <w:rsid w:val="008D0ECA"/>
    <w:rsid w:val="008D115E"/>
    <w:rsid w:val="008D11DB"/>
    <w:rsid w:val="008D121E"/>
    <w:rsid w:val="008D1285"/>
    <w:rsid w:val="008D12BC"/>
    <w:rsid w:val="008D1561"/>
    <w:rsid w:val="008D17B9"/>
    <w:rsid w:val="008D1C93"/>
    <w:rsid w:val="008D1D03"/>
    <w:rsid w:val="008D1E21"/>
    <w:rsid w:val="008D1F2A"/>
    <w:rsid w:val="008D231D"/>
    <w:rsid w:val="008D23F0"/>
    <w:rsid w:val="008D24D6"/>
    <w:rsid w:val="008D24EB"/>
    <w:rsid w:val="008D253D"/>
    <w:rsid w:val="008D25E3"/>
    <w:rsid w:val="008D2657"/>
    <w:rsid w:val="008D27A1"/>
    <w:rsid w:val="008D2953"/>
    <w:rsid w:val="008D2C8D"/>
    <w:rsid w:val="008D2CEB"/>
    <w:rsid w:val="008D2DDB"/>
    <w:rsid w:val="008D2E24"/>
    <w:rsid w:val="008D3588"/>
    <w:rsid w:val="008D35CA"/>
    <w:rsid w:val="008D3854"/>
    <w:rsid w:val="008D3A19"/>
    <w:rsid w:val="008D3A97"/>
    <w:rsid w:val="008D424E"/>
    <w:rsid w:val="008D435A"/>
    <w:rsid w:val="008D4445"/>
    <w:rsid w:val="008D4A2E"/>
    <w:rsid w:val="008D4AD6"/>
    <w:rsid w:val="008D4BB4"/>
    <w:rsid w:val="008D4CF8"/>
    <w:rsid w:val="008D4D69"/>
    <w:rsid w:val="008D5110"/>
    <w:rsid w:val="008D526C"/>
    <w:rsid w:val="008D532D"/>
    <w:rsid w:val="008D56E3"/>
    <w:rsid w:val="008D5833"/>
    <w:rsid w:val="008D59F4"/>
    <w:rsid w:val="008D5A36"/>
    <w:rsid w:val="008D5A48"/>
    <w:rsid w:val="008D5D38"/>
    <w:rsid w:val="008D5EE9"/>
    <w:rsid w:val="008D5F1E"/>
    <w:rsid w:val="008D5F39"/>
    <w:rsid w:val="008D6099"/>
    <w:rsid w:val="008D628B"/>
    <w:rsid w:val="008D6342"/>
    <w:rsid w:val="008D63E0"/>
    <w:rsid w:val="008D641E"/>
    <w:rsid w:val="008D64CE"/>
    <w:rsid w:val="008D657B"/>
    <w:rsid w:val="008D65E6"/>
    <w:rsid w:val="008D6677"/>
    <w:rsid w:val="008D6C4A"/>
    <w:rsid w:val="008D6D04"/>
    <w:rsid w:val="008D6D6B"/>
    <w:rsid w:val="008D6DD2"/>
    <w:rsid w:val="008D6E2C"/>
    <w:rsid w:val="008D6F12"/>
    <w:rsid w:val="008D7181"/>
    <w:rsid w:val="008D734B"/>
    <w:rsid w:val="008D7463"/>
    <w:rsid w:val="008D7521"/>
    <w:rsid w:val="008D771F"/>
    <w:rsid w:val="008D77A3"/>
    <w:rsid w:val="008D78F3"/>
    <w:rsid w:val="008D7929"/>
    <w:rsid w:val="008D7B54"/>
    <w:rsid w:val="008D7BFC"/>
    <w:rsid w:val="008E03D2"/>
    <w:rsid w:val="008E080C"/>
    <w:rsid w:val="008E08DF"/>
    <w:rsid w:val="008E0E36"/>
    <w:rsid w:val="008E0E5C"/>
    <w:rsid w:val="008E0ED2"/>
    <w:rsid w:val="008E1225"/>
    <w:rsid w:val="008E1226"/>
    <w:rsid w:val="008E1330"/>
    <w:rsid w:val="008E135B"/>
    <w:rsid w:val="008E1552"/>
    <w:rsid w:val="008E1590"/>
    <w:rsid w:val="008E1768"/>
    <w:rsid w:val="008E1A9A"/>
    <w:rsid w:val="008E1B0A"/>
    <w:rsid w:val="008E1DBA"/>
    <w:rsid w:val="008E2058"/>
    <w:rsid w:val="008E20F6"/>
    <w:rsid w:val="008E2327"/>
    <w:rsid w:val="008E23A0"/>
    <w:rsid w:val="008E2515"/>
    <w:rsid w:val="008E26B0"/>
    <w:rsid w:val="008E2823"/>
    <w:rsid w:val="008E2944"/>
    <w:rsid w:val="008E29BB"/>
    <w:rsid w:val="008E32CC"/>
    <w:rsid w:val="008E375E"/>
    <w:rsid w:val="008E38E7"/>
    <w:rsid w:val="008E3950"/>
    <w:rsid w:val="008E3A31"/>
    <w:rsid w:val="008E3BB0"/>
    <w:rsid w:val="008E3C68"/>
    <w:rsid w:val="008E3D26"/>
    <w:rsid w:val="008E3D61"/>
    <w:rsid w:val="008E3DD0"/>
    <w:rsid w:val="008E3E50"/>
    <w:rsid w:val="008E42F5"/>
    <w:rsid w:val="008E4A72"/>
    <w:rsid w:val="008E4C69"/>
    <w:rsid w:val="008E4D31"/>
    <w:rsid w:val="008E4E0F"/>
    <w:rsid w:val="008E4E1E"/>
    <w:rsid w:val="008E4EFA"/>
    <w:rsid w:val="008E504B"/>
    <w:rsid w:val="008E5155"/>
    <w:rsid w:val="008E51E8"/>
    <w:rsid w:val="008E5217"/>
    <w:rsid w:val="008E5667"/>
    <w:rsid w:val="008E5763"/>
    <w:rsid w:val="008E5970"/>
    <w:rsid w:val="008E5AA2"/>
    <w:rsid w:val="008E5C24"/>
    <w:rsid w:val="008E614A"/>
    <w:rsid w:val="008E6208"/>
    <w:rsid w:val="008E628C"/>
    <w:rsid w:val="008E6467"/>
    <w:rsid w:val="008E64AB"/>
    <w:rsid w:val="008E67B7"/>
    <w:rsid w:val="008E6D03"/>
    <w:rsid w:val="008E6D2F"/>
    <w:rsid w:val="008E6EF5"/>
    <w:rsid w:val="008E70C5"/>
    <w:rsid w:val="008E7719"/>
    <w:rsid w:val="008E77EE"/>
    <w:rsid w:val="008E783A"/>
    <w:rsid w:val="008E7A41"/>
    <w:rsid w:val="008E7C25"/>
    <w:rsid w:val="008F00DC"/>
    <w:rsid w:val="008F06E0"/>
    <w:rsid w:val="008F0744"/>
    <w:rsid w:val="008F0890"/>
    <w:rsid w:val="008F0AA2"/>
    <w:rsid w:val="008F0B73"/>
    <w:rsid w:val="008F105A"/>
    <w:rsid w:val="008F1090"/>
    <w:rsid w:val="008F1418"/>
    <w:rsid w:val="008F17B5"/>
    <w:rsid w:val="008F1B5C"/>
    <w:rsid w:val="008F1D1E"/>
    <w:rsid w:val="008F1EC0"/>
    <w:rsid w:val="008F1ECA"/>
    <w:rsid w:val="008F2266"/>
    <w:rsid w:val="008F2380"/>
    <w:rsid w:val="008F24D6"/>
    <w:rsid w:val="008F2769"/>
    <w:rsid w:val="008F298C"/>
    <w:rsid w:val="008F2A1D"/>
    <w:rsid w:val="008F2ADC"/>
    <w:rsid w:val="008F2B5B"/>
    <w:rsid w:val="008F2BC4"/>
    <w:rsid w:val="008F2C6F"/>
    <w:rsid w:val="008F2EA5"/>
    <w:rsid w:val="008F3048"/>
    <w:rsid w:val="008F3169"/>
    <w:rsid w:val="008F31B6"/>
    <w:rsid w:val="008F31C7"/>
    <w:rsid w:val="008F3983"/>
    <w:rsid w:val="008F3FDE"/>
    <w:rsid w:val="008F4007"/>
    <w:rsid w:val="008F44B4"/>
    <w:rsid w:val="008F463B"/>
    <w:rsid w:val="008F4C42"/>
    <w:rsid w:val="008F50D0"/>
    <w:rsid w:val="008F53EE"/>
    <w:rsid w:val="008F56D2"/>
    <w:rsid w:val="008F5801"/>
    <w:rsid w:val="008F583A"/>
    <w:rsid w:val="008F59DB"/>
    <w:rsid w:val="008F59E8"/>
    <w:rsid w:val="008F5BEC"/>
    <w:rsid w:val="008F5CA6"/>
    <w:rsid w:val="008F5DB4"/>
    <w:rsid w:val="008F6648"/>
    <w:rsid w:val="008F688C"/>
    <w:rsid w:val="008F6A59"/>
    <w:rsid w:val="008F6F6E"/>
    <w:rsid w:val="008F7146"/>
    <w:rsid w:val="008F7201"/>
    <w:rsid w:val="008F7374"/>
    <w:rsid w:val="008F7510"/>
    <w:rsid w:val="008F75EA"/>
    <w:rsid w:val="008F7605"/>
    <w:rsid w:val="008F76E1"/>
    <w:rsid w:val="008F7858"/>
    <w:rsid w:val="008F7911"/>
    <w:rsid w:val="008F7D8B"/>
    <w:rsid w:val="008F7F45"/>
    <w:rsid w:val="00900111"/>
    <w:rsid w:val="009005AF"/>
    <w:rsid w:val="009008D1"/>
    <w:rsid w:val="0090095A"/>
    <w:rsid w:val="00900B5B"/>
    <w:rsid w:val="00900D7A"/>
    <w:rsid w:val="00900E14"/>
    <w:rsid w:val="00900EAC"/>
    <w:rsid w:val="00901230"/>
    <w:rsid w:val="009017EF"/>
    <w:rsid w:val="00901934"/>
    <w:rsid w:val="00901969"/>
    <w:rsid w:val="00901B41"/>
    <w:rsid w:val="00901DBA"/>
    <w:rsid w:val="00901E3D"/>
    <w:rsid w:val="009020AF"/>
    <w:rsid w:val="00902547"/>
    <w:rsid w:val="00902597"/>
    <w:rsid w:val="009025E5"/>
    <w:rsid w:val="009027B9"/>
    <w:rsid w:val="0090297C"/>
    <w:rsid w:val="00902ADA"/>
    <w:rsid w:val="00902CB0"/>
    <w:rsid w:val="00902CF0"/>
    <w:rsid w:val="00902FB1"/>
    <w:rsid w:val="00902FE6"/>
    <w:rsid w:val="0090357C"/>
    <w:rsid w:val="009036BE"/>
    <w:rsid w:val="00903727"/>
    <w:rsid w:val="00903824"/>
    <w:rsid w:val="00903850"/>
    <w:rsid w:val="0090390F"/>
    <w:rsid w:val="009039B9"/>
    <w:rsid w:val="00903DC7"/>
    <w:rsid w:val="00903EC6"/>
    <w:rsid w:val="00904199"/>
    <w:rsid w:val="00904343"/>
    <w:rsid w:val="009044AA"/>
    <w:rsid w:val="00904597"/>
    <w:rsid w:val="0090482E"/>
    <w:rsid w:val="00904B4E"/>
    <w:rsid w:val="00904FA1"/>
    <w:rsid w:val="0090515D"/>
    <w:rsid w:val="009054D8"/>
    <w:rsid w:val="009055F0"/>
    <w:rsid w:val="009056F4"/>
    <w:rsid w:val="00905765"/>
    <w:rsid w:val="00905D7F"/>
    <w:rsid w:val="0090617E"/>
    <w:rsid w:val="0090639C"/>
    <w:rsid w:val="009063B5"/>
    <w:rsid w:val="009064FE"/>
    <w:rsid w:val="009068E6"/>
    <w:rsid w:val="0090697C"/>
    <w:rsid w:val="009069BB"/>
    <w:rsid w:val="00906AC5"/>
    <w:rsid w:val="0090725E"/>
    <w:rsid w:val="0090753D"/>
    <w:rsid w:val="009076EE"/>
    <w:rsid w:val="00907780"/>
    <w:rsid w:val="00907840"/>
    <w:rsid w:val="00907912"/>
    <w:rsid w:val="00907984"/>
    <w:rsid w:val="00907C66"/>
    <w:rsid w:val="009101EA"/>
    <w:rsid w:val="0091040D"/>
    <w:rsid w:val="009105DD"/>
    <w:rsid w:val="00910769"/>
    <w:rsid w:val="0091088A"/>
    <w:rsid w:val="009108E3"/>
    <w:rsid w:val="0091094A"/>
    <w:rsid w:val="00910A2A"/>
    <w:rsid w:val="00910BFF"/>
    <w:rsid w:val="00910C26"/>
    <w:rsid w:val="00910DED"/>
    <w:rsid w:val="00910F32"/>
    <w:rsid w:val="0091103B"/>
    <w:rsid w:val="009113D3"/>
    <w:rsid w:val="00911431"/>
    <w:rsid w:val="00911660"/>
    <w:rsid w:val="0091195B"/>
    <w:rsid w:val="009119D2"/>
    <w:rsid w:val="009121CB"/>
    <w:rsid w:val="009123B8"/>
    <w:rsid w:val="00912434"/>
    <w:rsid w:val="0091255D"/>
    <w:rsid w:val="00912DBF"/>
    <w:rsid w:val="00912E27"/>
    <w:rsid w:val="00912EF9"/>
    <w:rsid w:val="00912F8D"/>
    <w:rsid w:val="00912FDF"/>
    <w:rsid w:val="00913200"/>
    <w:rsid w:val="0091330C"/>
    <w:rsid w:val="00913323"/>
    <w:rsid w:val="00913400"/>
    <w:rsid w:val="009134E4"/>
    <w:rsid w:val="00913963"/>
    <w:rsid w:val="00913A01"/>
    <w:rsid w:val="00913A82"/>
    <w:rsid w:val="00913ED4"/>
    <w:rsid w:val="009144E0"/>
    <w:rsid w:val="00914688"/>
    <w:rsid w:val="009146D2"/>
    <w:rsid w:val="00914849"/>
    <w:rsid w:val="00914B95"/>
    <w:rsid w:val="00914FCB"/>
    <w:rsid w:val="009150D4"/>
    <w:rsid w:val="00915808"/>
    <w:rsid w:val="00915CBA"/>
    <w:rsid w:val="00915F56"/>
    <w:rsid w:val="00915F95"/>
    <w:rsid w:val="00915FB2"/>
    <w:rsid w:val="00916131"/>
    <w:rsid w:val="00916617"/>
    <w:rsid w:val="00916682"/>
    <w:rsid w:val="009167F6"/>
    <w:rsid w:val="00916804"/>
    <w:rsid w:val="00916C93"/>
    <w:rsid w:val="00916EDC"/>
    <w:rsid w:val="0091748C"/>
    <w:rsid w:val="009175E5"/>
    <w:rsid w:val="009178A7"/>
    <w:rsid w:val="00917BDB"/>
    <w:rsid w:val="009201E8"/>
    <w:rsid w:val="009202C1"/>
    <w:rsid w:val="00920729"/>
    <w:rsid w:val="00920743"/>
    <w:rsid w:val="009207FE"/>
    <w:rsid w:val="009208CE"/>
    <w:rsid w:val="0092128E"/>
    <w:rsid w:val="00921558"/>
    <w:rsid w:val="0092179B"/>
    <w:rsid w:val="009218DD"/>
    <w:rsid w:val="00921B55"/>
    <w:rsid w:val="00921CB1"/>
    <w:rsid w:val="00921E30"/>
    <w:rsid w:val="00921F99"/>
    <w:rsid w:val="00921FC4"/>
    <w:rsid w:val="00922104"/>
    <w:rsid w:val="00922297"/>
    <w:rsid w:val="009222D8"/>
    <w:rsid w:val="009224BF"/>
    <w:rsid w:val="00922624"/>
    <w:rsid w:val="009227AF"/>
    <w:rsid w:val="00922831"/>
    <w:rsid w:val="009228B6"/>
    <w:rsid w:val="00922940"/>
    <w:rsid w:val="00922C28"/>
    <w:rsid w:val="00922D48"/>
    <w:rsid w:val="00922FCF"/>
    <w:rsid w:val="0092305A"/>
    <w:rsid w:val="009231D8"/>
    <w:rsid w:val="0092322D"/>
    <w:rsid w:val="0092364E"/>
    <w:rsid w:val="00923BDB"/>
    <w:rsid w:val="00923D30"/>
    <w:rsid w:val="00924032"/>
    <w:rsid w:val="0092417A"/>
    <w:rsid w:val="009242BC"/>
    <w:rsid w:val="009242DB"/>
    <w:rsid w:val="009245C9"/>
    <w:rsid w:val="009245F5"/>
    <w:rsid w:val="00924605"/>
    <w:rsid w:val="009247F2"/>
    <w:rsid w:val="009247F9"/>
    <w:rsid w:val="0092483D"/>
    <w:rsid w:val="00924B3A"/>
    <w:rsid w:val="00924B98"/>
    <w:rsid w:val="00924BED"/>
    <w:rsid w:val="009251E0"/>
    <w:rsid w:val="009257E2"/>
    <w:rsid w:val="009258E8"/>
    <w:rsid w:val="00925ACB"/>
    <w:rsid w:val="00925DD2"/>
    <w:rsid w:val="00925F44"/>
    <w:rsid w:val="009264A8"/>
    <w:rsid w:val="00926626"/>
    <w:rsid w:val="0092693E"/>
    <w:rsid w:val="00926DF6"/>
    <w:rsid w:val="00926F16"/>
    <w:rsid w:val="00926FF7"/>
    <w:rsid w:val="00927267"/>
    <w:rsid w:val="009277A1"/>
    <w:rsid w:val="0092799C"/>
    <w:rsid w:val="00927BBF"/>
    <w:rsid w:val="00927C6B"/>
    <w:rsid w:val="0093010E"/>
    <w:rsid w:val="0093019D"/>
    <w:rsid w:val="009303C0"/>
    <w:rsid w:val="0093057E"/>
    <w:rsid w:val="0093096F"/>
    <w:rsid w:val="00930B15"/>
    <w:rsid w:val="00930C8E"/>
    <w:rsid w:val="00930EB5"/>
    <w:rsid w:val="009312E4"/>
    <w:rsid w:val="009313D9"/>
    <w:rsid w:val="00931551"/>
    <w:rsid w:val="009315F2"/>
    <w:rsid w:val="009316E5"/>
    <w:rsid w:val="00931833"/>
    <w:rsid w:val="0093195F"/>
    <w:rsid w:val="00931BA5"/>
    <w:rsid w:val="00931D85"/>
    <w:rsid w:val="00931E27"/>
    <w:rsid w:val="0093225A"/>
    <w:rsid w:val="009323F4"/>
    <w:rsid w:val="00932456"/>
    <w:rsid w:val="009324B4"/>
    <w:rsid w:val="00932631"/>
    <w:rsid w:val="0093270B"/>
    <w:rsid w:val="00932776"/>
    <w:rsid w:val="009328B7"/>
    <w:rsid w:val="009328BD"/>
    <w:rsid w:val="009329E6"/>
    <w:rsid w:val="00932D6B"/>
    <w:rsid w:val="00932F2F"/>
    <w:rsid w:val="00932F6F"/>
    <w:rsid w:val="00932F85"/>
    <w:rsid w:val="0093300C"/>
    <w:rsid w:val="00933257"/>
    <w:rsid w:val="00933281"/>
    <w:rsid w:val="009332A9"/>
    <w:rsid w:val="00933382"/>
    <w:rsid w:val="009333BB"/>
    <w:rsid w:val="0093353E"/>
    <w:rsid w:val="0093363B"/>
    <w:rsid w:val="00933840"/>
    <w:rsid w:val="009339A4"/>
    <w:rsid w:val="00933AE7"/>
    <w:rsid w:val="00933D87"/>
    <w:rsid w:val="00933F3F"/>
    <w:rsid w:val="00933FEC"/>
    <w:rsid w:val="00934244"/>
    <w:rsid w:val="0093438E"/>
    <w:rsid w:val="009346AC"/>
    <w:rsid w:val="00934FBE"/>
    <w:rsid w:val="00935015"/>
    <w:rsid w:val="0093517D"/>
    <w:rsid w:val="009354AC"/>
    <w:rsid w:val="009354B5"/>
    <w:rsid w:val="00935566"/>
    <w:rsid w:val="0093587C"/>
    <w:rsid w:val="00935887"/>
    <w:rsid w:val="00935BDE"/>
    <w:rsid w:val="00935C2E"/>
    <w:rsid w:val="00935CD3"/>
    <w:rsid w:val="00935E70"/>
    <w:rsid w:val="009361DE"/>
    <w:rsid w:val="009368F0"/>
    <w:rsid w:val="00936906"/>
    <w:rsid w:val="00936EF6"/>
    <w:rsid w:val="00936FFB"/>
    <w:rsid w:val="009370BF"/>
    <w:rsid w:val="009372AA"/>
    <w:rsid w:val="00937434"/>
    <w:rsid w:val="0093744E"/>
    <w:rsid w:val="0093748E"/>
    <w:rsid w:val="009375CE"/>
    <w:rsid w:val="0093764F"/>
    <w:rsid w:val="0093786E"/>
    <w:rsid w:val="009379A8"/>
    <w:rsid w:val="00937D15"/>
    <w:rsid w:val="00937D8B"/>
    <w:rsid w:val="009400B3"/>
    <w:rsid w:val="009401DF"/>
    <w:rsid w:val="00940334"/>
    <w:rsid w:val="009403D8"/>
    <w:rsid w:val="009403FE"/>
    <w:rsid w:val="0094044C"/>
    <w:rsid w:val="009405AA"/>
    <w:rsid w:val="0094090A"/>
    <w:rsid w:val="00940BFC"/>
    <w:rsid w:val="00940F68"/>
    <w:rsid w:val="0094125D"/>
    <w:rsid w:val="00941264"/>
    <w:rsid w:val="0094140B"/>
    <w:rsid w:val="009414F3"/>
    <w:rsid w:val="0094158F"/>
    <w:rsid w:val="0094172C"/>
    <w:rsid w:val="00941750"/>
    <w:rsid w:val="009418B6"/>
    <w:rsid w:val="00941CBB"/>
    <w:rsid w:val="00941CF4"/>
    <w:rsid w:val="00941CFC"/>
    <w:rsid w:val="00941D9F"/>
    <w:rsid w:val="00942029"/>
    <w:rsid w:val="009420A9"/>
    <w:rsid w:val="00942203"/>
    <w:rsid w:val="00942681"/>
    <w:rsid w:val="00942808"/>
    <w:rsid w:val="00942A54"/>
    <w:rsid w:val="0094301A"/>
    <w:rsid w:val="00943943"/>
    <w:rsid w:val="00943C28"/>
    <w:rsid w:val="00943CAD"/>
    <w:rsid w:val="00943DE7"/>
    <w:rsid w:val="00944260"/>
    <w:rsid w:val="00944276"/>
    <w:rsid w:val="009443A4"/>
    <w:rsid w:val="00944446"/>
    <w:rsid w:val="0094460B"/>
    <w:rsid w:val="00944645"/>
    <w:rsid w:val="0094468B"/>
    <w:rsid w:val="0094495D"/>
    <w:rsid w:val="00944AE2"/>
    <w:rsid w:val="00944CDD"/>
    <w:rsid w:val="00944EDE"/>
    <w:rsid w:val="0094504E"/>
    <w:rsid w:val="009450BA"/>
    <w:rsid w:val="009451BC"/>
    <w:rsid w:val="0094596D"/>
    <w:rsid w:val="00945D05"/>
    <w:rsid w:val="009460AA"/>
    <w:rsid w:val="009460C9"/>
    <w:rsid w:val="00946101"/>
    <w:rsid w:val="009466B4"/>
    <w:rsid w:val="00946B19"/>
    <w:rsid w:val="00946B49"/>
    <w:rsid w:val="00946BDA"/>
    <w:rsid w:val="009471A9"/>
    <w:rsid w:val="0094788F"/>
    <w:rsid w:val="009479EE"/>
    <w:rsid w:val="00947AC4"/>
    <w:rsid w:val="00947AC6"/>
    <w:rsid w:val="00947BB7"/>
    <w:rsid w:val="00947CD8"/>
    <w:rsid w:val="00947D6C"/>
    <w:rsid w:val="00947E13"/>
    <w:rsid w:val="0095017A"/>
    <w:rsid w:val="0095042D"/>
    <w:rsid w:val="00950824"/>
    <w:rsid w:val="0095095F"/>
    <w:rsid w:val="00951982"/>
    <w:rsid w:val="00951B38"/>
    <w:rsid w:val="00951DC9"/>
    <w:rsid w:val="00951E0E"/>
    <w:rsid w:val="00951EA5"/>
    <w:rsid w:val="009520B0"/>
    <w:rsid w:val="009525B9"/>
    <w:rsid w:val="00952696"/>
    <w:rsid w:val="0095282B"/>
    <w:rsid w:val="009528BD"/>
    <w:rsid w:val="00952ADB"/>
    <w:rsid w:val="00952F17"/>
    <w:rsid w:val="00952FD8"/>
    <w:rsid w:val="0095352E"/>
    <w:rsid w:val="00953591"/>
    <w:rsid w:val="00953886"/>
    <w:rsid w:val="009539F6"/>
    <w:rsid w:val="00953C14"/>
    <w:rsid w:val="0095413E"/>
    <w:rsid w:val="009541FE"/>
    <w:rsid w:val="00954225"/>
    <w:rsid w:val="00954258"/>
    <w:rsid w:val="0095431C"/>
    <w:rsid w:val="009543CA"/>
    <w:rsid w:val="00954444"/>
    <w:rsid w:val="009546A4"/>
    <w:rsid w:val="00954749"/>
    <w:rsid w:val="00954808"/>
    <w:rsid w:val="009549E5"/>
    <w:rsid w:val="00954A58"/>
    <w:rsid w:val="00954BDE"/>
    <w:rsid w:val="00954C9F"/>
    <w:rsid w:val="00954D5F"/>
    <w:rsid w:val="00954D6A"/>
    <w:rsid w:val="00954E42"/>
    <w:rsid w:val="00954FA5"/>
    <w:rsid w:val="00954FE8"/>
    <w:rsid w:val="009558E9"/>
    <w:rsid w:val="00955B9D"/>
    <w:rsid w:val="00955F72"/>
    <w:rsid w:val="00955FF0"/>
    <w:rsid w:val="00956258"/>
    <w:rsid w:val="009563BB"/>
    <w:rsid w:val="00956632"/>
    <w:rsid w:val="00956659"/>
    <w:rsid w:val="009566B6"/>
    <w:rsid w:val="009566C6"/>
    <w:rsid w:val="009566E7"/>
    <w:rsid w:val="009569B3"/>
    <w:rsid w:val="00956DCC"/>
    <w:rsid w:val="0095717B"/>
    <w:rsid w:val="0095717E"/>
    <w:rsid w:val="009571F5"/>
    <w:rsid w:val="0095790A"/>
    <w:rsid w:val="00957979"/>
    <w:rsid w:val="00957B6D"/>
    <w:rsid w:val="00957B78"/>
    <w:rsid w:val="00957D5C"/>
    <w:rsid w:val="00957E0B"/>
    <w:rsid w:val="00957F4F"/>
    <w:rsid w:val="009600CA"/>
    <w:rsid w:val="00960211"/>
    <w:rsid w:val="0096041C"/>
    <w:rsid w:val="00960A7F"/>
    <w:rsid w:val="00960C2D"/>
    <w:rsid w:val="00960DD4"/>
    <w:rsid w:val="00960E9F"/>
    <w:rsid w:val="00961683"/>
    <w:rsid w:val="00961703"/>
    <w:rsid w:val="0096171C"/>
    <w:rsid w:val="009618E5"/>
    <w:rsid w:val="0096194D"/>
    <w:rsid w:val="00961B1B"/>
    <w:rsid w:val="00961B93"/>
    <w:rsid w:val="00961E40"/>
    <w:rsid w:val="00961EC5"/>
    <w:rsid w:val="00962004"/>
    <w:rsid w:val="00962195"/>
    <w:rsid w:val="0096223C"/>
    <w:rsid w:val="00962356"/>
    <w:rsid w:val="009623DE"/>
    <w:rsid w:val="00962D32"/>
    <w:rsid w:val="00962D40"/>
    <w:rsid w:val="00962FA5"/>
    <w:rsid w:val="009630FF"/>
    <w:rsid w:val="0096322B"/>
    <w:rsid w:val="009636E2"/>
    <w:rsid w:val="00963963"/>
    <w:rsid w:val="009639C7"/>
    <w:rsid w:val="00963F68"/>
    <w:rsid w:val="0096438A"/>
    <w:rsid w:val="009643EA"/>
    <w:rsid w:val="00964491"/>
    <w:rsid w:val="009644F7"/>
    <w:rsid w:val="009645C4"/>
    <w:rsid w:val="00964882"/>
    <w:rsid w:val="00964893"/>
    <w:rsid w:val="00964F92"/>
    <w:rsid w:val="00965202"/>
    <w:rsid w:val="00965282"/>
    <w:rsid w:val="00965814"/>
    <w:rsid w:val="009660C5"/>
    <w:rsid w:val="009668F4"/>
    <w:rsid w:val="00966CB0"/>
    <w:rsid w:val="00966E30"/>
    <w:rsid w:val="00966EC8"/>
    <w:rsid w:val="00967374"/>
    <w:rsid w:val="00967503"/>
    <w:rsid w:val="0096751D"/>
    <w:rsid w:val="00970041"/>
    <w:rsid w:val="00970133"/>
    <w:rsid w:val="009707A9"/>
    <w:rsid w:val="009709EF"/>
    <w:rsid w:val="00970D9A"/>
    <w:rsid w:val="00971010"/>
    <w:rsid w:val="009711F7"/>
    <w:rsid w:val="00971346"/>
    <w:rsid w:val="0097147D"/>
    <w:rsid w:val="009714FF"/>
    <w:rsid w:val="009716B6"/>
    <w:rsid w:val="009716F5"/>
    <w:rsid w:val="0097182D"/>
    <w:rsid w:val="00971B89"/>
    <w:rsid w:val="00971BF3"/>
    <w:rsid w:val="00971D27"/>
    <w:rsid w:val="00971D85"/>
    <w:rsid w:val="00971ED3"/>
    <w:rsid w:val="00971F8B"/>
    <w:rsid w:val="009721BE"/>
    <w:rsid w:val="009721E4"/>
    <w:rsid w:val="009723D7"/>
    <w:rsid w:val="0097264E"/>
    <w:rsid w:val="00972919"/>
    <w:rsid w:val="0097294E"/>
    <w:rsid w:val="0097298C"/>
    <w:rsid w:val="00973132"/>
    <w:rsid w:val="009732BD"/>
    <w:rsid w:val="009733DA"/>
    <w:rsid w:val="009735B5"/>
    <w:rsid w:val="00973852"/>
    <w:rsid w:val="00973918"/>
    <w:rsid w:val="00973BCD"/>
    <w:rsid w:val="00973CD2"/>
    <w:rsid w:val="00973D79"/>
    <w:rsid w:val="00973D95"/>
    <w:rsid w:val="009740D6"/>
    <w:rsid w:val="009742F3"/>
    <w:rsid w:val="00974337"/>
    <w:rsid w:val="0097488C"/>
    <w:rsid w:val="009748DA"/>
    <w:rsid w:val="0097490A"/>
    <w:rsid w:val="00974932"/>
    <w:rsid w:val="00974AE6"/>
    <w:rsid w:val="00974C7C"/>
    <w:rsid w:val="00974E26"/>
    <w:rsid w:val="00974E89"/>
    <w:rsid w:val="00974F14"/>
    <w:rsid w:val="00974F7F"/>
    <w:rsid w:val="00974FFB"/>
    <w:rsid w:val="00975090"/>
    <w:rsid w:val="00975172"/>
    <w:rsid w:val="00975232"/>
    <w:rsid w:val="0097537C"/>
    <w:rsid w:val="00975567"/>
    <w:rsid w:val="0097558D"/>
    <w:rsid w:val="009755CF"/>
    <w:rsid w:val="009755DD"/>
    <w:rsid w:val="0097562D"/>
    <w:rsid w:val="009758B2"/>
    <w:rsid w:val="0097593C"/>
    <w:rsid w:val="00975C82"/>
    <w:rsid w:val="00975E67"/>
    <w:rsid w:val="00976101"/>
    <w:rsid w:val="0097620B"/>
    <w:rsid w:val="009766A7"/>
    <w:rsid w:val="00976A38"/>
    <w:rsid w:val="00976EEC"/>
    <w:rsid w:val="009772EA"/>
    <w:rsid w:val="009773C0"/>
    <w:rsid w:val="0097750E"/>
    <w:rsid w:val="0097758A"/>
    <w:rsid w:val="00977862"/>
    <w:rsid w:val="00977FC0"/>
    <w:rsid w:val="00980082"/>
    <w:rsid w:val="009800E5"/>
    <w:rsid w:val="0098011C"/>
    <w:rsid w:val="0098022A"/>
    <w:rsid w:val="00980428"/>
    <w:rsid w:val="009806DA"/>
    <w:rsid w:val="009808EB"/>
    <w:rsid w:val="009809B0"/>
    <w:rsid w:val="00980E75"/>
    <w:rsid w:val="0098137C"/>
    <w:rsid w:val="009813F4"/>
    <w:rsid w:val="00981410"/>
    <w:rsid w:val="0098143F"/>
    <w:rsid w:val="00981745"/>
    <w:rsid w:val="00981A3D"/>
    <w:rsid w:val="00981BF1"/>
    <w:rsid w:val="00981D52"/>
    <w:rsid w:val="00981E8F"/>
    <w:rsid w:val="0098208F"/>
    <w:rsid w:val="009820BC"/>
    <w:rsid w:val="00982323"/>
    <w:rsid w:val="0098232C"/>
    <w:rsid w:val="00982395"/>
    <w:rsid w:val="00982587"/>
    <w:rsid w:val="0098262C"/>
    <w:rsid w:val="00982994"/>
    <w:rsid w:val="00982C72"/>
    <w:rsid w:val="00982EE1"/>
    <w:rsid w:val="00982F12"/>
    <w:rsid w:val="0098311C"/>
    <w:rsid w:val="0098317B"/>
    <w:rsid w:val="00983507"/>
    <w:rsid w:val="00983A4B"/>
    <w:rsid w:val="00983B14"/>
    <w:rsid w:val="00983D31"/>
    <w:rsid w:val="00983D51"/>
    <w:rsid w:val="00983F1E"/>
    <w:rsid w:val="00983F26"/>
    <w:rsid w:val="0098415C"/>
    <w:rsid w:val="0098417F"/>
    <w:rsid w:val="00984200"/>
    <w:rsid w:val="00984290"/>
    <w:rsid w:val="009847CC"/>
    <w:rsid w:val="009847F5"/>
    <w:rsid w:val="00984E97"/>
    <w:rsid w:val="0098504F"/>
    <w:rsid w:val="009856EE"/>
    <w:rsid w:val="009856F3"/>
    <w:rsid w:val="00985757"/>
    <w:rsid w:val="00985BE4"/>
    <w:rsid w:val="00986154"/>
    <w:rsid w:val="009862BA"/>
    <w:rsid w:val="009864C2"/>
    <w:rsid w:val="009866AD"/>
    <w:rsid w:val="0098674F"/>
    <w:rsid w:val="009867CF"/>
    <w:rsid w:val="00986BCE"/>
    <w:rsid w:val="00986C6D"/>
    <w:rsid w:val="00986CF1"/>
    <w:rsid w:val="00986FD8"/>
    <w:rsid w:val="00987056"/>
    <w:rsid w:val="0098706F"/>
    <w:rsid w:val="0098771B"/>
    <w:rsid w:val="00987886"/>
    <w:rsid w:val="00987B16"/>
    <w:rsid w:val="00987C05"/>
    <w:rsid w:val="00987FB4"/>
    <w:rsid w:val="009902E4"/>
    <w:rsid w:val="009903D5"/>
    <w:rsid w:val="009905CC"/>
    <w:rsid w:val="00990712"/>
    <w:rsid w:val="009907CE"/>
    <w:rsid w:val="00990FF4"/>
    <w:rsid w:val="00991176"/>
    <w:rsid w:val="00991302"/>
    <w:rsid w:val="00991420"/>
    <w:rsid w:val="0099142C"/>
    <w:rsid w:val="009916DD"/>
    <w:rsid w:val="00991E9B"/>
    <w:rsid w:val="00992198"/>
    <w:rsid w:val="00992225"/>
    <w:rsid w:val="00992239"/>
    <w:rsid w:val="00992400"/>
    <w:rsid w:val="00992577"/>
    <w:rsid w:val="009925F9"/>
    <w:rsid w:val="0099283C"/>
    <w:rsid w:val="009929DA"/>
    <w:rsid w:val="00992A47"/>
    <w:rsid w:val="00992AD2"/>
    <w:rsid w:val="00992F29"/>
    <w:rsid w:val="00993067"/>
    <w:rsid w:val="0099307D"/>
    <w:rsid w:val="009930DF"/>
    <w:rsid w:val="00993133"/>
    <w:rsid w:val="00993276"/>
    <w:rsid w:val="00993302"/>
    <w:rsid w:val="00993621"/>
    <w:rsid w:val="009938F3"/>
    <w:rsid w:val="00993A1F"/>
    <w:rsid w:val="00993A43"/>
    <w:rsid w:val="00993CF5"/>
    <w:rsid w:val="00993DBB"/>
    <w:rsid w:val="00993FE3"/>
    <w:rsid w:val="00994023"/>
    <w:rsid w:val="00994096"/>
    <w:rsid w:val="00994317"/>
    <w:rsid w:val="0099434A"/>
    <w:rsid w:val="00994441"/>
    <w:rsid w:val="0099444A"/>
    <w:rsid w:val="00994753"/>
    <w:rsid w:val="009949E6"/>
    <w:rsid w:val="00994ABE"/>
    <w:rsid w:val="00994F1E"/>
    <w:rsid w:val="00994F7B"/>
    <w:rsid w:val="009950E1"/>
    <w:rsid w:val="00995681"/>
    <w:rsid w:val="0099576D"/>
    <w:rsid w:val="00995981"/>
    <w:rsid w:val="00995A2C"/>
    <w:rsid w:val="00995A58"/>
    <w:rsid w:val="00995C54"/>
    <w:rsid w:val="00995CF4"/>
    <w:rsid w:val="00995D46"/>
    <w:rsid w:val="00995F4C"/>
    <w:rsid w:val="0099640D"/>
    <w:rsid w:val="00996491"/>
    <w:rsid w:val="009965B4"/>
    <w:rsid w:val="00996BA1"/>
    <w:rsid w:val="00996D30"/>
    <w:rsid w:val="00996DFC"/>
    <w:rsid w:val="00996FB8"/>
    <w:rsid w:val="00997038"/>
    <w:rsid w:val="00997085"/>
    <w:rsid w:val="009970A9"/>
    <w:rsid w:val="00997247"/>
    <w:rsid w:val="009972A6"/>
    <w:rsid w:val="009975F4"/>
    <w:rsid w:val="009976FF"/>
    <w:rsid w:val="0099776C"/>
    <w:rsid w:val="00997BAF"/>
    <w:rsid w:val="00997BDD"/>
    <w:rsid w:val="00997D12"/>
    <w:rsid w:val="00997D85"/>
    <w:rsid w:val="00997E37"/>
    <w:rsid w:val="00997F7E"/>
    <w:rsid w:val="009A0090"/>
    <w:rsid w:val="009A00B1"/>
    <w:rsid w:val="009A0220"/>
    <w:rsid w:val="009A043D"/>
    <w:rsid w:val="009A0556"/>
    <w:rsid w:val="009A063B"/>
    <w:rsid w:val="009A07DF"/>
    <w:rsid w:val="009A08AF"/>
    <w:rsid w:val="009A0ACB"/>
    <w:rsid w:val="009A0B9A"/>
    <w:rsid w:val="009A0CF7"/>
    <w:rsid w:val="009A0DA8"/>
    <w:rsid w:val="009A1136"/>
    <w:rsid w:val="009A1198"/>
    <w:rsid w:val="009A1586"/>
    <w:rsid w:val="009A170B"/>
    <w:rsid w:val="009A171B"/>
    <w:rsid w:val="009A19CC"/>
    <w:rsid w:val="009A1F31"/>
    <w:rsid w:val="009A205D"/>
    <w:rsid w:val="009A213D"/>
    <w:rsid w:val="009A21B7"/>
    <w:rsid w:val="009A22C7"/>
    <w:rsid w:val="009A25B3"/>
    <w:rsid w:val="009A25D2"/>
    <w:rsid w:val="009A26AA"/>
    <w:rsid w:val="009A2A2C"/>
    <w:rsid w:val="009A2A37"/>
    <w:rsid w:val="009A2B65"/>
    <w:rsid w:val="009A2D70"/>
    <w:rsid w:val="009A2E2B"/>
    <w:rsid w:val="009A3058"/>
    <w:rsid w:val="009A30F9"/>
    <w:rsid w:val="009A3335"/>
    <w:rsid w:val="009A33A8"/>
    <w:rsid w:val="009A3401"/>
    <w:rsid w:val="009A34A6"/>
    <w:rsid w:val="009A3512"/>
    <w:rsid w:val="009A366F"/>
    <w:rsid w:val="009A3AC0"/>
    <w:rsid w:val="009A3B41"/>
    <w:rsid w:val="009A3C42"/>
    <w:rsid w:val="009A3C96"/>
    <w:rsid w:val="009A3DFA"/>
    <w:rsid w:val="009A3F21"/>
    <w:rsid w:val="009A409D"/>
    <w:rsid w:val="009A4197"/>
    <w:rsid w:val="009A4230"/>
    <w:rsid w:val="009A43EA"/>
    <w:rsid w:val="009A43F2"/>
    <w:rsid w:val="009A4471"/>
    <w:rsid w:val="009A46AF"/>
    <w:rsid w:val="009A471A"/>
    <w:rsid w:val="009A4A20"/>
    <w:rsid w:val="009A4C61"/>
    <w:rsid w:val="009A529D"/>
    <w:rsid w:val="009A5312"/>
    <w:rsid w:val="009A5437"/>
    <w:rsid w:val="009A5480"/>
    <w:rsid w:val="009A55AF"/>
    <w:rsid w:val="009A587E"/>
    <w:rsid w:val="009A5C99"/>
    <w:rsid w:val="009A5CD2"/>
    <w:rsid w:val="009A5CF2"/>
    <w:rsid w:val="009A5FCD"/>
    <w:rsid w:val="009A6593"/>
    <w:rsid w:val="009A66DA"/>
    <w:rsid w:val="009A6731"/>
    <w:rsid w:val="009A6766"/>
    <w:rsid w:val="009A6B10"/>
    <w:rsid w:val="009A6CD2"/>
    <w:rsid w:val="009A707C"/>
    <w:rsid w:val="009A7223"/>
    <w:rsid w:val="009A72D9"/>
    <w:rsid w:val="009A72F1"/>
    <w:rsid w:val="009A7413"/>
    <w:rsid w:val="009A7604"/>
    <w:rsid w:val="009A7709"/>
    <w:rsid w:val="009A7741"/>
    <w:rsid w:val="009A78E5"/>
    <w:rsid w:val="009A7B13"/>
    <w:rsid w:val="009B01AC"/>
    <w:rsid w:val="009B0355"/>
    <w:rsid w:val="009B0763"/>
    <w:rsid w:val="009B0776"/>
    <w:rsid w:val="009B0850"/>
    <w:rsid w:val="009B1190"/>
    <w:rsid w:val="009B14A7"/>
    <w:rsid w:val="009B16E3"/>
    <w:rsid w:val="009B17FF"/>
    <w:rsid w:val="009B1817"/>
    <w:rsid w:val="009B18D1"/>
    <w:rsid w:val="009B1A4E"/>
    <w:rsid w:val="009B1CE1"/>
    <w:rsid w:val="009B1D13"/>
    <w:rsid w:val="009B1E20"/>
    <w:rsid w:val="009B21FC"/>
    <w:rsid w:val="009B230D"/>
    <w:rsid w:val="009B250C"/>
    <w:rsid w:val="009B2721"/>
    <w:rsid w:val="009B2B12"/>
    <w:rsid w:val="009B2CED"/>
    <w:rsid w:val="009B331C"/>
    <w:rsid w:val="009B393C"/>
    <w:rsid w:val="009B396F"/>
    <w:rsid w:val="009B3C10"/>
    <w:rsid w:val="009B3CBE"/>
    <w:rsid w:val="009B3D01"/>
    <w:rsid w:val="009B3D44"/>
    <w:rsid w:val="009B404B"/>
    <w:rsid w:val="009B41BB"/>
    <w:rsid w:val="009B41BF"/>
    <w:rsid w:val="009B424E"/>
    <w:rsid w:val="009B4338"/>
    <w:rsid w:val="009B47A6"/>
    <w:rsid w:val="009B4828"/>
    <w:rsid w:val="009B4B76"/>
    <w:rsid w:val="009B4BDC"/>
    <w:rsid w:val="009B4E17"/>
    <w:rsid w:val="009B5094"/>
    <w:rsid w:val="009B50AA"/>
    <w:rsid w:val="009B5343"/>
    <w:rsid w:val="009B55BD"/>
    <w:rsid w:val="009B5868"/>
    <w:rsid w:val="009B5BD6"/>
    <w:rsid w:val="009B5E05"/>
    <w:rsid w:val="009B6009"/>
    <w:rsid w:val="009B6652"/>
    <w:rsid w:val="009B676C"/>
    <w:rsid w:val="009B6942"/>
    <w:rsid w:val="009B696C"/>
    <w:rsid w:val="009B6C1A"/>
    <w:rsid w:val="009B6CD2"/>
    <w:rsid w:val="009B6CE5"/>
    <w:rsid w:val="009B6D2A"/>
    <w:rsid w:val="009B6E7D"/>
    <w:rsid w:val="009B7139"/>
    <w:rsid w:val="009B71A1"/>
    <w:rsid w:val="009B743C"/>
    <w:rsid w:val="009B7794"/>
    <w:rsid w:val="009B7834"/>
    <w:rsid w:val="009B7CA6"/>
    <w:rsid w:val="009B7E67"/>
    <w:rsid w:val="009C013C"/>
    <w:rsid w:val="009C0410"/>
    <w:rsid w:val="009C064C"/>
    <w:rsid w:val="009C088B"/>
    <w:rsid w:val="009C0949"/>
    <w:rsid w:val="009C0DD3"/>
    <w:rsid w:val="009C0EA8"/>
    <w:rsid w:val="009C0FB4"/>
    <w:rsid w:val="009C1040"/>
    <w:rsid w:val="009C1134"/>
    <w:rsid w:val="009C114B"/>
    <w:rsid w:val="009C122A"/>
    <w:rsid w:val="009C1243"/>
    <w:rsid w:val="009C151C"/>
    <w:rsid w:val="009C1684"/>
    <w:rsid w:val="009C187B"/>
    <w:rsid w:val="009C18B0"/>
    <w:rsid w:val="009C193C"/>
    <w:rsid w:val="009C1ADB"/>
    <w:rsid w:val="009C1B7B"/>
    <w:rsid w:val="009C1BC4"/>
    <w:rsid w:val="009C1C57"/>
    <w:rsid w:val="009C2944"/>
    <w:rsid w:val="009C2A36"/>
    <w:rsid w:val="009C2CF5"/>
    <w:rsid w:val="009C2EEB"/>
    <w:rsid w:val="009C3377"/>
    <w:rsid w:val="009C37BC"/>
    <w:rsid w:val="009C3977"/>
    <w:rsid w:val="009C3B98"/>
    <w:rsid w:val="009C3BDE"/>
    <w:rsid w:val="009C3CE0"/>
    <w:rsid w:val="009C3F5F"/>
    <w:rsid w:val="009C40DF"/>
    <w:rsid w:val="009C41C3"/>
    <w:rsid w:val="009C426C"/>
    <w:rsid w:val="009C44FE"/>
    <w:rsid w:val="009C483D"/>
    <w:rsid w:val="009C48D9"/>
    <w:rsid w:val="009C4B0B"/>
    <w:rsid w:val="009C4E6D"/>
    <w:rsid w:val="009C512F"/>
    <w:rsid w:val="009C53A4"/>
    <w:rsid w:val="009C55D6"/>
    <w:rsid w:val="009C5660"/>
    <w:rsid w:val="009C5A2E"/>
    <w:rsid w:val="009C5A72"/>
    <w:rsid w:val="009C5CE3"/>
    <w:rsid w:val="009C636A"/>
    <w:rsid w:val="009C6638"/>
    <w:rsid w:val="009C6659"/>
    <w:rsid w:val="009C66C5"/>
    <w:rsid w:val="009C675C"/>
    <w:rsid w:val="009C6898"/>
    <w:rsid w:val="009C68F6"/>
    <w:rsid w:val="009C6AC3"/>
    <w:rsid w:val="009C6B75"/>
    <w:rsid w:val="009C7177"/>
    <w:rsid w:val="009C747D"/>
    <w:rsid w:val="009C760C"/>
    <w:rsid w:val="009C766C"/>
    <w:rsid w:val="009C76A5"/>
    <w:rsid w:val="009C7B07"/>
    <w:rsid w:val="009C7E63"/>
    <w:rsid w:val="009D017B"/>
    <w:rsid w:val="009D0308"/>
    <w:rsid w:val="009D03F1"/>
    <w:rsid w:val="009D056D"/>
    <w:rsid w:val="009D05E5"/>
    <w:rsid w:val="009D06C5"/>
    <w:rsid w:val="009D06CE"/>
    <w:rsid w:val="009D0957"/>
    <w:rsid w:val="009D0A59"/>
    <w:rsid w:val="009D0D51"/>
    <w:rsid w:val="009D0F2A"/>
    <w:rsid w:val="009D0F6D"/>
    <w:rsid w:val="009D0F71"/>
    <w:rsid w:val="009D1B84"/>
    <w:rsid w:val="009D1D55"/>
    <w:rsid w:val="009D1D6E"/>
    <w:rsid w:val="009D1E19"/>
    <w:rsid w:val="009D1EBF"/>
    <w:rsid w:val="009D1F8F"/>
    <w:rsid w:val="009D2351"/>
    <w:rsid w:val="009D235A"/>
    <w:rsid w:val="009D2618"/>
    <w:rsid w:val="009D262B"/>
    <w:rsid w:val="009D29FA"/>
    <w:rsid w:val="009D3100"/>
    <w:rsid w:val="009D3120"/>
    <w:rsid w:val="009D34C9"/>
    <w:rsid w:val="009D3524"/>
    <w:rsid w:val="009D3B3A"/>
    <w:rsid w:val="009D3C5C"/>
    <w:rsid w:val="009D3EE4"/>
    <w:rsid w:val="009D3F91"/>
    <w:rsid w:val="009D4276"/>
    <w:rsid w:val="009D4539"/>
    <w:rsid w:val="009D45F5"/>
    <w:rsid w:val="009D477E"/>
    <w:rsid w:val="009D492D"/>
    <w:rsid w:val="009D4AB6"/>
    <w:rsid w:val="009D4BE3"/>
    <w:rsid w:val="009D4D6D"/>
    <w:rsid w:val="009D52C7"/>
    <w:rsid w:val="009D5604"/>
    <w:rsid w:val="009D5ABC"/>
    <w:rsid w:val="009D5BBA"/>
    <w:rsid w:val="009D601F"/>
    <w:rsid w:val="009D61F2"/>
    <w:rsid w:val="009D627D"/>
    <w:rsid w:val="009D654B"/>
    <w:rsid w:val="009D6570"/>
    <w:rsid w:val="009D6850"/>
    <w:rsid w:val="009D6988"/>
    <w:rsid w:val="009D69E1"/>
    <w:rsid w:val="009D6B9E"/>
    <w:rsid w:val="009D7258"/>
    <w:rsid w:val="009D7270"/>
    <w:rsid w:val="009D7444"/>
    <w:rsid w:val="009D7607"/>
    <w:rsid w:val="009D77E4"/>
    <w:rsid w:val="009D7AC0"/>
    <w:rsid w:val="009D7CD4"/>
    <w:rsid w:val="009D7FEF"/>
    <w:rsid w:val="009E04ED"/>
    <w:rsid w:val="009E05A8"/>
    <w:rsid w:val="009E05E8"/>
    <w:rsid w:val="009E072B"/>
    <w:rsid w:val="009E07B4"/>
    <w:rsid w:val="009E09CE"/>
    <w:rsid w:val="009E11BF"/>
    <w:rsid w:val="009E126D"/>
    <w:rsid w:val="009E12F5"/>
    <w:rsid w:val="009E13B6"/>
    <w:rsid w:val="009E1418"/>
    <w:rsid w:val="009E161D"/>
    <w:rsid w:val="009E1AB2"/>
    <w:rsid w:val="009E1BC5"/>
    <w:rsid w:val="009E1EA4"/>
    <w:rsid w:val="009E22D0"/>
    <w:rsid w:val="009E2356"/>
    <w:rsid w:val="009E27ED"/>
    <w:rsid w:val="009E2901"/>
    <w:rsid w:val="009E29F5"/>
    <w:rsid w:val="009E2EE7"/>
    <w:rsid w:val="009E315C"/>
    <w:rsid w:val="009E33E9"/>
    <w:rsid w:val="009E3F66"/>
    <w:rsid w:val="009E3FBB"/>
    <w:rsid w:val="009E4046"/>
    <w:rsid w:val="009E46D2"/>
    <w:rsid w:val="009E4723"/>
    <w:rsid w:val="009E4B5F"/>
    <w:rsid w:val="009E4D03"/>
    <w:rsid w:val="009E4F0E"/>
    <w:rsid w:val="009E4F67"/>
    <w:rsid w:val="009E4F73"/>
    <w:rsid w:val="009E53B3"/>
    <w:rsid w:val="009E546E"/>
    <w:rsid w:val="009E54DE"/>
    <w:rsid w:val="009E57EC"/>
    <w:rsid w:val="009E630B"/>
    <w:rsid w:val="009E6576"/>
    <w:rsid w:val="009E6695"/>
    <w:rsid w:val="009E698E"/>
    <w:rsid w:val="009E6B79"/>
    <w:rsid w:val="009E6BA3"/>
    <w:rsid w:val="009E7483"/>
    <w:rsid w:val="009E7D3E"/>
    <w:rsid w:val="009E7F0F"/>
    <w:rsid w:val="009F00E8"/>
    <w:rsid w:val="009F01B6"/>
    <w:rsid w:val="009F02B9"/>
    <w:rsid w:val="009F0414"/>
    <w:rsid w:val="009F05C2"/>
    <w:rsid w:val="009F0943"/>
    <w:rsid w:val="009F0B8A"/>
    <w:rsid w:val="009F0D45"/>
    <w:rsid w:val="009F0F31"/>
    <w:rsid w:val="009F10A3"/>
    <w:rsid w:val="009F1109"/>
    <w:rsid w:val="009F1174"/>
    <w:rsid w:val="009F132E"/>
    <w:rsid w:val="009F13CF"/>
    <w:rsid w:val="009F1A3E"/>
    <w:rsid w:val="009F1BDA"/>
    <w:rsid w:val="009F2081"/>
    <w:rsid w:val="009F20B8"/>
    <w:rsid w:val="009F22AC"/>
    <w:rsid w:val="009F2509"/>
    <w:rsid w:val="009F2533"/>
    <w:rsid w:val="009F2756"/>
    <w:rsid w:val="009F290B"/>
    <w:rsid w:val="009F2AB9"/>
    <w:rsid w:val="009F3259"/>
    <w:rsid w:val="009F3475"/>
    <w:rsid w:val="009F34E4"/>
    <w:rsid w:val="009F3798"/>
    <w:rsid w:val="009F3A6B"/>
    <w:rsid w:val="009F3BF5"/>
    <w:rsid w:val="009F4346"/>
    <w:rsid w:val="009F4544"/>
    <w:rsid w:val="009F4557"/>
    <w:rsid w:val="009F4A97"/>
    <w:rsid w:val="009F4AEA"/>
    <w:rsid w:val="009F4CBB"/>
    <w:rsid w:val="009F4FC7"/>
    <w:rsid w:val="009F50CE"/>
    <w:rsid w:val="009F5155"/>
    <w:rsid w:val="009F55AF"/>
    <w:rsid w:val="009F570A"/>
    <w:rsid w:val="009F57F1"/>
    <w:rsid w:val="009F5A94"/>
    <w:rsid w:val="009F5AE3"/>
    <w:rsid w:val="009F5B67"/>
    <w:rsid w:val="009F5DED"/>
    <w:rsid w:val="009F5F34"/>
    <w:rsid w:val="009F5F8B"/>
    <w:rsid w:val="009F616F"/>
    <w:rsid w:val="009F6625"/>
    <w:rsid w:val="009F6957"/>
    <w:rsid w:val="009F69E4"/>
    <w:rsid w:val="009F6A2B"/>
    <w:rsid w:val="009F6C87"/>
    <w:rsid w:val="009F6EDC"/>
    <w:rsid w:val="009F70FD"/>
    <w:rsid w:val="009F72B8"/>
    <w:rsid w:val="009F7315"/>
    <w:rsid w:val="009F7364"/>
    <w:rsid w:val="009F74C4"/>
    <w:rsid w:val="009F7672"/>
    <w:rsid w:val="009F76F7"/>
    <w:rsid w:val="009F7983"/>
    <w:rsid w:val="009F7C51"/>
    <w:rsid w:val="009F7C55"/>
    <w:rsid w:val="009F7D25"/>
    <w:rsid w:val="009F7D29"/>
    <w:rsid w:val="00A0001E"/>
    <w:rsid w:val="00A00173"/>
    <w:rsid w:val="00A002B4"/>
    <w:rsid w:val="00A00368"/>
    <w:rsid w:val="00A00374"/>
    <w:rsid w:val="00A0038D"/>
    <w:rsid w:val="00A00531"/>
    <w:rsid w:val="00A00A1B"/>
    <w:rsid w:val="00A00A9E"/>
    <w:rsid w:val="00A00AAA"/>
    <w:rsid w:val="00A00B86"/>
    <w:rsid w:val="00A01181"/>
    <w:rsid w:val="00A013DE"/>
    <w:rsid w:val="00A014D7"/>
    <w:rsid w:val="00A01C55"/>
    <w:rsid w:val="00A01E70"/>
    <w:rsid w:val="00A01F2E"/>
    <w:rsid w:val="00A0215B"/>
    <w:rsid w:val="00A021E7"/>
    <w:rsid w:val="00A024D5"/>
    <w:rsid w:val="00A0256D"/>
    <w:rsid w:val="00A02633"/>
    <w:rsid w:val="00A02662"/>
    <w:rsid w:val="00A02745"/>
    <w:rsid w:val="00A027B4"/>
    <w:rsid w:val="00A028E7"/>
    <w:rsid w:val="00A029A7"/>
    <w:rsid w:val="00A02C02"/>
    <w:rsid w:val="00A02D53"/>
    <w:rsid w:val="00A02FFB"/>
    <w:rsid w:val="00A03035"/>
    <w:rsid w:val="00A031E4"/>
    <w:rsid w:val="00A0321D"/>
    <w:rsid w:val="00A03351"/>
    <w:rsid w:val="00A03370"/>
    <w:rsid w:val="00A037F3"/>
    <w:rsid w:val="00A03922"/>
    <w:rsid w:val="00A0393B"/>
    <w:rsid w:val="00A0398B"/>
    <w:rsid w:val="00A03A53"/>
    <w:rsid w:val="00A03B2B"/>
    <w:rsid w:val="00A03B65"/>
    <w:rsid w:val="00A03C7E"/>
    <w:rsid w:val="00A040D8"/>
    <w:rsid w:val="00A04148"/>
    <w:rsid w:val="00A0422E"/>
    <w:rsid w:val="00A04722"/>
    <w:rsid w:val="00A04C7F"/>
    <w:rsid w:val="00A04DB2"/>
    <w:rsid w:val="00A0513B"/>
    <w:rsid w:val="00A054E0"/>
    <w:rsid w:val="00A054F1"/>
    <w:rsid w:val="00A0587A"/>
    <w:rsid w:val="00A05961"/>
    <w:rsid w:val="00A05DAA"/>
    <w:rsid w:val="00A06080"/>
    <w:rsid w:val="00A0685E"/>
    <w:rsid w:val="00A06893"/>
    <w:rsid w:val="00A06A31"/>
    <w:rsid w:val="00A06B67"/>
    <w:rsid w:val="00A06BA6"/>
    <w:rsid w:val="00A06F70"/>
    <w:rsid w:val="00A07190"/>
    <w:rsid w:val="00A0742D"/>
    <w:rsid w:val="00A07979"/>
    <w:rsid w:val="00A07B58"/>
    <w:rsid w:val="00A07BD6"/>
    <w:rsid w:val="00A07FD3"/>
    <w:rsid w:val="00A100E3"/>
    <w:rsid w:val="00A102BA"/>
    <w:rsid w:val="00A10560"/>
    <w:rsid w:val="00A10627"/>
    <w:rsid w:val="00A1064A"/>
    <w:rsid w:val="00A106E9"/>
    <w:rsid w:val="00A10B91"/>
    <w:rsid w:val="00A10DEC"/>
    <w:rsid w:val="00A11021"/>
    <w:rsid w:val="00A11107"/>
    <w:rsid w:val="00A1114D"/>
    <w:rsid w:val="00A11229"/>
    <w:rsid w:val="00A112D3"/>
    <w:rsid w:val="00A11341"/>
    <w:rsid w:val="00A116A6"/>
    <w:rsid w:val="00A118A0"/>
    <w:rsid w:val="00A11955"/>
    <w:rsid w:val="00A1198F"/>
    <w:rsid w:val="00A11A64"/>
    <w:rsid w:val="00A11A71"/>
    <w:rsid w:val="00A11C0F"/>
    <w:rsid w:val="00A11C23"/>
    <w:rsid w:val="00A120EC"/>
    <w:rsid w:val="00A1250F"/>
    <w:rsid w:val="00A1263A"/>
    <w:rsid w:val="00A1264E"/>
    <w:rsid w:val="00A126FF"/>
    <w:rsid w:val="00A12776"/>
    <w:rsid w:val="00A128B3"/>
    <w:rsid w:val="00A1295B"/>
    <w:rsid w:val="00A12A55"/>
    <w:rsid w:val="00A12AD8"/>
    <w:rsid w:val="00A12DD8"/>
    <w:rsid w:val="00A1304E"/>
    <w:rsid w:val="00A136A9"/>
    <w:rsid w:val="00A13951"/>
    <w:rsid w:val="00A13A6A"/>
    <w:rsid w:val="00A13B94"/>
    <w:rsid w:val="00A13C60"/>
    <w:rsid w:val="00A13D04"/>
    <w:rsid w:val="00A13DF2"/>
    <w:rsid w:val="00A13EF6"/>
    <w:rsid w:val="00A14A66"/>
    <w:rsid w:val="00A14B8F"/>
    <w:rsid w:val="00A14F39"/>
    <w:rsid w:val="00A151E7"/>
    <w:rsid w:val="00A152AA"/>
    <w:rsid w:val="00A157A7"/>
    <w:rsid w:val="00A158D6"/>
    <w:rsid w:val="00A15DCE"/>
    <w:rsid w:val="00A15FFB"/>
    <w:rsid w:val="00A16179"/>
    <w:rsid w:val="00A16519"/>
    <w:rsid w:val="00A16D59"/>
    <w:rsid w:val="00A17004"/>
    <w:rsid w:val="00A1712B"/>
    <w:rsid w:val="00A1714B"/>
    <w:rsid w:val="00A173F4"/>
    <w:rsid w:val="00A17555"/>
    <w:rsid w:val="00A1761C"/>
    <w:rsid w:val="00A17641"/>
    <w:rsid w:val="00A1777D"/>
    <w:rsid w:val="00A177FA"/>
    <w:rsid w:val="00A1782B"/>
    <w:rsid w:val="00A17DDD"/>
    <w:rsid w:val="00A17E9A"/>
    <w:rsid w:val="00A17F88"/>
    <w:rsid w:val="00A20098"/>
    <w:rsid w:val="00A201EF"/>
    <w:rsid w:val="00A203CC"/>
    <w:rsid w:val="00A207F8"/>
    <w:rsid w:val="00A20C1F"/>
    <w:rsid w:val="00A20C28"/>
    <w:rsid w:val="00A20E3B"/>
    <w:rsid w:val="00A20EFD"/>
    <w:rsid w:val="00A20F78"/>
    <w:rsid w:val="00A212C4"/>
    <w:rsid w:val="00A21449"/>
    <w:rsid w:val="00A21510"/>
    <w:rsid w:val="00A21580"/>
    <w:rsid w:val="00A21732"/>
    <w:rsid w:val="00A218D7"/>
    <w:rsid w:val="00A219DD"/>
    <w:rsid w:val="00A21D4A"/>
    <w:rsid w:val="00A21E6C"/>
    <w:rsid w:val="00A21F09"/>
    <w:rsid w:val="00A22435"/>
    <w:rsid w:val="00A22706"/>
    <w:rsid w:val="00A22964"/>
    <w:rsid w:val="00A2342A"/>
    <w:rsid w:val="00A23605"/>
    <w:rsid w:val="00A239BA"/>
    <w:rsid w:val="00A23EF7"/>
    <w:rsid w:val="00A240A1"/>
    <w:rsid w:val="00A240CC"/>
    <w:rsid w:val="00A2442D"/>
    <w:rsid w:val="00A247E9"/>
    <w:rsid w:val="00A248F3"/>
    <w:rsid w:val="00A248FB"/>
    <w:rsid w:val="00A24AA9"/>
    <w:rsid w:val="00A24B90"/>
    <w:rsid w:val="00A24EA3"/>
    <w:rsid w:val="00A24F24"/>
    <w:rsid w:val="00A25577"/>
    <w:rsid w:val="00A256D7"/>
    <w:rsid w:val="00A25800"/>
    <w:rsid w:val="00A25AD7"/>
    <w:rsid w:val="00A25B04"/>
    <w:rsid w:val="00A25C09"/>
    <w:rsid w:val="00A25C9D"/>
    <w:rsid w:val="00A25EAA"/>
    <w:rsid w:val="00A25F93"/>
    <w:rsid w:val="00A261CA"/>
    <w:rsid w:val="00A2657A"/>
    <w:rsid w:val="00A26760"/>
    <w:rsid w:val="00A26820"/>
    <w:rsid w:val="00A26C1F"/>
    <w:rsid w:val="00A26CC6"/>
    <w:rsid w:val="00A271EC"/>
    <w:rsid w:val="00A273FC"/>
    <w:rsid w:val="00A274C4"/>
    <w:rsid w:val="00A275D7"/>
    <w:rsid w:val="00A27736"/>
    <w:rsid w:val="00A27981"/>
    <w:rsid w:val="00A27E9E"/>
    <w:rsid w:val="00A27F80"/>
    <w:rsid w:val="00A302CA"/>
    <w:rsid w:val="00A3034C"/>
    <w:rsid w:val="00A3077B"/>
    <w:rsid w:val="00A307F7"/>
    <w:rsid w:val="00A307FA"/>
    <w:rsid w:val="00A3094C"/>
    <w:rsid w:val="00A30A5D"/>
    <w:rsid w:val="00A3121C"/>
    <w:rsid w:val="00A31314"/>
    <w:rsid w:val="00A3148F"/>
    <w:rsid w:val="00A3158A"/>
    <w:rsid w:val="00A3163D"/>
    <w:rsid w:val="00A3168F"/>
    <w:rsid w:val="00A3176F"/>
    <w:rsid w:val="00A3186A"/>
    <w:rsid w:val="00A31A44"/>
    <w:rsid w:val="00A3200F"/>
    <w:rsid w:val="00A32961"/>
    <w:rsid w:val="00A329BB"/>
    <w:rsid w:val="00A32A26"/>
    <w:rsid w:val="00A32B08"/>
    <w:rsid w:val="00A32EA7"/>
    <w:rsid w:val="00A32FBF"/>
    <w:rsid w:val="00A330FC"/>
    <w:rsid w:val="00A33CAA"/>
    <w:rsid w:val="00A33D84"/>
    <w:rsid w:val="00A3421D"/>
    <w:rsid w:val="00A34387"/>
    <w:rsid w:val="00A344DF"/>
    <w:rsid w:val="00A34500"/>
    <w:rsid w:val="00A34636"/>
    <w:rsid w:val="00A348DE"/>
    <w:rsid w:val="00A34936"/>
    <w:rsid w:val="00A34D12"/>
    <w:rsid w:val="00A34D13"/>
    <w:rsid w:val="00A34E17"/>
    <w:rsid w:val="00A34EAD"/>
    <w:rsid w:val="00A34FE7"/>
    <w:rsid w:val="00A3520B"/>
    <w:rsid w:val="00A35483"/>
    <w:rsid w:val="00A35683"/>
    <w:rsid w:val="00A357C8"/>
    <w:rsid w:val="00A35BFF"/>
    <w:rsid w:val="00A35CAF"/>
    <w:rsid w:val="00A3605C"/>
    <w:rsid w:val="00A36348"/>
    <w:rsid w:val="00A363A0"/>
    <w:rsid w:val="00A363D7"/>
    <w:rsid w:val="00A365E1"/>
    <w:rsid w:val="00A3669E"/>
    <w:rsid w:val="00A366F9"/>
    <w:rsid w:val="00A36787"/>
    <w:rsid w:val="00A368DE"/>
    <w:rsid w:val="00A36A29"/>
    <w:rsid w:val="00A36A3C"/>
    <w:rsid w:val="00A36CC6"/>
    <w:rsid w:val="00A36CC8"/>
    <w:rsid w:val="00A36D6F"/>
    <w:rsid w:val="00A36E51"/>
    <w:rsid w:val="00A3726E"/>
    <w:rsid w:val="00A376DF"/>
    <w:rsid w:val="00A37ACA"/>
    <w:rsid w:val="00A37CB5"/>
    <w:rsid w:val="00A37CE1"/>
    <w:rsid w:val="00A37D97"/>
    <w:rsid w:val="00A40010"/>
    <w:rsid w:val="00A401D3"/>
    <w:rsid w:val="00A401E7"/>
    <w:rsid w:val="00A40451"/>
    <w:rsid w:val="00A404D3"/>
    <w:rsid w:val="00A4061E"/>
    <w:rsid w:val="00A40A39"/>
    <w:rsid w:val="00A4115B"/>
    <w:rsid w:val="00A41685"/>
    <w:rsid w:val="00A417CC"/>
    <w:rsid w:val="00A41B4B"/>
    <w:rsid w:val="00A41B6B"/>
    <w:rsid w:val="00A41D30"/>
    <w:rsid w:val="00A4203C"/>
    <w:rsid w:val="00A4242D"/>
    <w:rsid w:val="00A42488"/>
    <w:rsid w:val="00A42555"/>
    <w:rsid w:val="00A428E7"/>
    <w:rsid w:val="00A4291C"/>
    <w:rsid w:val="00A42968"/>
    <w:rsid w:val="00A42A5A"/>
    <w:rsid w:val="00A42B96"/>
    <w:rsid w:val="00A42DAE"/>
    <w:rsid w:val="00A43579"/>
    <w:rsid w:val="00A43653"/>
    <w:rsid w:val="00A436D2"/>
    <w:rsid w:val="00A43D5C"/>
    <w:rsid w:val="00A43DBA"/>
    <w:rsid w:val="00A43EDA"/>
    <w:rsid w:val="00A43FB4"/>
    <w:rsid w:val="00A440C5"/>
    <w:rsid w:val="00A44186"/>
    <w:rsid w:val="00A441DF"/>
    <w:rsid w:val="00A442F5"/>
    <w:rsid w:val="00A4434F"/>
    <w:rsid w:val="00A44975"/>
    <w:rsid w:val="00A449C5"/>
    <w:rsid w:val="00A44AB0"/>
    <w:rsid w:val="00A44BD2"/>
    <w:rsid w:val="00A44F70"/>
    <w:rsid w:val="00A45028"/>
    <w:rsid w:val="00A4521E"/>
    <w:rsid w:val="00A457C7"/>
    <w:rsid w:val="00A45922"/>
    <w:rsid w:val="00A4594A"/>
    <w:rsid w:val="00A45B7B"/>
    <w:rsid w:val="00A45F41"/>
    <w:rsid w:val="00A46212"/>
    <w:rsid w:val="00A46483"/>
    <w:rsid w:val="00A46518"/>
    <w:rsid w:val="00A46709"/>
    <w:rsid w:val="00A46732"/>
    <w:rsid w:val="00A467BB"/>
    <w:rsid w:val="00A4680C"/>
    <w:rsid w:val="00A4680F"/>
    <w:rsid w:val="00A46C67"/>
    <w:rsid w:val="00A46CB5"/>
    <w:rsid w:val="00A46DE5"/>
    <w:rsid w:val="00A4737A"/>
    <w:rsid w:val="00A4749E"/>
    <w:rsid w:val="00A47680"/>
    <w:rsid w:val="00A477CA"/>
    <w:rsid w:val="00A4783C"/>
    <w:rsid w:val="00A47916"/>
    <w:rsid w:val="00A47C4D"/>
    <w:rsid w:val="00A47FF8"/>
    <w:rsid w:val="00A5012D"/>
    <w:rsid w:val="00A50192"/>
    <w:rsid w:val="00A502EC"/>
    <w:rsid w:val="00A50685"/>
    <w:rsid w:val="00A50B9A"/>
    <w:rsid w:val="00A50E96"/>
    <w:rsid w:val="00A51078"/>
    <w:rsid w:val="00A51403"/>
    <w:rsid w:val="00A51699"/>
    <w:rsid w:val="00A5185F"/>
    <w:rsid w:val="00A51873"/>
    <w:rsid w:val="00A518CE"/>
    <w:rsid w:val="00A51955"/>
    <w:rsid w:val="00A521B1"/>
    <w:rsid w:val="00A52382"/>
    <w:rsid w:val="00A52403"/>
    <w:rsid w:val="00A524A7"/>
    <w:rsid w:val="00A529AB"/>
    <w:rsid w:val="00A52E3E"/>
    <w:rsid w:val="00A5301C"/>
    <w:rsid w:val="00A530D3"/>
    <w:rsid w:val="00A5370C"/>
    <w:rsid w:val="00A537EA"/>
    <w:rsid w:val="00A53820"/>
    <w:rsid w:val="00A53852"/>
    <w:rsid w:val="00A53AE3"/>
    <w:rsid w:val="00A53BA8"/>
    <w:rsid w:val="00A53C90"/>
    <w:rsid w:val="00A53D80"/>
    <w:rsid w:val="00A5400F"/>
    <w:rsid w:val="00A54106"/>
    <w:rsid w:val="00A543C7"/>
    <w:rsid w:val="00A545E0"/>
    <w:rsid w:val="00A548F7"/>
    <w:rsid w:val="00A5494D"/>
    <w:rsid w:val="00A54A02"/>
    <w:rsid w:val="00A54B1A"/>
    <w:rsid w:val="00A54E00"/>
    <w:rsid w:val="00A551F5"/>
    <w:rsid w:val="00A55245"/>
    <w:rsid w:val="00A55563"/>
    <w:rsid w:val="00A5574F"/>
    <w:rsid w:val="00A558F9"/>
    <w:rsid w:val="00A55A6A"/>
    <w:rsid w:val="00A55D79"/>
    <w:rsid w:val="00A55F27"/>
    <w:rsid w:val="00A561CE"/>
    <w:rsid w:val="00A56540"/>
    <w:rsid w:val="00A565F5"/>
    <w:rsid w:val="00A5681C"/>
    <w:rsid w:val="00A56C4A"/>
    <w:rsid w:val="00A5715A"/>
    <w:rsid w:val="00A572D5"/>
    <w:rsid w:val="00A5736F"/>
    <w:rsid w:val="00A57405"/>
    <w:rsid w:val="00A57575"/>
    <w:rsid w:val="00A576EB"/>
    <w:rsid w:val="00A57C51"/>
    <w:rsid w:val="00A60392"/>
    <w:rsid w:val="00A603A6"/>
    <w:rsid w:val="00A603EF"/>
    <w:rsid w:val="00A604BD"/>
    <w:rsid w:val="00A604E7"/>
    <w:rsid w:val="00A60C8A"/>
    <w:rsid w:val="00A60CA1"/>
    <w:rsid w:val="00A60CDA"/>
    <w:rsid w:val="00A60D39"/>
    <w:rsid w:val="00A6126D"/>
    <w:rsid w:val="00A613C2"/>
    <w:rsid w:val="00A61531"/>
    <w:rsid w:val="00A61563"/>
    <w:rsid w:val="00A61817"/>
    <w:rsid w:val="00A61A8E"/>
    <w:rsid w:val="00A61C1B"/>
    <w:rsid w:val="00A62310"/>
    <w:rsid w:val="00A6292F"/>
    <w:rsid w:val="00A631E8"/>
    <w:rsid w:val="00A638BD"/>
    <w:rsid w:val="00A63EA2"/>
    <w:rsid w:val="00A6411F"/>
    <w:rsid w:val="00A64147"/>
    <w:rsid w:val="00A647DB"/>
    <w:rsid w:val="00A64A2E"/>
    <w:rsid w:val="00A64A3B"/>
    <w:rsid w:val="00A64B6E"/>
    <w:rsid w:val="00A64D6E"/>
    <w:rsid w:val="00A650BB"/>
    <w:rsid w:val="00A651C6"/>
    <w:rsid w:val="00A6548F"/>
    <w:rsid w:val="00A65680"/>
    <w:rsid w:val="00A657A7"/>
    <w:rsid w:val="00A65A04"/>
    <w:rsid w:val="00A65D1F"/>
    <w:rsid w:val="00A665AD"/>
    <w:rsid w:val="00A66805"/>
    <w:rsid w:val="00A6682A"/>
    <w:rsid w:val="00A669D5"/>
    <w:rsid w:val="00A66D8D"/>
    <w:rsid w:val="00A67379"/>
    <w:rsid w:val="00A673C8"/>
    <w:rsid w:val="00A67581"/>
    <w:rsid w:val="00A67B62"/>
    <w:rsid w:val="00A67E72"/>
    <w:rsid w:val="00A70273"/>
    <w:rsid w:val="00A70385"/>
    <w:rsid w:val="00A70498"/>
    <w:rsid w:val="00A707D5"/>
    <w:rsid w:val="00A70C45"/>
    <w:rsid w:val="00A70F4D"/>
    <w:rsid w:val="00A70F74"/>
    <w:rsid w:val="00A7175E"/>
    <w:rsid w:val="00A71844"/>
    <w:rsid w:val="00A71F51"/>
    <w:rsid w:val="00A72123"/>
    <w:rsid w:val="00A72523"/>
    <w:rsid w:val="00A725DF"/>
    <w:rsid w:val="00A72744"/>
    <w:rsid w:val="00A72747"/>
    <w:rsid w:val="00A72807"/>
    <w:rsid w:val="00A729ED"/>
    <w:rsid w:val="00A72BD9"/>
    <w:rsid w:val="00A72D9F"/>
    <w:rsid w:val="00A73423"/>
    <w:rsid w:val="00A73469"/>
    <w:rsid w:val="00A7371B"/>
    <w:rsid w:val="00A73856"/>
    <w:rsid w:val="00A738BD"/>
    <w:rsid w:val="00A73925"/>
    <w:rsid w:val="00A73992"/>
    <w:rsid w:val="00A73B5A"/>
    <w:rsid w:val="00A73C02"/>
    <w:rsid w:val="00A73E4F"/>
    <w:rsid w:val="00A740C3"/>
    <w:rsid w:val="00A742D9"/>
    <w:rsid w:val="00A7464C"/>
    <w:rsid w:val="00A747A4"/>
    <w:rsid w:val="00A7489A"/>
    <w:rsid w:val="00A749A8"/>
    <w:rsid w:val="00A74C91"/>
    <w:rsid w:val="00A74DBF"/>
    <w:rsid w:val="00A751AB"/>
    <w:rsid w:val="00A751E7"/>
    <w:rsid w:val="00A755FA"/>
    <w:rsid w:val="00A756E5"/>
    <w:rsid w:val="00A7572F"/>
    <w:rsid w:val="00A75915"/>
    <w:rsid w:val="00A75D58"/>
    <w:rsid w:val="00A75FCC"/>
    <w:rsid w:val="00A7602A"/>
    <w:rsid w:val="00A76040"/>
    <w:rsid w:val="00A76117"/>
    <w:rsid w:val="00A761F1"/>
    <w:rsid w:val="00A76424"/>
    <w:rsid w:val="00A7664E"/>
    <w:rsid w:val="00A769A5"/>
    <w:rsid w:val="00A76B64"/>
    <w:rsid w:val="00A76CE0"/>
    <w:rsid w:val="00A76F82"/>
    <w:rsid w:val="00A7709D"/>
    <w:rsid w:val="00A77184"/>
    <w:rsid w:val="00A771FF"/>
    <w:rsid w:val="00A77BA3"/>
    <w:rsid w:val="00A77CBA"/>
    <w:rsid w:val="00A77F11"/>
    <w:rsid w:val="00A77F19"/>
    <w:rsid w:val="00A80262"/>
    <w:rsid w:val="00A8033D"/>
    <w:rsid w:val="00A80476"/>
    <w:rsid w:val="00A805D4"/>
    <w:rsid w:val="00A806A5"/>
    <w:rsid w:val="00A80745"/>
    <w:rsid w:val="00A807FA"/>
    <w:rsid w:val="00A81039"/>
    <w:rsid w:val="00A811BB"/>
    <w:rsid w:val="00A812B2"/>
    <w:rsid w:val="00A814EF"/>
    <w:rsid w:val="00A815D9"/>
    <w:rsid w:val="00A81673"/>
    <w:rsid w:val="00A819AC"/>
    <w:rsid w:val="00A81A2B"/>
    <w:rsid w:val="00A81A48"/>
    <w:rsid w:val="00A81AC5"/>
    <w:rsid w:val="00A81B18"/>
    <w:rsid w:val="00A81E5A"/>
    <w:rsid w:val="00A8213C"/>
    <w:rsid w:val="00A821C1"/>
    <w:rsid w:val="00A822E4"/>
    <w:rsid w:val="00A824EB"/>
    <w:rsid w:val="00A82634"/>
    <w:rsid w:val="00A82781"/>
    <w:rsid w:val="00A827C6"/>
    <w:rsid w:val="00A828FB"/>
    <w:rsid w:val="00A82ACD"/>
    <w:rsid w:val="00A82B63"/>
    <w:rsid w:val="00A82BC9"/>
    <w:rsid w:val="00A82CC8"/>
    <w:rsid w:val="00A82D85"/>
    <w:rsid w:val="00A8317B"/>
    <w:rsid w:val="00A83247"/>
    <w:rsid w:val="00A838F5"/>
    <w:rsid w:val="00A83B0A"/>
    <w:rsid w:val="00A83BE5"/>
    <w:rsid w:val="00A83C0B"/>
    <w:rsid w:val="00A83D83"/>
    <w:rsid w:val="00A842B0"/>
    <w:rsid w:val="00A84310"/>
    <w:rsid w:val="00A84317"/>
    <w:rsid w:val="00A84376"/>
    <w:rsid w:val="00A843C6"/>
    <w:rsid w:val="00A84433"/>
    <w:rsid w:val="00A8467D"/>
    <w:rsid w:val="00A846AA"/>
    <w:rsid w:val="00A84E27"/>
    <w:rsid w:val="00A84F55"/>
    <w:rsid w:val="00A85038"/>
    <w:rsid w:val="00A85058"/>
    <w:rsid w:val="00A85091"/>
    <w:rsid w:val="00A850F2"/>
    <w:rsid w:val="00A851F7"/>
    <w:rsid w:val="00A85287"/>
    <w:rsid w:val="00A854DF"/>
    <w:rsid w:val="00A85718"/>
    <w:rsid w:val="00A8599A"/>
    <w:rsid w:val="00A85BE7"/>
    <w:rsid w:val="00A86057"/>
    <w:rsid w:val="00A860CC"/>
    <w:rsid w:val="00A86231"/>
    <w:rsid w:val="00A86519"/>
    <w:rsid w:val="00A869F5"/>
    <w:rsid w:val="00A86A19"/>
    <w:rsid w:val="00A86F83"/>
    <w:rsid w:val="00A86FBC"/>
    <w:rsid w:val="00A873E1"/>
    <w:rsid w:val="00A875C6"/>
    <w:rsid w:val="00A87775"/>
    <w:rsid w:val="00A87814"/>
    <w:rsid w:val="00A87B78"/>
    <w:rsid w:val="00A87D96"/>
    <w:rsid w:val="00A87DCF"/>
    <w:rsid w:val="00A87ED7"/>
    <w:rsid w:val="00A87F1A"/>
    <w:rsid w:val="00A9092D"/>
    <w:rsid w:val="00A90992"/>
    <w:rsid w:val="00A90A21"/>
    <w:rsid w:val="00A90B1F"/>
    <w:rsid w:val="00A90B37"/>
    <w:rsid w:val="00A90CD6"/>
    <w:rsid w:val="00A90D6F"/>
    <w:rsid w:val="00A91086"/>
    <w:rsid w:val="00A9114D"/>
    <w:rsid w:val="00A91201"/>
    <w:rsid w:val="00A912CA"/>
    <w:rsid w:val="00A91568"/>
    <w:rsid w:val="00A91598"/>
    <w:rsid w:val="00A91D51"/>
    <w:rsid w:val="00A91F6D"/>
    <w:rsid w:val="00A921C8"/>
    <w:rsid w:val="00A922BA"/>
    <w:rsid w:val="00A92464"/>
    <w:rsid w:val="00A92470"/>
    <w:rsid w:val="00A9253B"/>
    <w:rsid w:val="00A925C8"/>
    <w:rsid w:val="00A92685"/>
    <w:rsid w:val="00A926A1"/>
    <w:rsid w:val="00A926C4"/>
    <w:rsid w:val="00A926C5"/>
    <w:rsid w:val="00A93022"/>
    <w:rsid w:val="00A93382"/>
    <w:rsid w:val="00A9363C"/>
    <w:rsid w:val="00A93811"/>
    <w:rsid w:val="00A938FF"/>
    <w:rsid w:val="00A93D89"/>
    <w:rsid w:val="00A93EE4"/>
    <w:rsid w:val="00A941D7"/>
    <w:rsid w:val="00A9428C"/>
    <w:rsid w:val="00A945D9"/>
    <w:rsid w:val="00A94674"/>
    <w:rsid w:val="00A9468A"/>
    <w:rsid w:val="00A94723"/>
    <w:rsid w:val="00A94B43"/>
    <w:rsid w:val="00A94C79"/>
    <w:rsid w:val="00A94F9A"/>
    <w:rsid w:val="00A951F4"/>
    <w:rsid w:val="00A955E6"/>
    <w:rsid w:val="00A95810"/>
    <w:rsid w:val="00A959C7"/>
    <w:rsid w:val="00A95C9A"/>
    <w:rsid w:val="00A961A5"/>
    <w:rsid w:val="00A9633B"/>
    <w:rsid w:val="00A96503"/>
    <w:rsid w:val="00A9657A"/>
    <w:rsid w:val="00A96640"/>
    <w:rsid w:val="00A96683"/>
    <w:rsid w:val="00A9688B"/>
    <w:rsid w:val="00A96907"/>
    <w:rsid w:val="00A96975"/>
    <w:rsid w:val="00A969CA"/>
    <w:rsid w:val="00A96BD4"/>
    <w:rsid w:val="00A96C6D"/>
    <w:rsid w:val="00A96CD5"/>
    <w:rsid w:val="00A97207"/>
    <w:rsid w:val="00A976A3"/>
    <w:rsid w:val="00A97884"/>
    <w:rsid w:val="00A97AD4"/>
    <w:rsid w:val="00A97B48"/>
    <w:rsid w:val="00A97C92"/>
    <w:rsid w:val="00A97D98"/>
    <w:rsid w:val="00A97DB1"/>
    <w:rsid w:val="00A97DBC"/>
    <w:rsid w:val="00A97EB7"/>
    <w:rsid w:val="00AA004F"/>
    <w:rsid w:val="00AA01C7"/>
    <w:rsid w:val="00AA0285"/>
    <w:rsid w:val="00AA033A"/>
    <w:rsid w:val="00AA042D"/>
    <w:rsid w:val="00AA0715"/>
    <w:rsid w:val="00AA0BC9"/>
    <w:rsid w:val="00AA0F72"/>
    <w:rsid w:val="00AA0FA7"/>
    <w:rsid w:val="00AA0FEC"/>
    <w:rsid w:val="00AA10CB"/>
    <w:rsid w:val="00AA12EE"/>
    <w:rsid w:val="00AA1457"/>
    <w:rsid w:val="00AA1AF6"/>
    <w:rsid w:val="00AA1D5B"/>
    <w:rsid w:val="00AA1E09"/>
    <w:rsid w:val="00AA1EF1"/>
    <w:rsid w:val="00AA2089"/>
    <w:rsid w:val="00AA2165"/>
    <w:rsid w:val="00AA2420"/>
    <w:rsid w:val="00AA250C"/>
    <w:rsid w:val="00AA2888"/>
    <w:rsid w:val="00AA2A71"/>
    <w:rsid w:val="00AA2E4C"/>
    <w:rsid w:val="00AA3054"/>
    <w:rsid w:val="00AA3311"/>
    <w:rsid w:val="00AA3314"/>
    <w:rsid w:val="00AA3341"/>
    <w:rsid w:val="00AA3376"/>
    <w:rsid w:val="00AA358E"/>
    <w:rsid w:val="00AA35E5"/>
    <w:rsid w:val="00AA3825"/>
    <w:rsid w:val="00AA398A"/>
    <w:rsid w:val="00AA39C0"/>
    <w:rsid w:val="00AA3A10"/>
    <w:rsid w:val="00AA3B66"/>
    <w:rsid w:val="00AA3D10"/>
    <w:rsid w:val="00AA3D43"/>
    <w:rsid w:val="00AA3DA2"/>
    <w:rsid w:val="00AA3FF9"/>
    <w:rsid w:val="00AA3FFF"/>
    <w:rsid w:val="00AA4081"/>
    <w:rsid w:val="00AA42F5"/>
    <w:rsid w:val="00AA4574"/>
    <w:rsid w:val="00AA45A0"/>
    <w:rsid w:val="00AA49E8"/>
    <w:rsid w:val="00AA4A14"/>
    <w:rsid w:val="00AA4A73"/>
    <w:rsid w:val="00AA4A81"/>
    <w:rsid w:val="00AA4DBE"/>
    <w:rsid w:val="00AA4F38"/>
    <w:rsid w:val="00AA4F6C"/>
    <w:rsid w:val="00AA53BE"/>
    <w:rsid w:val="00AA55C1"/>
    <w:rsid w:val="00AA5733"/>
    <w:rsid w:val="00AA59A1"/>
    <w:rsid w:val="00AA6027"/>
    <w:rsid w:val="00AA612C"/>
    <w:rsid w:val="00AA6218"/>
    <w:rsid w:val="00AA6353"/>
    <w:rsid w:val="00AA63C5"/>
    <w:rsid w:val="00AA667B"/>
    <w:rsid w:val="00AA6BC2"/>
    <w:rsid w:val="00AA6DEC"/>
    <w:rsid w:val="00AA6F68"/>
    <w:rsid w:val="00AA74FE"/>
    <w:rsid w:val="00AA7538"/>
    <w:rsid w:val="00AA76C7"/>
    <w:rsid w:val="00AA773A"/>
    <w:rsid w:val="00AA77ED"/>
    <w:rsid w:val="00AA791E"/>
    <w:rsid w:val="00AA7DCE"/>
    <w:rsid w:val="00AA7EAF"/>
    <w:rsid w:val="00AA7EC6"/>
    <w:rsid w:val="00AA7EEA"/>
    <w:rsid w:val="00AB01CB"/>
    <w:rsid w:val="00AB027C"/>
    <w:rsid w:val="00AB02E6"/>
    <w:rsid w:val="00AB042E"/>
    <w:rsid w:val="00AB0647"/>
    <w:rsid w:val="00AB068F"/>
    <w:rsid w:val="00AB06D8"/>
    <w:rsid w:val="00AB0772"/>
    <w:rsid w:val="00AB0813"/>
    <w:rsid w:val="00AB0872"/>
    <w:rsid w:val="00AB08D8"/>
    <w:rsid w:val="00AB0B4B"/>
    <w:rsid w:val="00AB0CAF"/>
    <w:rsid w:val="00AB0E31"/>
    <w:rsid w:val="00AB1061"/>
    <w:rsid w:val="00AB10B9"/>
    <w:rsid w:val="00AB10CC"/>
    <w:rsid w:val="00AB1240"/>
    <w:rsid w:val="00AB12E1"/>
    <w:rsid w:val="00AB141C"/>
    <w:rsid w:val="00AB1859"/>
    <w:rsid w:val="00AB19A3"/>
    <w:rsid w:val="00AB19ED"/>
    <w:rsid w:val="00AB1A18"/>
    <w:rsid w:val="00AB1A1F"/>
    <w:rsid w:val="00AB1C56"/>
    <w:rsid w:val="00AB1CF0"/>
    <w:rsid w:val="00AB1F35"/>
    <w:rsid w:val="00AB1F9F"/>
    <w:rsid w:val="00AB2226"/>
    <w:rsid w:val="00AB2296"/>
    <w:rsid w:val="00AB234F"/>
    <w:rsid w:val="00AB23DC"/>
    <w:rsid w:val="00AB27F8"/>
    <w:rsid w:val="00AB2808"/>
    <w:rsid w:val="00AB2992"/>
    <w:rsid w:val="00AB3199"/>
    <w:rsid w:val="00AB3359"/>
    <w:rsid w:val="00AB34BB"/>
    <w:rsid w:val="00AB3619"/>
    <w:rsid w:val="00AB3685"/>
    <w:rsid w:val="00AB39B3"/>
    <w:rsid w:val="00AB3C8A"/>
    <w:rsid w:val="00AB3D59"/>
    <w:rsid w:val="00AB3EAD"/>
    <w:rsid w:val="00AB3EFA"/>
    <w:rsid w:val="00AB3F1D"/>
    <w:rsid w:val="00AB3F73"/>
    <w:rsid w:val="00AB4070"/>
    <w:rsid w:val="00AB4503"/>
    <w:rsid w:val="00AB47C8"/>
    <w:rsid w:val="00AB4A6C"/>
    <w:rsid w:val="00AB4E9A"/>
    <w:rsid w:val="00AB537B"/>
    <w:rsid w:val="00AB562D"/>
    <w:rsid w:val="00AB5645"/>
    <w:rsid w:val="00AB56DB"/>
    <w:rsid w:val="00AB59D5"/>
    <w:rsid w:val="00AB5B47"/>
    <w:rsid w:val="00AB5C27"/>
    <w:rsid w:val="00AB5DD6"/>
    <w:rsid w:val="00AB610B"/>
    <w:rsid w:val="00AB6160"/>
    <w:rsid w:val="00AB61A4"/>
    <w:rsid w:val="00AB61ED"/>
    <w:rsid w:val="00AB6241"/>
    <w:rsid w:val="00AB6322"/>
    <w:rsid w:val="00AB6801"/>
    <w:rsid w:val="00AB6861"/>
    <w:rsid w:val="00AB6CDD"/>
    <w:rsid w:val="00AB6E7D"/>
    <w:rsid w:val="00AB70CA"/>
    <w:rsid w:val="00AB7114"/>
    <w:rsid w:val="00AB7326"/>
    <w:rsid w:val="00AB738B"/>
    <w:rsid w:val="00AB74CC"/>
    <w:rsid w:val="00AB7595"/>
    <w:rsid w:val="00AB7611"/>
    <w:rsid w:val="00AB79E7"/>
    <w:rsid w:val="00AB7B64"/>
    <w:rsid w:val="00AB7C1D"/>
    <w:rsid w:val="00AB7C2A"/>
    <w:rsid w:val="00AB7C4E"/>
    <w:rsid w:val="00AB7D9E"/>
    <w:rsid w:val="00AB7E0C"/>
    <w:rsid w:val="00AB7F55"/>
    <w:rsid w:val="00AB7F6E"/>
    <w:rsid w:val="00AB7FB1"/>
    <w:rsid w:val="00AC0069"/>
    <w:rsid w:val="00AC0081"/>
    <w:rsid w:val="00AC00A4"/>
    <w:rsid w:val="00AC0101"/>
    <w:rsid w:val="00AC021B"/>
    <w:rsid w:val="00AC047B"/>
    <w:rsid w:val="00AC04AF"/>
    <w:rsid w:val="00AC04E9"/>
    <w:rsid w:val="00AC0749"/>
    <w:rsid w:val="00AC08E2"/>
    <w:rsid w:val="00AC0B01"/>
    <w:rsid w:val="00AC0B4A"/>
    <w:rsid w:val="00AC0C97"/>
    <w:rsid w:val="00AC0CF9"/>
    <w:rsid w:val="00AC10EC"/>
    <w:rsid w:val="00AC112D"/>
    <w:rsid w:val="00AC12C3"/>
    <w:rsid w:val="00AC1389"/>
    <w:rsid w:val="00AC1A12"/>
    <w:rsid w:val="00AC1ECB"/>
    <w:rsid w:val="00AC2312"/>
    <w:rsid w:val="00AC2373"/>
    <w:rsid w:val="00AC249F"/>
    <w:rsid w:val="00AC2638"/>
    <w:rsid w:val="00AC26C8"/>
    <w:rsid w:val="00AC286B"/>
    <w:rsid w:val="00AC2932"/>
    <w:rsid w:val="00AC2D05"/>
    <w:rsid w:val="00AC2D2F"/>
    <w:rsid w:val="00AC324F"/>
    <w:rsid w:val="00AC3349"/>
    <w:rsid w:val="00AC3485"/>
    <w:rsid w:val="00AC3651"/>
    <w:rsid w:val="00AC3963"/>
    <w:rsid w:val="00AC3B39"/>
    <w:rsid w:val="00AC3CE1"/>
    <w:rsid w:val="00AC3DA5"/>
    <w:rsid w:val="00AC3F85"/>
    <w:rsid w:val="00AC41B5"/>
    <w:rsid w:val="00AC426E"/>
    <w:rsid w:val="00AC42B3"/>
    <w:rsid w:val="00AC4302"/>
    <w:rsid w:val="00AC453B"/>
    <w:rsid w:val="00AC471C"/>
    <w:rsid w:val="00AC48C0"/>
    <w:rsid w:val="00AC496E"/>
    <w:rsid w:val="00AC4B24"/>
    <w:rsid w:val="00AC4B9A"/>
    <w:rsid w:val="00AC4C69"/>
    <w:rsid w:val="00AC5010"/>
    <w:rsid w:val="00AC5028"/>
    <w:rsid w:val="00AC5439"/>
    <w:rsid w:val="00AC5597"/>
    <w:rsid w:val="00AC5E32"/>
    <w:rsid w:val="00AC6102"/>
    <w:rsid w:val="00AC6509"/>
    <w:rsid w:val="00AC6AAC"/>
    <w:rsid w:val="00AC6F5C"/>
    <w:rsid w:val="00AC6F77"/>
    <w:rsid w:val="00AC71B4"/>
    <w:rsid w:val="00AC735B"/>
    <w:rsid w:val="00AC737F"/>
    <w:rsid w:val="00AC76E1"/>
    <w:rsid w:val="00AC782E"/>
    <w:rsid w:val="00AC79E1"/>
    <w:rsid w:val="00AC7A1D"/>
    <w:rsid w:val="00AC7AC6"/>
    <w:rsid w:val="00AC7AF7"/>
    <w:rsid w:val="00AC7F8B"/>
    <w:rsid w:val="00AD008E"/>
    <w:rsid w:val="00AD014B"/>
    <w:rsid w:val="00AD0206"/>
    <w:rsid w:val="00AD0226"/>
    <w:rsid w:val="00AD0252"/>
    <w:rsid w:val="00AD04AE"/>
    <w:rsid w:val="00AD05FB"/>
    <w:rsid w:val="00AD06F2"/>
    <w:rsid w:val="00AD076F"/>
    <w:rsid w:val="00AD079B"/>
    <w:rsid w:val="00AD0BF2"/>
    <w:rsid w:val="00AD0C17"/>
    <w:rsid w:val="00AD0F8C"/>
    <w:rsid w:val="00AD0FB1"/>
    <w:rsid w:val="00AD14E8"/>
    <w:rsid w:val="00AD16DF"/>
    <w:rsid w:val="00AD1792"/>
    <w:rsid w:val="00AD1943"/>
    <w:rsid w:val="00AD1B8B"/>
    <w:rsid w:val="00AD1F59"/>
    <w:rsid w:val="00AD2126"/>
    <w:rsid w:val="00AD2214"/>
    <w:rsid w:val="00AD2258"/>
    <w:rsid w:val="00AD23ED"/>
    <w:rsid w:val="00AD246B"/>
    <w:rsid w:val="00AD24A3"/>
    <w:rsid w:val="00AD24BD"/>
    <w:rsid w:val="00AD2719"/>
    <w:rsid w:val="00AD27C8"/>
    <w:rsid w:val="00AD28D2"/>
    <w:rsid w:val="00AD29E6"/>
    <w:rsid w:val="00AD2ADD"/>
    <w:rsid w:val="00AD2C5B"/>
    <w:rsid w:val="00AD2D4C"/>
    <w:rsid w:val="00AD2D62"/>
    <w:rsid w:val="00AD326A"/>
    <w:rsid w:val="00AD32D1"/>
    <w:rsid w:val="00AD3461"/>
    <w:rsid w:val="00AD3512"/>
    <w:rsid w:val="00AD3821"/>
    <w:rsid w:val="00AD4078"/>
    <w:rsid w:val="00AD427E"/>
    <w:rsid w:val="00AD49A6"/>
    <w:rsid w:val="00AD4DAB"/>
    <w:rsid w:val="00AD50AB"/>
    <w:rsid w:val="00AD5576"/>
    <w:rsid w:val="00AD58B1"/>
    <w:rsid w:val="00AD5BB9"/>
    <w:rsid w:val="00AD5CE5"/>
    <w:rsid w:val="00AD5D43"/>
    <w:rsid w:val="00AD5EE6"/>
    <w:rsid w:val="00AD5F0C"/>
    <w:rsid w:val="00AD5F82"/>
    <w:rsid w:val="00AD609D"/>
    <w:rsid w:val="00AD60FC"/>
    <w:rsid w:val="00AD6333"/>
    <w:rsid w:val="00AD64C2"/>
    <w:rsid w:val="00AD6577"/>
    <w:rsid w:val="00AD65B2"/>
    <w:rsid w:val="00AD66BB"/>
    <w:rsid w:val="00AD67CB"/>
    <w:rsid w:val="00AD683B"/>
    <w:rsid w:val="00AD69E3"/>
    <w:rsid w:val="00AD69E5"/>
    <w:rsid w:val="00AD6CE4"/>
    <w:rsid w:val="00AD6F9B"/>
    <w:rsid w:val="00AD752F"/>
    <w:rsid w:val="00AD7891"/>
    <w:rsid w:val="00AD7EB8"/>
    <w:rsid w:val="00AE020C"/>
    <w:rsid w:val="00AE02C6"/>
    <w:rsid w:val="00AE02F7"/>
    <w:rsid w:val="00AE0454"/>
    <w:rsid w:val="00AE054E"/>
    <w:rsid w:val="00AE0947"/>
    <w:rsid w:val="00AE0C2D"/>
    <w:rsid w:val="00AE0D77"/>
    <w:rsid w:val="00AE10BE"/>
    <w:rsid w:val="00AE1105"/>
    <w:rsid w:val="00AE121A"/>
    <w:rsid w:val="00AE148D"/>
    <w:rsid w:val="00AE154E"/>
    <w:rsid w:val="00AE15AB"/>
    <w:rsid w:val="00AE1685"/>
    <w:rsid w:val="00AE1694"/>
    <w:rsid w:val="00AE187E"/>
    <w:rsid w:val="00AE194B"/>
    <w:rsid w:val="00AE1ADA"/>
    <w:rsid w:val="00AE200B"/>
    <w:rsid w:val="00AE2074"/>
    <w:rsid w:val="00AE24BC"/>
    <w:rsid w:val="00AE259A"/>
    <w:rsid w:val="00AE274F"/>
    <w:rsid w:val="00AE2B8C"/>
    <w:rsid w:val="00AE2F57"/>
    <w:rsid w:val="00AE30EB"/>
    <w:rsid w:val="00AE3147"/>
    <w:rsid w:val="00AE3280"/>
    <w:rsid w:val="00AE34DB"/>
    <w:rsid w:val="00AE365D"/>
    <w:rsid w:val="00AE373D"/>
    <w:rsid w:val="00AE3932"/>
    <w:rsid w:val="00AE3984"/>
    <w:rsid w:val="00AE3C5C"/>
    <w:rsid w:val="00AE3C91"/>
    <w:rsid w:val="00AE3D92"/>
    <w:rsid w:val="00AE3EC2"/>
    <w:rsid w:val="00AE3F4D"/>
    <w:rsid w:val="00AE40D5"/>
    <w:rsid w:val="00AE410A"/>
    <w:rsid w:val="00AE4308"/>
    <w:rsid w:val="00AE442F"/>
    <w:rsid w:val="00AE45D8"/>
    <w:rsid w:val="00AE461E"/>
    <w:rsid w:val="00AE48EC"/>
    <w:rsid w:val="00AE4ABA"/>
    <w:rsid w:val="00AE4D0C"/>
    <w:rsid w:val="00AE53E6"/>
    <w:rsid w:val="00AE54D9"/>
    <w:rsid w:val="00AE59C4"/>
    <w:rsid w:val="00AE5A73"/>
    <w:rsid w:val="00AE5AAF"/>
    <w:rsid w:val="00AE5ADA"/>
    <w:rsid w:val="00AE5D33"/>
    <w:rsid w:val="00AE5DB0"/>
    <w:rsid w:val="00AE5DE5"/>
    <w:rsid w:val="00AE5E0D"/>
    <w:rsid w:val="00AE5E68"/>
    <w:rsid w:val="00AE5F84"/>
    <w:rsid w:val="00AE6146"/>
    <w:rsid w:val="00AE630C"/>
    <w:rsid w:val="00AE67A1"/>
    <w:rsid w:val="00AE6B3A"/>
    <w:rsid w:val="00AE6BC1"/>
    <w:rsid w:val="00AE7188"/>
    <w:rsid w:val="00AE7678"/>
    <w:rsid w:val="00AE7E04"/>
    <w:rsid w:val="00AE7FBD"/>
    <w:rsid w:val="00AF02E4"/>
    <w:rsid w:val="00AF036C"/>
    <w:rsid w:val="00AF0841"/>
    <w:rsid w:val="00AF092E"/>
    <w:rsid w:val="00AF0AD1"/>
    <w:rsid w:val="00AF0AEA"/>
    <w:rsid w:val="00AF1441"/>
    <w:rsid w:val="00AF153C"/>
    <w:rsid w:val="00AF1AC3"/>
    <w:rsid w:val="00AF23EF"/>
    <w:rsid w:val="00AF25D3"/>
    <w:rsid w:val="00AF2B79"/>
    <w:rsid w:val="00AF2D1B"/>
    <w:rsid w:val="00AF2F03"/>
    <w:rsid w:val="00AF33D2"/>
    <w:rsid w:val="00AF34AE"/>
    <w:rsid w:val="00AF363D"/>
    <w:rsid w:val="00AF365F"/>
    <w:rsid w:val="00AF37BB"/>
    <w:rsid w:val="00AF38CE"/>
    <w:rsid w:val="00AF3C25"/>
    <w:rsid w:val="00AF411C"/>
    <w:rsid w:val="00AF49C5"/>
    <w:rsid w:val="00AF4A0D"/>
    <w:rsid w:val="00AF4B02"/>
    <w:rsid w:val="00AF4BA2"/>
    <w:rsid w:val="00AF4DBD"/>
    <w:rsid w:val="00AF568C"/>
    <w:rsid w:val="00AF5944"/>
    <w:rsid w:val="00AF5C5B"/>
    <w:rsid w:val="00AF5C91"/>
    <w:rsid w:val="00AF615F"/>
    <w:rsid w:val="00AF61B2"/>
    <w:rsid w:val="00AF61CA"/>
    <w:rsid w:val="00AF6329"/>
    <w:rsid w:val="00AF639A"/>
    <w:rsid w:val="00AF653D"/>
    <w:rsid w:val="00AF6799"/>
    <w:rsid w:val="00AF686C"/>
    <w:rsid w:val="00AF6A07"/>
    <w:rsid w:val="00AF6C97"/>
    <w:rsid w:val="00AF6F6C"/>
    <w:rsid w:val="00AF7631"/>
    <w:rsid w:val="00AF794D"/>
    <w:rsid w:val="00AF7C4D"/>
    <w:rsid w:val="00AF7D54"/>
    <w:rsid w:val="00AF7D77"/>
    <w:rsid w:val="00AF7E59"/>
    <w:rsid w:val="00B00056"/>
    <w:rsid w:val="00B00297"/>
    <w:rsid w:val="00B00838"/>
    <w:rsid w:val="00B009C9"/>
    <w:rsid w:val="00B00C0E"/>
    <w:rsid w:val="00B00D77"/>
    <w:rsid w:val="00B00EEB"/>
    <w:rsid w:val="00B010DE"/>
    <w:rsid w:val="00B01126"/>
    <w:rsid w:val="00B01590"/>
    <w:rsid w:val="00B01730"/>
    <w:rsid w:val="00B019CB"/>
    <w:rsid w:val="00B01E36"/>
    <w:rsid w:val="00B02131"/>
    <w:rsid w:val="00B0217D"/>
    <w:rsid w:val="00B02283"/>
    <w:rsid w:val="00B0228D"/>
    <w:rsid w:val="00B023E5"/>
    <w:rsid w:val="00B023EE"/>
    <w:rsid w:val="00B025BA"/>
    <w:rsid w:val="00B02659"/>
    <w:rsid w:val="00B0272E"/>
    <w:rsid w:val="00B027EC"/>
    <w:rsid w:val="00B02854"/>
    <w:rsid w:val="00B02B39"/>
    <w:rsid w:val="00B02BA1"/>
    <w:rsid w:val="00B03071"/>
    <w:rsid w:val="00B0328B"/>
    <w:rsid w:val="00B034A1"/>
    <w:rsid w:val="00B03507"/>
    <w:rsid w:val="00B03B7B"/>
    <w:rsid w:val="00B03BCF"/>
    <w:rsid w:val="00B03D19"/>
    <w:rsid w:val="00B03F17"/>
    <w:rsid w:val="00B0406E"/>
    <w:rsid w:val="00B04086"/>
    <w:rsid w:val="00B0433E"/>
    <w:rsid w:val="00B04574"/>
    <w:rsid w:val="00B048A3"/>
    <w:rsid w:val="00B04D93"/>
    <w:rsid w:val="00B04E60"/>
    <w:rsid w:val="00B051FC"/>
    <w:rsid w:val="00B0590D"/>
    <w:rsid w:val="00B05C0D"/>
    <w:rsid w:val="00B05CAC"/>
    <w:rsid w:val="00B05F84"/>
    <w:rsid w:val="00B06044"/>
    <w:rsid w:val="00B06208"/>
    <w:rsid w:val="00B06344"/>
    <w:rsid w:val="00B063D4"/>
    <w:rsid w:val="00B066F5"/>
    <w:rsid w:val="00B0675D"/>
    <w:rsid w:val="00B067EA"/>
    <w:rsid w:val="00B06824"/>
    <w:rsid w:val="00B0683F"/>
    <w:rsid w:val="00B06A89"/>
    <w:rsid w:val="00B06ACD"/>
    <w:rsid w:val="00B06EC5"/>
    <w:rsid w:val="00B06EE2"/>
    <w:rsid w:val="00B06F1D"/>
    <w:rsid w:val="00B0743E"/>
    <w:rsid w:val="00B07503"/>
    <w:rsid w:val="00B077C4"/>
    <w:rsid w:val="00B0792A"/>
    <w:rsid w:val="00B07A35"/>
    <w:rsid w:val="00B07A4A"/>
    <w:rsid w:val="00B07BE8"/>
    <w:rsid w:val="00B07EE9"/>
    <w:rsid w:val="00B10068"/>
    <w:rsid w:val="00B1019C"/>
    <w:rsid w:val="00B10335"/>
    <w:rsid w:val="00B105D8"/>
    <w:rsid w:val="00B10B1E"/>
    <w:rsid w:val="00B11047"/>
    <w:rsid w:val="00B11156"/>
    <w:rsid w:val="00B11768"/>
    <w:rsid w:val="00B11C2B"/>
    <w:rsid w:val="00B11F4E"/>
    <w:rsid w:val="00B12020"/>
    <w:rsid w:val="00B122A9"/>
    <w:rsid w:val="00B122CD"/>
    <w:rsid w:val="00B126AC"/>
    <w:rsid w:val="00B12ABE"/>
    <w:rsid w:val="00B12AF9"/>
    <w:rsid w:val="00B12C1B"/>
    <w:rsid w:val="00B12E25"/>
    <w:rsid w:val="00B132CB"/>
    <w:rsid w:val="00B135EA"/>
    <w:rsid w:val="00B1381C"/>
    <w:rsid w:val="00B13980"/>
    <w:rsid w:val="00B13C8C"/>
    <w:rsid w:val="00B13E49"/>
    <w:rsid w:val="00B13E67"/>
    <w:rsid w:val="00B1414B"/>
    <w:rsid w:val="00B1436D"/>
    <w:rsid w:val="00B1438E"/>
    <w:rsid w:val="00B1449C"/>
    <w:rsid w:val="00B14869"/>
    <w:rsid w:val="00B148CC"/>
    <w:rsid w:val="00B14A80"/>
    <w:rsid w:val="00B14B09"/>
    <w:rsid w:val="00B14B75"/>
    <w:rsid w:val="00B14CC4"/>
    <w:rsid w:val="00B14E92"/>
    <w:rsid w:val="00B15450"/>
    <w:rsid w:val="00B15597"/>
    <w:rsid w:val="00B15791"/>
    <w:rsid w:val="00B1581C"/>
    <w:rsid w:val="00B15C61"/>
    <w:rsid w:val="00B15C66"/>
    <w:rsid w:val="00B15E84"/>
    <w:rsid w:val="00B15EF8"/>
    <w:rsid w:val="00B1627F"/>
    <w:rsid w:val="00B16817"/>
    <w:rsid w:val="00B16A07"/>
    <w:rsid w:val="00B16C07"/>
    <w:rsid w:val="00B16D60"/>
    <w:rsid w:val="00B16E69"/>
    <w:rsid w:val="00B16EF7"/>
    <w:rsid w:val="00B171A5"/>
    <w:rsid w:val="00B17224"/>
    <w:rsid w:val="00B1751E"/>
    <w:rsid w:val="00B176B8"/>
    <w:rsid w:val="00B1798D"/>
    <w:rsid w:val="00B17991"/>
    <w:rsid w:val="00B17A02"/>
    <w:rsid w:val="00B17B70"/>
    <w:rsid w:val="00B17DA4"/>
    <w:rsid w:val="00B17FDE"/>
    <w:rsid w:val="00B20296"/>
    <w:rsid w:val="00B2050F"/>
    <w:rsid w:val="00B20587"/>
    <w:rsid w:val="00B207CA"/>
    <w:rsid w:val="00B20877"/>
    <w:rsid w:val="00B208A0"/>
    <w:rsid w:val="00B20C2C"/>
    <w:rsid w:val="00B20F00"/>
    <w:rsid w:val="00B21211"/>
    <w:rsid w:val="00B21775"/>
    <w:rsid w:val="00B21E48"/>
    <w:rsid w:val="00B21F16"/>
    <w:rsid w:val="00B2206F"/>
    <w:rsid w:val="00B22074"/>
    <w:rsid w:val="00B22101"/>
    <w:rsid w:val="00B222ED"/>
    <w:rsid w:val="00B223B9"/>
    <w:rsid w:val="00B22404"/>
    <w:rsid w:val="00B2253A"/>
    <w:rsid w:val="00B22C79"/>
    <w:rsid w:val="00B22DE9"/>
    <w:rsid w:val="00B22E05"/>
    <w:rsid w:val="00B231E7"/>
    <w:rsid w:val="00B2359E"/>
    <w:rsid w:val="00B23632"/>
    <w:rsid w:val="00B23650"/>
    <w:rsid w:val="00B2367C"/>
    <w:rsid w:val="00B2397B"/>
    <w:rsid w:val="00B23AF0"/>
    <w:rsid w:val="00B23BF5"/>
    <w:rsid w:val="00B245B0"/>
    <w:rsid w:val="00B245F7"/>
    <w:rsid w:val="00B2475B"/>
    <w:rsid w:val="00B24857"/>
    <w:rsid w:val="00B24862"/>
    <w:rsid w:val="00B24BD1"/>
    <w:rsid w:val="00B24C84"/>
    <w:rsid w:val="00B24D2A"/>
    <w:rsid w:val="00B24DC0"/>
    <w:rsid w:val="00B24F2D"/>
    <w:rsid w:val="00B24FCE"/>
    <w:rsid w:val="00B25055"/>
    <w:rsid w:val="00B25150"/>
    <w:rsid w:val="00B25251"/>
    <w:rsid w:val="00B252F7"/>
    <w:rsid w:val="00B25356"/>
    <w:rsid w:val="00B253F8"/>
    <w:rsid w:val="00B25491"/>
    <w:rsid w:val="00B254F3"/>
    <w:rsid w:val="00B25757"/>
    <w:rsid w:val="00B25CC5"/>
    <w:rsid w:val="00B25F92"/>
    <w:rsid w:val="00B25FB6"/>
    <w:rsid w:val="00B26353"/>
    <w:rsid w:val="00B26BFA"/>
    <w:rsid w:val="00B26EEF"/>
    <w:rsid w:val="00B271F8"/>
    <w:rsid w:val="00B27378"/>
    <w:rsid w:val="00B2737A"/>
    <w:rsid w:val="00B277DD"/>
    <w:rsid w:val="00B279F5"/>
    <w:rsid w:val="00B27C2F"/>
    <w:rsid w:val="00B27D3B"/>
    <w:rsid w:val="00B27DE0"/>
    <w:rsid w:val="00B302B6"/>
    <w:rsid w:val="00B3048D"/>
    <w:rsid w:val="00B30593"/>
    <w:rsid w:val="00B308D7"/>
    <w:rsid w:val="00B30AE4"/>
    <w:rsid w:val="00B30B1F"/>
    <w:rsid w:val="00B30D3B"/>
    <w:rsid w:val="00B310D5"/>
    <w:rsid w:val="00B312B5"/>
    <w:rsid w:val="00B313C6"/>
    <w:rsid w:val="00B3147F"/>
    <w:rsid w:val="00B318F5"/>
    <w:rsid w:val="00B31FAD"/>
    <w:rsid w:val="00B32532"/>
    <w:rsid w:val="00B328A7"/>
    <w:rsid w:val="00B32903"/>
    <w:rsid w:val="00B32AAA"/>
    <w:rsid w:val="00B32EE9"/>
    <w:rsid w:val="00B32F63"/>
    <w:rsid w:val="00B33086"/>
    <w:rsid w:val="00B334ED"/>
    <w:rsid w:val="00B335EB"/>
    <w:rsid w:val="00B3372D"/>
    <w:rsid w:val="00B33F8A"/>
    <w:rsid w:val="00B348AF"/>
    <w:rsid w:val="00B34A21"/>
    <w:rsid w:val="00B34A29"/>
    <w:rsid w:val="00B34AE2"/>
    <w:rsid w:val="00B34C76"/>
    <w:rsid w:val="00B34D84"/>
    <w:rsid w:val="00B351E1"/>
    <w:rsid w:val="00B352CC"/>
    <w:rsid w:val="00B35359"/>
    <w:rsid w:val="00B35795"/>
    <w:rsid w:val="00B35E91"/>
    <w:rsid w:val="00B35F49"/>
    <w:rsid w:val="00B35F6B"/>
    <w:rsid w:val="00B3633F"/>
    <w:rsid w:val="00B36379"/>
    <w:rsid w:val="00B36626"/>
    <w:rsid w:val="00B36648"/>
    <w:rsid w:val="00B366F8"/>
    <w:rsid w:val="00B3694E"/>
    <w:rsid w:val="00B36DB2"/>
    <w:rsid w:val="00B36FCC"/>
    <w:rsid w:val="00B370A0"/>
    <w:rsid w:val="00B3734A"/>
    <w:rsid w:val="00B37760"/>
    <w:rsid w:val="00B378DE"/>
    <w:rsid w:val="00B37A0F"/>
    <w:rsid w:val="00B4018D"/>
    <w:rsid w:val="00B402A7"/>
    <w:rsid w:val="00B4036A"/>
    <w:rsid w:val="00B405DD"/>
    <w:rsid w:val="00B40628"/>
    <w:rsid w:val="00B40F33"/>
    <w:rsid w:val="00B40FBD"/>
    <w:rsid w:val="00B41247"/>
    <w:rsid w:val="00B41B89"/>
    <w:rsid w:val="00B41BD6"/>
    <w:rsid w:val="00B420F6"/>
    <w:rsid w:val="00B4229E"/>
    <w:rsid w:val="00B422F0"/>
    <w:rsid w:val="00B42360"/>
    <w:rsid w:val="00B4250D"/>
    <w:rsid w:val="00B426C6"/>
    <w:rsid w:val="00B426ED"/>
    <w:rsid w:val="00B42713"/>
    <w:rsid w:val="00B429EC"/>
    <w:rsid w:val="00B42B02"/>
    <w:rsid w:val="00B42BDB"/>
    <w:rsid w:val="00B42DAB"/>
    <w:rsid w:val="00B4342D"/>
    <w:rsid w:val="00B43A26"/>
    <w:rsid w:val="00B43FFF"/>
    <w:rsid w:val="00B441BA"/>
    <w:rsid w:val="00B441C8"/>
    <w:rsid w:val="00B444C8"/>
    <w:rsid w:val="00B447EC"/>
    <w:rsid w:val="00B44E45"/>
    <w:rsid w:val="00B44F94"/>
    <w:rsid w:val="00B4500E"/>
    <w:rsid w:val="00B45F4E"/>
    <w:rsid w:val="00B46476"/>
    <w:rsid w:val="00B464B6"/>
    <w:rsid w:val="00B465BE"/>
    <w:rsid w:val="00B4697D"/>
    <w:rsid w:val="00B46B1E"/>
    <w:rsid w:val="00B46EBA"/>
    <w:rsid w:val="00B46EDC"/>
    <w:rsid w:val="00B46F42"/>
    <w:rsid w:val="00B47565"/>
    <w:rsid w:val="00B47568"/>
    <w:rsid w:val="00B4795F"/>
    <w:rsid w:val="00B47BDD"/>
    <w:rsid w:val="00B500C2"/>
    <w:rsid w:val="00B501DB"/>
    <w:rsid w:val="00B508FB"/>
    <w:rsid w:val="00B50918"/>
    <w:rsid w:val="00B5093F"/>
    <w:rsid w:val="00B50A7E"/>
    <w:rsid w:val="00B50BF8"/>
    <w:rsid w:val="00B50DB6"/>
    <w:rsid w:val="00B5104C"/>
    <w:rsid w:val="00B51056"/>
    <w:rsid w:val="00B5121B"/>
    <w:rsid w:val="00B513E7"/>
    <w:rsid w:val="00B514DD"/>
    <w:rsid w:val="00B51660"/>
    <w:rsid w:val="00B5180A"/>
    <w:rsid w:val="00B518D3"/>
    <w:rsid w:val="00B519D3"/>
    <w:rsid w:val="00B51A33"/>
    <w:rsid w:val="00B51F30"/>
    <w:rsid w:val="00B51F63"/>
    <w:rsid w:val="00B51FC9"/>
    <w:rsid w:val="00B51FEF"/>
    <w:rsid w:val="00B524E9"/>
    <w:rsid w:val="00B528D6"/>
    <w:rsid w:val="00B52985"/>
    <w:rsid w:val="00B52A62"/>
    <w:rsid w:val="00B52D1A"/>
    <w:rsid w:val="00B52F5F"/>
    <w:rsid w:val="00B53089"/>
    <w:rsid w:val="00B53133"/>
    <w:rsid w:val="00B532DB"/>
    <w:rsid w:val="00B534A1"/>
    <w:rsid w:val="00B535FD"/>
    <w:rsid w:val="00B53646"/>
    <w:rsid w:val="00B53760"/>
    <w:rsid w:val="00B5379B"/>
    <w:rsid w:val="00B538B2"/>
    <w:rsid w:val="00B53A9F"/>
    <w:rsid w:val="00B53AAB"/>
    <w:rsid w:val="00B53B8D"/>
    <w:rsid w:val="00B53E8A"/>
    <w:rsid w:val="00B53EBE"/>
    <w:rsid w:val="00B53F1A"/>
    <w:rsid w:val="00B5404E"/>
    <w:rsid w:val="00B5423F"/>
    <w:rsid w:val="00B544B9"/>
    <w:rsid w:val="00B54689"/>
    <w:rsid w:val="00B54819"/>
    <w:rsid w:val="00B54871"/>
    <w:rsid w:val="00B5497B"/>
    <w:rsid w:val="00B54C29"/>
    <w:rsid w:val="00B54DBD"/>
    <w:rsid w:val="00B54EAB"/>
    <w:rsid w:val="00B54F65"/>
    <w:rsid w:val="00B550F1"/>
    <w:rsid w:val="00B5518D"/>
    <w:rsid w:val="00B55230"/>
    <w:rsid w:val="00B55544"/>
    <w:rsid w:val="00B558D0"/>
    <w:rsid w:val="00B55BB1"/>
    <w:rsid w:val="00B55BDA"/>
    <w:rsid w:val="00B55F2E"/>
    <w:rsid w:val="00B56553"/>
    <w:rsid w:val="00B566B7"/>
    <w:rsid w:val="00B56748"/>
    <w:rsid w:val="00B56E8F"/>
    <w:rsid w:val="00B56F25"/>
    <w:rsid w:val="00B574D9"/>
    <w:rsid w:val="00B574F8"/>
    <w:rsid w:val="00B57700"/>
    <w:rsid w:val="00B577A1"/>
    <w:rsid w:val="00B579D4"/>
    <w:rsid w:val="00B57A42"/>
    <w:rsid w:val="00B57FAD"/>
    <w:rsid w:val="00B57FF7"/>
    <w:rsid w:val="00B60018"/>
    <w:rsid w:val="00B603CF"/>
    <w:rsid w:val="00B60539"/>
    <w:rsid w:val="00B605E2"/>
    <w:rsid w:val="00B606A6"/>
    <w:rsid w:val="00B609AE"/>
    <w:rsid w:val="00B60CB6"/>
    <w:rsid w:val="00B60E1D"/>
    <w:rsid w:val="00B60E23"/>
    <w:rsid w:val="00B60E71"/>
    <w:rsid w:val="00B60F95"/>
    <w:rsid w:val="00B61136"/>
    <w:rsid w:val="00B6128C"/>
    <w:rsid w:val="00B615B2"/>
    <w:rsid w:val="00B61837"/>
    <w:rsid w:val="00B61870"/>
    <w:rsid w:val="00B618FF"/>
    <w:rsid w:val="00B61D52"/>
    <w:rsid w:val="00B61E0E"/>
    <w:rsid w:val="00B61FE2"/>
    <w:rsid w:val="00B6226F"/>
    <w:rsid w:val="00B6232B"/>
    <w:rsid w:val="00B625FF"/>
    <w:rsid w:val="00B62DAE"/>
    <w:rsid w:val="00B62E75"/>
    <w:rsid w:val="00B62F47"/>
    <w:rsid w:val="00B63391"/>
    <w:rsid w:val="00B63605"/>
    <w:rsid w:val="00B63611"/>
    <w:rsid w:val="00B636FE"/>
    <w:rsid w:val="00B637E8"/>
    <w:rsid w:val="00B63BF4"/>
    <w:rsid w:val="00B63D48"/>
    <w:rsid w:val="00B63D76"/>
    <w:rsid w:val="00B643CE"/>
    <w:rsid w:val="00B6453D"/>
    <w:rsid w:val="00B64705"/>
    <w:rsid w:val="00B64746"/>
    <w:rsid w:val="00B64A0C"/>
    <w:rsid w:val="00B64BA5"/>
    <w:rsid w:val="00B64C85"/>
    <w:rsid w:val="00B64F4C"/>
    <w:rsid w:val="00B65143"/>
    <w:rsid w:val="00B65469"/>
    <w:rsid w:val="00B654E0"/>
    <w:rsid w:val="00B6562C"/>
    <w:rsid w:val="00B65879"/>
    <w:rsid w:val="00B658C6"/>
    <w:rsid w:val="00B65918"/>
    <w:rsid w:val="00B6593B"/>
    <w:rsid w:val="00B65FD8"/>
    <w:rsid w:val="00B66169"/>
    <w:rsid w:val="00B66401"/>
    <w:rsid w:val="00B665D2"/>
    <w:rsid w:val="00B666D4"/>
    <w:rsid w:val="00B66D0C"/>
    <w:rsid w:val="00B66D59"/>
    <w:rsid w:val="00B671BD"/>
    <w:rsid w:val="00B67397"/>
    <w:rsid w:val="00B67652"/>
    <w:rsid w:val="00B676F2"/>
    <w:rsid w:val="00B67A9D"/>
    <w:rsid w:val="00B67AE8"/>
    <w:rsid w:val="00B67B6A"/>
    <w:rsid w:val="00B67D35"/>
    <w:rsid w:val="00B705A2"/>
    <w:rsid w:val="00B70679"/>
    <w:rsid w:val="00B708A3"/>
    <w:rsid w:val="00B70980"/>
    <w:rsid w:val="00B70BA3"/>
    <w:rsid w:val="00B70BDC"/>
    <w:rsid w:val="00B70F5A"/>
    <w:rsid w:val="00B71130"/>
    <w:rsid w:val="00B71326"/>
    <w:rsid w:val="00B715CE"/>
    <w:rsid w:val="00B71721"/>
    <w:rsid w:val="00B718A8"/>
    <w:rsid w:val="00B71A08"/>
    <w:rsid w:val="00B71B7E"/>
    <w:rsid w:val="00B71C89"/>
    <w:rsid w:val="00B71D5D"/>
    <w:rsid w:val="00B71E2E"/>
    <w:rsid w:val="00B72435"/>
    <w:rsid w:val="00B72B2D"/>
    <w:rsid w:val="00B72CF4"/>
    <w:rsid w:val="00B7303A"/>
    <w:rsid w:val="00B73157"/>
    <w:rsid w:val="00B73559"/>
    <w:rsid w:val="00B73A55"/>
    <w:rsid w:val="00B73E2D"/>
    <w:rsid w:val="00B73F58"/>
    <w:rsid w:val="00B74239"/>
    <w:rsid w:val="00B7480D"/>
    <w:rsid w:val="00B750D8"/>
    <w:rsid w:val="00B7518B"/>
    <w:rsid w:val="00B7545B"/>
    <w:rsid w:val="00B75476"/>
    <w:rsid w:val="00B75AFD"/>
    <w:rsid w:val="00B760E2"/>
    <w:rsid w:val="00B763B9"/>
    <w:rsid w:val="00B765DD"/>
    <w:rsid w:val="00B767F7"/>
    <w:rsid w:val="00B76B7E"/>
    <w:rsid w:val="00B76E67"/>
    <w:rsid w:val="00B76F9C"/>
    <w:rsid w:val="00B77191"/>
    <w:rsid w:val="00B77326"/>
    <w:rsid w:val="00B7746D"/>
    <w:rsid w:val="00B77A41"/>
    <w:rsid w:val="00B77A45"/>
    <w:rsid w:val="00B77CFC"/>
    <w:rsid w:val="00B80016"/>
    <w:rsid w:val="00B80323"/>
    <w:rsid w:val="00B80377"/>
    <w:rsid w:val="00B804F7"/>
    <w:rsid w:val="00B8076F"/>
    <w:rsid w:val="00B808EE"/>
    <w:rsid w:val="00B80FCD"/>
    <w:rsid w:val="00B8114F"/>
    <w:rsid w:val="00B81382"/>
    <w:rsid w:val="00B81D00"/>
    <w:rsid w:val="00B81DE0"/>
    <w:rsid w:val="00B81F34"/>
    <w:rsid w:val="00B81FDA"/>
    <w:rsid w:val="00B8200A"/>
    <w:rsid w:val="00B8230E"/>
    <w:rsid w:val="00B82A76"/>
    <w:rsid w:val="00B82C73"/>
    <w:rsid w:val="00B83327"/>
    <w:rsid w:val="00B8376D"/>
    <w:rsid w:val="00B838E6"/>
    <w:rsid w:val="00B839BB"/>
    <w:rsid w:val="00B83A4D"/>
    <w:rsid w:val="00B83B2C"/>
    <w:rsid w:val="00B83B56"/>
    <w:rsid w:val="00B83E3D"/>
    <w:rsid w:val="00B84023"/>
    <w:rsid w:val="00B8424A"/>
    <w:rsid w:val="00B8446C"/>
    <w:rsid w:val="00B84474"/>
    <w:rsid w:val="00B8447A"/>
    <w:rsid w:val="00B84496"/>
    <w:rsid w:val="00B84F95"/>
    <w:rsid w:val="00B8531A"/>
    <w:rsid w:val="00B8557F"/>
    <w:rsid w:val="00B85580"/>
    <w:rsid w:val="00B85935"/>
    <w:rsid w:val="00B85BD6"/>
    <w:rsid w:val="00B85F6C"/>
    <w:rsid w:val="00B861B4"/>
    <w:rsid w:val="00B86504"/>
    <w:rsid w:val="00B86589"/>
    <w:rsid w:val="00B86A8A"/>
    <w:rsid w:val="00B86BBF"/>
    <w:rsid w:val="00B87494"/>
    <w:rsid w:val="00B874B3"/>
    <w:rsid w:val="00B878F1"/>
    <w:rsid w:val="00B879F4"/>
    <w:rsid w:val="00B87A7C"/>
    <w:rsid w:val="00B87DA4"/>
    <w:rsid w:val="00B87FEA"/>
    <w:rsid w:val="00B90165"/>
    <w:rsid w:val="00B904A0"/>
    <w:rsid w:val="00B90626"/>
    <w:rsid w:val="00B90640"/>
    <w:rsid w:val="00B9068B"/>
    <w:rsid w:val="00B907B6"/>
    <w:rsid w:val="00B9091D"/>
    <w:rsid w:val="00B9095E"/>
    <w:rsid w:val="00B90C50"/>
    <w:rsid w:val="00B90FB2"/>
    <w:rsid w:val="00B9109C"/>
    <w:rsid w:val="00B910B3"/>
    <w:rsid w:val="00B91350"/>
    <w:rsid w:val="00B91720"/>
    <w:rsid w:val="00B9173D"/>
    <w:rsid w:val="00B917AC"/>
    <w:rsid w:val="00B919A0"/>
    <w:rsid w:val="00B91E06"/>
    <w:rsid w:val="00B922C0"/>
    <w:rsid w:val="00B9237B"/>
    <w:rsid w:val="00B92851"/>
    <w:rsid w:val="00B92A52"/>
    <w:rsid w:val="00B92C31"/>
    <w:rsid w:val="00B92DC6"/>
    <w:rsid w:val="00B92FCD"/>
    <w:rsid w:val="00B92FE9"/>
    <w:rsid w:val="00B9321C"/>
    <w:rsid w:val="00B93597"/>
    <w:rsid w:val="00B939AA"/>
    <w:rsid w:val="00B93A17"/>
    <w:rsid w:val="00B93B6A"/>
    <w:rsid w:val="00B93D18"/>
    <w:rsid w:val="00B93D24"/>
    <w:rsid w:val="00B93E49"/>
    <w:rsid w:val="00B93F70"/>
    <w:rsid w:val="00B9406E"/>
    <w:rsid w:val="00B94074"/>
    <w:rsid w:val="00B940AE"/>
    <w:rsid w:val="00B940B4"/>
    <w:rsid w:val="00B941B5"/>
    <w:rsid w:val="00B94298"/>
    <w:rsid w:val="00B942D8"/>
    <w:rsid w:val="00B943B8"/>
    <w:rsid w:val="00B9456C"/>
    <w:rsid w:val="00B94771"/>
    <w:rsid w:val="00B94ABF"/>
    <w:rsid w:val="00B94B53"/>
    <w:rsid w:val="00B94BB0"/>
    <w:rsid w:val="00B94C5B"/>
    <w:rsid w:val="00B94C81"/>
    <w:rsid w:val="00B9538E"/>
    <w:rsid w:val="00B954B1"/>
    <w:rsid w:val="00B95610"/>
    <w:rsid w:val="00B9573D"/>
    <w:rsid w:val="00B95813"/>
    <w:rsid w:val="00B95E7D"/>
    <w:rsid w:val="00B96150"/>
    <w:rsid w:val="00B962D3"/>
    <w:rsid w:val="00B96325"/>
    <w:rsid w:val="00B96572"/>
    <w:rsid w:val="00B96657"/>
    <w:rsid w:val="00B96741"/>
    <w:rsid w:val="00B96A27"/>
    <w:rsid w:val="00B96A6C"/>
    <w:rsid w:val="00B96B38"/>
    <w:rsid w:val="00B96BE9"/>
    <w:rsid w:val="00B96D17"/>
    <w:rsid w:val="00B972DC"/>
    <w:rsid w:val="00B97369"/>
    <w:rsid w:val="00B97570"/>
    <w:rsid w:val="00B975B3"/>
    <w:rsid w:val="00B97839"/>
    <w:rsid w:val="00B97941"/>
    <w:rsid w:val="00B97B53"/>
    <w:rsid w:val="00B97DE1"/>
    <w:rsid w:val="00B97F07"/>
    <w:rsid w:val="00BA02A6"/>
    <w:rsid w:val="00BA065F"/>
    <w:rsid w:val="00BA06F3"/>
    <w:rsid w:val="00BA093B"/>
    <w:rsid w:val="00BA099E"/>
    <w:rsid w:val="00BA0A04"/>
    <w:rsid w:val="00BA1190"/>
    <w:rsid w:val="00BA1495"/>
    <w:rsid w:val="00BA161C"/>
    <w:rsid w:val="00BA16E3"/>
    <w:rsid w:val="00BA1A5E"/>
    <w:rsid w:val="00BA1AF2"/>
    <w:rsid w:val="00BA1FD1"/>
    <w:rsid w:val="00BA203A"/>
    <w:rsid w:val="00BA20CE"/>
    <w:rsid w:val="00BA24BD"/>
    <w:rsid w:val="00BA257F"/>
    <w:rsid w:val="00BA2612"/>
    <w:rsid w:val="00BA2628"/>
    <w:rsid w:val="00BA2633"/>
    <w:rsid w:val="00BA28B0"/>
    <w:rsid w:val="00BA29A4"/>
    <w:rsid w:val="00BA2AFF"/>
    <w:rsid w:val="00BA2B47"/>
    <w:rsid w:val="00BA2B52"/>
    <w:rsid w:val="00BA2C00"/>
    <w:rsid w:val="00BA3097"/>
    <w:rsid w:val="00BA30A9"/>
    <w:rsid w:val="00BA33BF"/>
    <w:rsid w:val="00BA3602"/>
    <w:rsid w:val="00BA38AB"/>
    <w:rsid w:val="00BA39B2"/>
    <w:rsid w:val="00BA3D06"/>
    <w:rsid w:val="00BA3DB1"/>
    <w:rsid w:val="00BA4277"/>
    <w:rsid w:val="00BA46A3"/>
    <w:rsid w:val="00BA494C"/>
    <w:rsid w:val="00BA49CB"/>
    <w:rsid w:val="00BA4B4F"/>
    <w:rsid w:val="00BA4C19"/>
    <w:rsid w:val="00BA50D2"/>
    <w:rsid w:val="00BA50E2"/>
    <w:rsid w:val="00BA526A"/>
    <w:rsid w:val="00BA52A9"/>
    <w:rsid w:val="00BA5418"/>
    <w:rsid w:val="00BA5B59"/>
    <w:rsid w:val="00BA5BC0"/>
    <w:rsid w:val="00BA5C38"/>
    <w:rsid w:val="00BA5E40"/>
    <w:rsid w:val="00BA5FB9"/>
    <w:rsid w:val="00BA611C"/>
    <w:rsid w:val="00BA6231"/>
    <w:rsid w:val="00BA62CA"/>
    <w:rsid w:val="00BA62D6"/>
    <w:rsid w:val="00BA63D5"/>
    <w:rsid w:val="00BA6555"/>
    <w:rsid w:val="00BA68F6"/>
    <w:rsid w:val="00BA6903"/>
    <w:rsid w:val="00BA6B05"/>
    <w:rsid w:val="00BA6B1C"/>
    <w:rsid w:val="00BA6B56"/>
    <w:rsid w:val="00BA71A0"/>
    <w:rsid w:val="00BA7272"/>
    <w:rsid w:val="00BA7330"/>
    <w:rsid w:val="00BA757D"/>
    <w:rsid w:val="00BA76F8"/>
    <w:rsid w:val="00BA786F"/>
    <w:rsid w:val="00BA7CB5"/>
    <w:rsid w:val="00BA7CD3"/>
    <w:rsid w:val="00BA7E2E"/>
    <w:rsid w:val="00BB0024"/>
    <w:rsid w:val="00BB021A"/>
    <w:rsid w:val="00BB0268"/>
    <w:rsid w:val="00BB099A"/>
    <w:rsid w:val="00BB0B7C"/>
    <w:rsid w:val="00BB0E40"/>
    <w:rsid w:val="00BB0EC6"/>
    <w:rsid w:val="00BB0F9E"/>
    <w:rsid w:val="00BB1083"/>
    <w:rsid w:val="00BB10FE"/>
    <w:rsid w:val="00BB17B2"/>
    <w:rsid w:val="00BB1A90"/>
    <w:rsid w:val="00BB1BC1"/>
    <w:rsid w:val="00BB1DFD"/>
    <w:rsid w:val="00BB1E85"/>
    <w:rsid w:val="00BB1F75"/>
    <w:rsid w:val="00BB2076"/>
    <w:rsid w:val="00BB2274"/>
    <w:rsid w:val="00BB2320"/>
    <w:rsid w:val="00BB2472"/>
    <w:rsid w:val="00BB2616"/>
    <w:rsid w:val="00BB28A7"/>
    <w:rsid w:val="00BB2912"/>
    <w:rsid w:val="00BB29F6"/>
    <w:rsid w:val="00BB2B6A"/>
    <w:rsid w:val="00BB2BA7"/>
    <w:rsid w:val="00BB2C5C"/>
    <w:rsid w:val="00BB2D11"/>
    <w:rsid w:val="00BB3019"/>
    <w:rsid w:val="00BB324C"/>
    <w:rsid w:val="00BB337C"/>
    <w:rsid w:val="00BB33DE"/>
    <w:rsid w:val="00BB3487"/>
    <w:rsid w:val="00BB365F"/>
    <w:rsid w:val="00BB3ABA"/>
    <w:rsid w:val="00BB3C3B"/>
    <w:rsid w:val="00BB3D50"/>
    <w:rsid w:val="00BB3D87"/>
    <w:rsid w:val="00BB43C7"/>
    <w:rsid w:val="00BB4836"/>
    <w:rsid w:val="00BB49CC"/>
    <w:rsid w:val="00BB4A5F"/>
    <w:rsid w:val="00BB4A65"/>
    <w:rsid w:val="00BB4D2B"/>
    <w:rsid w:val="00BB4F32"/>
    <w:rsid w:val="00BB5004"/>
    <w:rsid w:val="00BB53FC"/>
    <w:rsid w:val="00BB5564"/>
    <w:rsid w:val="00BB56A2"/>
    <w:rsid w:val="00BB5BC5"/>
    <w:rsid w:val="00BB5C11"/>
    <w:rsid w:val="00BB5D0A"/>
    <w:rsid w:val="00BB5EE5"/>
    <w:rsid w:val="00BB5FED"/>
    <w:rsid w:val="00BB5FF5"/>
    <w:rsid w:val="00BB6051"/>
    <w:rsid w:val="00BB60ED"/>
    <w:rsid w:val="00BB66B6"/>
    <w:rsid w:val="00BB6820"/>
    <w:rsid w:val="00BB69E4"/>
    <w:rsid w:val="00BB6D65"/>
    <w:rsid w:val="00BB6DC0"/>
    <w:rsid w:val="00BB6FED"/>
    <w:rsid w:val="00BB7451"/>
    <w:rsid w:val="00BB7E59"/>
    <w:rsid w:val="00BB7FBE"/>
    <w:rsid w:val="00BC0019"/>
    <w:rsid w:val="00BC03EB"/>
    <w:rsid w:val="00BC048B"/>
    <w:rsid w:val="00BC04E3"/>
    <w:rsid w:val="00BC082B"/>
    <w:rsid w:val="00BC087F"/>
    <w:rsid w:val="00BC0D40"/>
    <w:rsid w:val="00BC11C7"/>
    <w:rsid w:val="00BC143C"/>
    <w:rsid w:val="00BC14A3"/>
    <w:rsid w:val="00BC1708"/>
    <w:rsid w:val="00BC182B"/>
    <w:rsid w:val="00BC1BBA"/>
    <w:rsid w:val="00BC1D57"/>
    <w:rsid w:val="00BC1DE3"/>
    <w:rsid w:val="00BC22AC"/>
    <w:rsid w:val="00BC2302"/>
    <w:rsid w:val="00BC2511"/>
    <w:rsid w:val="00BC252C"/>
    <w:rsid w:val="00BC27B8"/>
    <w:rsid w:val="00BC28F1"/>
    <w:rsid w:val="00BC29A6"/>
    <w:rsid w:val="00BC2BAB"/>
    <w:rsid w:val="00BC2D8A"/>
    <w:rsid w:val="00BC2F7C"/>
    <w:rsid w:val="00BC314D"/>
    <w:rsid w:val="00BC35CC"/>
    <w:rsid w:val="00BC3758"/>
    <w:rsid w:val="00BC3846"/>
    <w:rsid w:val="00BC384F"/>
    <w:rsid w:val="00BC3AEB"/>
    <w:rsid w:val="00BC3ECD"/>
    <w:rsid w:val="00BC43A9"/>
    <w:rsid w:val="00BC43ED"/>
    <w:rsid w:val="00BC450B"/>
    <w:rsid w:val="00BC46DC"/>
    <w:rsid w:val="00BC470B"/>
    <w:rsid w:val="00BC48E5"/>
    <w:rsid w:val="00BC49F7"/>
    <w:rsid w:val="00BC4A6D"/>
    <w:rsid w:val="00BC4BA4"/>
    <w:rsid w:val="00BC4C94"/>
    <w:rsid w:val="00BC4CE7"/>
    <w:rsid w:val="00BC4CF2"/>
    <w:rsid w:val="00BC4F71"/>
    <w:rsid w:val="00BC4FB8"/>
    <w:rsid w:val="00BC571B"/>
    <w:rsid w:val="00BC591A"/>
    <w:rsid w:val="00BC5B22"/>
    <w:rsid w:val="00BC5BB4"/>
    <w:rsid w:val="00BC5CA3"/>
    <w:rsid w:val="00BC5D5D"/>
    <w:rsid w:val="00BC5D75"/>
    <w:rsid w:val="00BC5DE6"/>
    <w:rsid w:val="00BC5E32"/>
    <w:rsid w:val="00BC5F2B"/>
    <w:rsid w:val="00BC667A"/>
    <w:rsid w:val="00BC689B"/>
    <w:rsid w:val="00BC6CC5"/>
    <w:rsid w:val="00BC6F35"/>
    <w:rsid w:val="00BC719E"/>
    <w:rsid w:val="00BC7649"/>
    <w:rsid w:val="00BC765E"/>
    <w:rsid w:val="00BC769F"/>
    <w:rsid w:val="00BC7728"/>
    <w:rsid w:val="00BC7857"/>
    <w:rsid w:val="00BC78C8"/>
    <w:rsid w:val="00BC78DB"/>
    <w:rsid w:val="00BC7C5F"/>
    <w:rsid w:val="00BC7D53"/>
    <w:rsid w:val="00BC7E39"/>
    <w:rsid w:val="00BD016E"/>
    <w:rsid w:val="00BD01A6"/>
    <w:rsid w:val="00BD01A8"/>
    <w:rsid w:val="00BD03EC"/>
    <w:rsid w:val="00BD043C"/>
    <w:rsid w:val="00BD044A"/>
    <w:rsid w:val="00BD04B6"/>
    <w:rsid w:val="00BD0763"/>
    <w:rsid w:val="00BD08A1"/>
    <w:rsid w:val="00BD0970"/>
    <w:rsid w:val="00BD0A50"/>
    <w:rsid w:val="00BD0B89"/>
    <w:rsid w:val="00BD0DF2"/>
    <w:rsid w:val="00BD0E5E"/>
    <w:rsid w:val="00BD1035"/>
    <w:rsid w:val="00BD10BC"/>
    <w:rsid w:val="00BD11EF"/>
    <w:rsid w:val="00BD1663"/>
    <w:rsid w:val="00BD1A18"/>
    <w:rsid w:val="00BD1CBA"/>
    <w:rsid w:val="00BD1D2D"/>
    <w:rsid w:val="00BD2003"/>
    <w:rsid w:val="00BD2C1E"/>
    <w:rsid w:val="00BD2C51"/>
    <w:rsid w:val="00BD2EC6"/>
    <w:rsid w:val="00BD2FF2"/>
    <w:rsid w:val="00BD3004"/>
    <w:rsid w:val="00BD3126"/>
    <w:rsid w:val="00BD32A6"/>
    <w:rsid w:val="00BD3411"/>
    <w:rsid w:val="00BD3427"/>
    <w:rsid w:val="00BD3643"/>
    <w:rsid w:val="00BD38D9"/>
    <w:rsid w:val="00BD3907"/>
    <w:rsid w:val="00BD3B9F"/>
    <w:rsid w:val="00BD3BFA"/>
    <w:rsid w:val="00BD4127"/>
    <w:rsid w:val="00BD42B0"/>
    <w:rsid w:val="00BD46BF"/>
    <w:rsid w:val="00BD4BBF"/>
    <w:rsid w:val="00BD4E44"/>
    <w:rsid w:val="00BD4E80"/>
    <w:rsid w:val="00BD4F1E"/>
    <w:rsid w:val="00BD5123"/>
    <w:rsid w:val="00BD51BE"/>
    <w:rsid w:val="00BD541E"/>
    <w:rsid w:val="00BD5761"/>
    <w:rsid w:val="00BD57CA"/>
    <w:rsid w:val="00BD59C5"/>
    <w:rsid w:val="00BD59EF"/>
    <w:rsid w:val="00BD5C4F"/>
    <w:rsid w:val="00BD5CF2"/>
    <w:rsid w:val="00BD5D6C"/>
    <w:rsid w:val="00BD5DB9"/>
    <w:rsid w:val="00BD6225"/>
    <w:rsid w:val="00BD6487"/>
    <w:rsid w:val="00BD649F"/>
    <w:rsid w:val="00BD65FE"/>
    <w:rsid w:val="00BD67A6"/>
    <w:rsid w:val="00BD67C4"/>
    <w:rsid w:val="00BD6C25"/>
    <w:rsid w:val="00BD6CB1"/>
    <w:rsid w:val="00BD6DF9"/>
    <w:rsid w:val="00BD7020"/>
    <w:rsid w:val="00BD7044"/>
    <w:rsid w:val="00BD714B"/>
    <w:rsid w:val="00BD7201"/>
    <w:rsid w:val="00BD73C6"/>
    <w:rsid w:val="00BD73F3"/>
    <w:rsid w:val="00BD7652"/>
    <w:rsid w:val="00BD7E77"/>
    <w:rsid w:val="00BD7F5A"/>
    <w:rsid w:val="00BD7F5D"/>
    <w:rsid w:val="00BD7FC2"/>
    <w:rsid w:val="00BE0187"/>
    <w:rsid w:val="00BE01CE"/>
    <w:rsid w:val="00BE01E0"/>
    <w:rsid w:val="00BE0408"/>
    <w:rsid w:val="00BE0647"/>
    <w:rsid w:val="00BE069F"/>
    <w:rsid w:val="00BE0D49"/>
    <w:rsid w:val="00BE0F22"/>
    <w:rsid w:val="00BE100A"/>
    <w:rsid w:val="00BE122B"/>
    <w:rsid w:val="00BE13BE"/>
    <w:rsid w:val="00BE177B"/>
    <w:rsid w:val="00BE19F5"/>
    <w:rsid w:val="00BE19F8"/>
    <w:rsid w:val="00BE1AA8"/>
    <w:rsid w:val="00BE1AC0"/>
    <w:rsid w:val="00BE1BF4"/>
    <w:rsid w:val="00BE21E2"/>
    <w:rsid w:val="00BE22A5"/>
    <w:rsid w:val="00BE22D0"/>
    <w:rsid w:val="00BE25F2"/>
    <w:rsid w:val="00BE2622"/>
    <w:rsid w:val="00BE26A6"/>
    <w:rsid w:val="00BE270B"/>
    <w:rsid w:val="00BE27E6"/>
    <w:rsid w:val="00BE28D0"/>
    <w:rsid w:val="00BE294A"/>
    <w:rsid w:val="00BE2AC4"/>
    <w:rsid w:val="00BE2ADC"/>
    <w:rsid w:val="00BE2BC3"/>
    <w:rsid w:val="00BE2BF8"/>
    <w:rsid w:val="00BE330D"/>
    <w:rsid w:val="00BE3389"/>
    <w:rsid w:val="00BE3747"/>
    <w:rsid w:val="00BE38E2"/>
    <w:rsid w:val="00BE3BA8"/>
    <w:rsid w:val="00BE3BC2"/>
    <w:rsid w:val="00BE3C38"/>
    <w:rsid w:val="00BE3D04"/>
    <w:rsid w:val="00BE3D39"/>
    <w:rsid w:val="00BE41DB"/>
    <w:rsid w:val="00BE45DC"/>
    <w:rsid w:val="00BE4B9E"/>
    <w:rsid w:val="00BE4CB5"/>
    <w:rsid w:val="00BE4CD4"/>
    <w:rsid w:val="00BE4FDB"/>
    <w:rsid w:val="00BE505E"/>
    <w:rsid w:val="00BE5598"/>
    <w:rsid w:val="00BE582C"/>
    <w:rsid w:val="00BE5871"/>
    <w:rsid w:val="00BE59A1"/>
    <w:rsid w:val="00BE59EF"/>
    <w:rsid w:val="00BE5A07"/>
    <w:rsid w:val="00BE6222"/>
    <w:rsid w:val="00BE62F1"/>
    <w:rsid w:val="00BE63AF"/>
    <w:rsid w:val="00BE6766"/>
    <w:rsid w:val="00BE678B"/>
    <w:rsid w:val="00BE6866"/>
    <w:rsid w:val="00BE6899"/>
    <w:rsid w:val="00BE6EEC"/>
    <w:rsid w:val="00BE6FE3"/>
    <w:rsid w:val="00BE704F"/>
    <w:rsid w:val="00BE7302"/>
    <w:rsid w:val="00BE7700"/>
    <w:rsid w:val="00BE77B0"/>
    <w:rsid w:val="00BE79DB"/>
    <w:rsid w:val="00BE7B14"/>
    <w:rsid w:val="00BE7CAA"/>
    <w:rsid w:val="00BE7E7D"/>
    <w:rsid w:val="00BE7EBD"/>
    <w:rsid w:val="00BE7EFB"/>
    <w:rsid w:val="00BE7F30"/>
    <w:rsid w:val="00BF00D0"/>
    <w:rsid w:val="00BF03D0"/>
    <w:rsid w:val="00BF0632"/>
    <w:rsid w:val="00BF06E3"/>
    <w:rsid w:val="00BF08C9"/>
    <w:rsid w:val="00BF09DB"/>
    <w:rsid w:val="00BF0CDB"/>
    <w:rsid w:val="00BF0D67"/>
    <w:rsid w:val="00BF0DC8"/>
    <w:rsid w:val="00BF0E4C"/>
    <w:rsid w:val="00BF122D"/>
    <w:rsid w:val="00BF130F"/>
    <w:rsid w:val="00BF18E1"/>
    <w:rsid w:val="00BF21AC"/>
    <w:rsid w:val="00BF232B"/>
    <w:rsid w:val="00BF23F5"/>
    <w:rsid w:val="00BF252B"/>
    <w:rsid w:val="00BF259B"/>
    <w:rsid w:val="00BF264D"/>
    <w:rsid w:val="00BF2745"/>
    <w:rsid w:val="00BF2871"/>
    <w:rsid w:val="00BF2B12"/>
    <w:rsid w:val="00BF2B19"/>
    <w:rsid w:val="00BF2BF2"/>
    <w:rsid w:val="00BF3096"/>
    <w:rsid w:val="00BF30C8"/>
    <w:rsid w:val="00BF316A"/>
    <w:rsid w:val="00BF32C2"/>
    <w:rsid w:val="00BF37E9"/>
    <w:rsid w:val="00BF3863"/>
    <w:rsid w:val="00BF3A6C"/>
    <w:rsid w:val="00BF3B14"/>
    <w:rsid w:val="00BF3C4E"/>
    <w:rsid w:val="00BF4250"/>
    <w:rsid w:val="00BF46DD"/>
    <w:rsid w:val="00BF46FE"/>
    <w:rsid w:val="00BF4B9F"/>
    <w:rsid w:val="00BF5044"/>
    <w:rsid w:val="00BF505C"/>
    <w:rsid w:val="00BF5575"/>
    <w:rsid w:val="00BF56F4"/>
    <w:rsid w:val="00BF594E"/>
    <w:rsid w:val="00BF5F95"/>
    <w:rsid w:val="00BF5F98"/>
    <w:rsid w:val="00BF61EE"/>
    <w:rsid w:val="00BF635C"/>
    <w:rsid w:val="00BF640F"/>
    <w:rsid w:val="00BF669F"/>
    <w:rsid w:val="00BF6837"/>
    <w:rsid w:val="00BF6904"/>
    <w:rsid w:val="00BF6DCE"/>
    <w:rsid w:val="00BF6FE5"/>
    <w:rsid w:val="00BF700D"/>
    <w:rsid w:val="00BF70DD"/>
    <w:rsid w:val="00BF734C"/>
    <w:rsid w:val="00BF73E1"/>
    <w:rsid w:val="00BF761E"/>
    <w:rsid w:val="00BF7772"/>
    <w:rsid w:val="00BF77C9"/>
    <w:rsid w:val="00BF7C63"/>
    <w:rsid w:val="00BF7F14"/>
    <w:rsid w:val="00C0003D"/>
    <w:rsid w:val="00C00250"/>
    <w:rsid w:val="00C007AD"/>
    <w:rsid w:val="00C00870"/>
    <w:rsid w:val="00C009A6"/>
    <w:rsid w:val="00C00EAC"/>
    <w:rsid w:val="00C00F94"/>
    <w:rsid w:val="00C0100A"/>
    <w:rsid w:val="00C010A8"/>
    <w:rsid w:val="00C011CA"/>
    <w:rsid w:val="00C016D3"/>
    <w:rsid w:val="00C01891"/>
    <w:rsid w:val="00C01A1A"/>
    <w:rsid w:val="00C01AC7"/>
    <w:rsid w:val="00C01B1B"/>
    <w:rsid w:val="00C01BFE"/>
    <w:rsid w:val="00C01C3F"/>
    <w:rsid w:val="00C01D64"/>
    <w:rsid w:val="00C01D8D"/>
    <w:rsid w:val="00C02152"/>
    <w:rsid w:val="00C0220B"/>
    <w:rsid w:val="00C024F9"/>
    <w:rsid w:val="00C025C5"/>
    <w:rsid w:val="00C026D3"/>
    <w:rsid w:val="00C02733"/>
    <w:rsid w:val="00C02827"/>
    <w:rsid w:val="00C0286B"/>
    <w:rsid w:val="00C02FFC"/>
    <w:rsid w:val="00C03104"/>
    <w:rsid w:val="00C033E8"/>
    <w:rsid w:val="00C034FC"/>
    <w:rsid w:val="00C035CF"/>
    <w:rsid w:val="00C03E0B"/>
    <w:rsid w:val="00C04552"/>
    <w:rsid w:val="00C04631"/>
    <w:rsid w:val="00C04715"/>
    <w:rsid w:val="00C0473F"/>
    <w:rsid w:val="00C04B2E"/>
    <w:rsid w:val="00C04BFB"/>
    <w:rsid w:val="00C053D8"/>
    <w:rsid w:val="00C056E0"/>
    <w:rsid w:val="00C05808"/>
    <w:rsid w:val="00C05CB1"/>
    <w:rsid w:val="00C05CF0"/>
    <w:rsid w:val="00C0600A"/>
    <w:rsid w:val="00C061CC"/>
    <w:rsid w:val="00C061F4"/>
    <w:rsid w:val="00C064C1"/>
    <w:rsid w:val="00C065E3"/>
    <w:rsid w:val="00C065F2"/>
    <w:rsid w:val="00C06705"/>
    <w:rsid w:val="00C068F2"/>
    <w:rsid w:val="00C06AB2"/>
    <w:rsid w:val="00C06C54"/>
    <w:rsid w:val="00C06E9F"/>
    <w:rsid w:val="00C06FE3"/>
    <w:rsid w:val="00C07050"/>
    <w:rsid w:val="00C071C3"/>
    <w:rsid w:val="00C078E4"/>
    <w:rsid w:val="00C07AF8"/>
    <w:rsid w:val="00C07C29"/>
    <w:rsid w:val="00C07D10"/>
    <w:rsid w:val="00C103F1"/>
    <w:rsid w:val="00C10957"/>
    <w:rsid w:val="00C10A23"/>
    <w:rsid w:val="00C10B38"/>
    <w:rsid w:val="00C10B4E"/>
    <w:rsid w:val="00C10CD9"/>
    <w:rsid w:val="00C10E62"/>
    <w:rsid w:val="00C10E6A"/>
    <w:rsid w:val="00C10E8A"/>
    <w:rsid w:val="00C10F2B"/>
    <w:rsid w:val="00C10FA4"/>
    <w:rsid w:val="00C115A1"/>
    <w:rsid w:val="00C115BF"/>
    <w:rsid w:val="00C115EE"/>
    <w:rsid w:val="00C119D2"/>
    <w:rsid w:val="00C119DD"/>
    <w:rsid w:val="00C11C46"/>
    <w:rsid w:val="00C120BF"/>
    <w:rsid w:val="00C12198"/>
    <w:rsid w:val="00C124E6"/>
    <w:rsid w:val="00C12C9B"/>
    <w:rsid w:val="00C12CF9"/>
    <w:rsid w:val="00C12FD2"/>
    <w:rsid w:val="00C130BC"/>
    <w:rsid w:val="00C1336B"/>
    <w:rsid w:val="00C1369B"/>
    <w:rsid w:val="00C13B9B"/>
    <w:rsid w:val="00C13D5A"/>
    <w:rsid w:val="00C13DAA"/>
    <w:rsid w:val="00C13EE9"/>
    <w:rsid w:val="00C14299"/>
    <w:rsid w:val="00C14358"/>
    <w:rsid w:val="00C1452D"/>
    <w:rsid w:val="00C14671"/>
    <w:rsid w:val="00C147E0"/>
    <w:rsid w:val="00C14AAE"/>
    <w:rsid w:val="00C14D5F"/>
    <w:rsid w:val="00C15401"/>
    <w:rsid w:val="00C15454"/>
    <w:rsid w:val="00C15581"/>
    <w:rsid w:val="00C1560D"/>
    <w:rsid w:val="00C15BDE"/>
    <w:rsid w:val="00C15C13"/>
    <w:rsid w:val="00C15D2C"/>
    <w:rsid w:val="00C15D5C"/>
    <w:rsid w:val="00C15E00"/>
    <w:rsid w:val="00C16004"/>
    <w:rsid w:val="00C16168"/>
    <w:rsid w:val="00C1623F"/>
    <w:rsid w:val="00C1640C"/>
    <w:rsid w:val="00C16437"/>
    <w:rsid w:val="00C16773"/>
    <w:rsid w:val="00C1684D"/>
    <w:rsid w:val="00C16A28"/>
    <w:rsid w:val="00C16BB5"/>
    <w:rsid w:val="00C16C8F"/>
    <w:rsid w:val="00C16CB1"/>
    <w:rsid w:val="00C16D6D"/>
    <w:rsid w:val="00C16E04"/>
    <w:rsid w:val="00C1711B"/>
    <w:rsid w:val="00C171A3"/>
    <w:rsid w:val="00C171DE"/>
    <w:rsid w:val="00C1744E"/>
    <w:rsid w:val="00C1747F"/>
    <w:rsid w:val="00C17728"/>
    <w:rsid w:val="00C177F7"/>
    <w:rsid w:val="00C17814"/>
    <w:rsid w:val="00C179E2"/>
    <w:rsid w:val="00C17A0E"/>
    <w:rsid w:val="00C17A60"/>
    <w:rsid w:val="00C17F8D"/>
    <w:rsid w:val="00C17F96"/>
    <w:rsid w:val="00C200C6"/>
    <w:rsid w:val="00C20138"/>
    <w:rsid w:val="00C20323"/>
    <w:rsid w:val="00C20403"/>
    <w:rsid w:val="00C206ED"/>
    <w:rsid w:val="00C20852"/>
    <w:rsid w:val="00C209CA"/>
    <w:rsid w:val="00C20B11"/>
    <w:rsid w:val="00C20BAF"/>
    <w:rsid w:val="00C20BC1"/>
    <w:rsid w:val="00C20C29"/>
    <w:rsid w:val="00C20C83"/>
    <w:rsid w:val="00C20D42"/>
    <w:rsid w:val="00C20DB3"/>
    <w:rsid w:val="00C210CF"/>
    <w:rsid w:val="00C210E6"/>
    <w:rsid w:val="00C2125E"/>
    <w:rsid w:val="00C21334"/>
    <w:rsid w:val="00C215E2"/>
    <w:rsid w:val="00C218CE"/>
    <w:rsid w:val="00C21A13"/>
    <w:rsid w:val="00C21B03"/>
    <w:rsid w:val="00C21B2F"/>
    <w:rsid w:val="00C21B6D"/>
    <w:rsid w:val="00C21D65"/>
    <w:rsid w:val="00C21ECB"/>
    <w:rsid w:val="00C21F94"/>
    <w:rsid w:val="00C22304"/>
    <w:rsid w:val="00C224CC"/>
    <w:rsid w:val="00C22807"/>
    <w:rsid w:val="00C22C09"/>
    <w:rsid w:val="00C22C27"/>
    <w:rsid w:val="00C22FEF"/>
    <w:rsid w:val="00C23126"/>
    <w:rsid w:val="00C23694"/>
    <w:rsid w:val="00C236A2"/>
    <w:rsid w:val="00C238AE"/>
    <w:rsid w:val="00C239CE"/>
    <w:rsid w:val="00C23B25"/>
    <w:rsid w:val="00C23E14"/>
    <w:rsid w:val="00C23FA6"/>
    <w:rsid w:val="00C2401A"/>
    <w:rsid w:val="00C24026"/>
    <w:rsid w:val="00C2429E"/>
    <w:rsid w:val="00C2439F"/>
    <w:rsid w:val="00C24671"/>
    <w:rsid w:val="00C24A94"/>
    <w:rsid w:val="00C24B3A"/>
    <w:rsid w:val="00C24D57"/>
    <w:rsid w:val="00C250BB"/>
    <w:rsid w:val="00C2534E"/>
    <w:rsid w:val="00C253F4"/>
    <w:rsid w:val="00C25820"/>
    <w:rsid w:val="00C25B99"/>
    <w:rsid w:val="00C25C84"/>
    <w:rsid w:val="00C25C96"/>
    <w:rsid w:val="00C25D68"/>
    <w:rsid w:val="00C26338"/>
    <w:rsid w:val="00C266EB"/>
    <w:rsid w:val="00C2697A"/>
    <w:rsid w:val="00C26F23"/>
    <w:rsid w:val="00C271C2"/>
    <w:rsid w:val="00C271DC"/>
    <w:rsid w:val="00C274E5"/>
    <w:rsid w:val="00C27614"/>
    <w:rsid w:val="00C27833"/>
    <w:rsid w:val="00C278FC"/>
    <w:rsid w:val="00C2792E"/>
    <w:rsid w:val="00C27E48"/>
    <w:rsid w:val="00C27ED6"/>
    <w:rsid w:val="00C27EE3"/>
    <w:rsid w:val="00C30105"/>
    <w:rsid w:val="00C301C3"/>
    <w:rsid w:val="00C302E6"/>
    <w:rsid w:val="00C3041C"/>
    <w:rsid w:val="00C30488"/>
    <w:rsid w:val="00C3080B"/>
    <w:rsid w:val="00C309FD"/>
    <w:rsid w:val="00C30ADA"/>
    <w:rsid w:val="00C30B40"/>
    <w:rsid w:val="00C30F18"/>
    <w:rsid w:val="00C30F32"/>
    <w:rsid w:val="00C3154B"/>
    <w:rsid w:val="00C318FB"/>
    <w:rsid w:val="00C319E4"/>
    <w:rsid w:val="00C31A26"/>
    <w:rsid w:val="00C31E27"/>
    <w:rsid w:val="00C31EA6"/>
    <w:rsid w:val="00C31F73"/>
    <w:rsid w:val="00C323C8"/>
    <w:rsid w:val="00C32511"/>
    <w:rsid w:val="00C32716"/>
    <w:rsid w:val="00C3274A"/>
    <w:rsid w:val="00C32B1F"/>
    <w:rsid w:val="00C32E38"/>
    <w:rsid w:val="00C32FF3"/>
    <w:rsid w:val="00C3341A"/>
    <w:rsid w:val="00C3343D"/>
    <w:rsid w:val="00C338D4"/>
    <w:rsid w:val="00C33906"/>
    <w:rsid w:val="00C33B01"/>
    <w:rsid w:val="00C33CC0"/>
    <w:rsid w:val="00C33E61"/>
    <w:rsid w:val="00C33FAD"/>
    <w:rsid w:val="00C34067"/>
    <w:rsid w:val="00C3407C"/>
    <w:rsid w:val="00C34261"/>
    <w:rsid w:val="00C34A75"/>
    <w:rsid w:val="00C34B24"/>
    <w:rsid w:val="00C34BFC"/>
    <w:rsid w:val="00C34C9B"/>
    <w:rsid w:val="00C34CFF"/>
    <w:rsid w:val="00C34E84"/>
    <w:rsid w:val="00C34F26"/>
    <w:rsid w:val="00C34F66"/>
    <w:rsid w:val="00C3501F"/>
    <w:rsid w:val="00C3507F"/>
    <w:rsid w:val="00C350DC"/>
    <w:rsid w:val="00C355E8"/>
    <w:rsid w:val="00C35AD7"/>
    <w:rsid w:val="00C35DF4"/>
    <w:rsid w:val="00C35FDC"/>
    <w:rsid w:val="00C3638F"/>
    <w:rsid w:val="00C363CC"/>
    <w:rsid w:val="00C363F7"/>
    <w:rsid w:val="00C36588"/>
    <w:rsid w:val="00C36718"/>
    <w:rsid w:val="00C368F5"/>
    <w:rsid w:val="00C3697C"/>
    <w:rsid w:val="00C36A36"/>
    <w:rsid w:val="00C36B26"/>
    <w:rsid w:val="00C36E46"/>
    <w:rsid w:val="00C36E6B"/>
    <w:rsid w:val="00C3718F"/>
    <w:rsid w:val="00C371BC"/>
    <w:rsid w:val="00C37262"/>
    <w:rsid w:val="00C37301"/>
    <w:rsid w:val="00C37346"/>
    <w:rsid w:val="00C373EA"/>
    <w:rsid w:val="00C37A70"/>
    <w:rsid w:val="00C37AF7"/>
    <w:rsid w:val="00C40104"/>
    <w:rsid w:val="00C40420"/>
    <w:rsid w:val="00C408AD"/>
    <w:rsid w:val="00C409EC"/>
    <w:rsid w:val="00C40A33"/>
    <w:rsid w:val="00C40D66"/>
    <w:rsid w:val="00C40EF0"/>
    <w:rsid w:val="00C40F03"/>
    <w:rsid w:val="00C414D7"/>
    <w:rsid w:val="00C41907"/>
    <w:rsid w:val="00C41E39"/>
    <w:rsid w:val="00C42498"/>
    <w:rsid w:val="00C42830"/>
    <w:rsid w:val="00C42A26"/>
    <w:rsid w:val="00C42ADB"/>
    <w:rsid w:val="00C42B1C"/>
    <w:rsid w:val="00C42B38"/>
    <w:rsid w:val="00C42D39"/>
    <w:rsid w:val="00C430D6"/>
    <w:rsid w:val="00C436EF"/>
    <w:rsid w:val="00C43732"/>
    <w:rsid w:val="00C4374E"/>
    <w:rsid w:val="00C437E1"/>
    <w:rsid w:val="00C439E2"/>
    <w:rsid w:val="00C43AFD"/>
    <w:rsid w:val="00C43B14"/>
    <w:rsid w:val="00C43D7B"/>
    <w:rsid w:val="00C4409E"/>
    <w:rsid w:val="00C440A9"/>
    <w:rsid w:val="00C44366"/>
    <w:rsid w:val="00C4436F"/>
    <w:rsid w:val="00C44681"/>
    <w:rsid w:val="00C449A8"/>
    <w:rsid w:val="00C44BA3"/>
    <w:rsid w:val="00C44C57"/>
    <w:rsid w:val="00C44E89"/>
    <w:rsid w:val="00C450C2"/>
    <w:rsid w:val="00C4517B"/>
    <w:rsid w:val="00C457AB"/>
    <w:rsid w:val="00C4580A"/>
    <w:rsid w:val="00C45C4C"/>
    <w:rsid w:val="00C4674A"/>
    <w:rsid w:val="00C469E6"/>
    <w:rsid w:val="00C46A2E"/>
    <w:rsid w:val="00C46AB2"/>
    <w:rsid w:val="00C46AC6"/>
    <w:rsid w:val="00C46D28"/>
    <w:rsid w:val="00C4714F"/>
    <w:rsid w:val="00C47225"/>
    <w:rsid w:val="00C4728D"/>
    <w:rsid w:val="00C4730D"/>
    <w:rsid w:val="00C473A4"/>
    <w:rsid w:val="00C473AD"/>
    <w:rsid w:val="00C4741F"/>
    <w:rsid w:val="00C47722"/>
    <w:rsid w:val="00C47BEA"/>
    <w:rsid w:val="00C501EA"/>
    <w:rsid w:val="00C5028A"/>
    <w:rsid w:val="00C5086C"/>
    <w:rsid w:val="00C50C72"/>
    <w:rsid w:val="00C51085"/>
    <w:rsid w:val="00C51169"/>
    <w:rsid w:val="00C5140C"/>
    <w:rsid w:val="00C51541"/>
    <w:rsid w:val="00C51622"/>
    <w:rsid w:val="00C51650"/>
    <w:rsid w:val="00C516D0"/>
    <w:rsid w:val="00C51E93"/>
    <w:rsid w:val="00C51FA4"/>
    <w:rsid w:val="00C51FAE"/>
    <w:rsid w:val="00C5210A"/>
    <w:rsid w:val="00C521AA"/>
    <w:rsid w:val="00C52359"/>
    <w:rsid w:val="00C524A6"/>
    <w:rsid w:val="00C52542"/>
    <w:rsid w:val="00C52894"/>
    <w:rsid w:val="00C52B20"/>
    <w:rsid w:val="00C52B42"/>
    <w:rsid w:val="00C52C52"/>
    <w:rsid w:val="00C52DDE"/>
    <w:rsid w:val="00C530D4"/>
    <w:rsid w:val="00C53436"/>
    <w:rsid w:val="00C53488"/>
    <w:rsid w:val="00C537CE"/>
    <w:rsid w:val="00C538B2"/>
    <w:rsid w:val="00C53A5E"/>
    <w:rsid w:val="00C53B5E"/>
    <w:rsid w:val="00C53B7E"/>
    <w:rsid w:val="00C53BC1"/>
    <w:rsid w:val="00C53C13"/>
    <w:rsid w:val="00C53C26"/>
    <w:rsid w:val="00C53E32"/>
    <w:rsid w:val="00C53FAC"/>
    <w:rsid w:val="00C5402C"/>
    <w:rsid w:val="00C54249"/>
    <w:rsid w:val="00C5424A"/>
    <w:rsid w:val="00C54488"/>
    <w:rsid w:val="00C54992"/>
    <w:rsid w:val="00C54A85"/>
    <w:rsid w:val="00C54CD0"/>
    <w:rsid w:val="00C54D49"/>
    <w:rsid w:val="00C553EF"/>
    <w:rsid w:val="00C555E8"/>
    <w:rsid w:val="00C5567E"/>
    <w:rsid w:val="00C557AD"/>
    <w:rsid w:val="00C55835"/>
    <w:rsid w:val="00C5599C"/>
    <w:rsid w:val="00C55ECF"/>
    <w:rsid w:val="00C568DA"/>
    <w:rsid w:val="00C56929"/>
    <w:rsid w:val="00C56B6F"/>
    <w:rsid w:val="00C56BAF"/>
    <w:rsid w:val="00C56E08"/>
    <w:rsid w:val="00C56F7E"/>
    <w:rsid w:val="00C56F98"/>
    <w:rsid w:val="00C57586"/>
    <w:rsid w:val="00C5762B"/>
    <w:rsid w:val="00C57885"/>
    <w:rsid w:val="00C5798D"/>
    <w:rsid w:val="00C57CC3"/>
    <w:rsid w:val="00C600AF"/>
    <w:rsid w:val="00C601D8"/>
    <w:rsid w:val="00C60615"/>
    <w:rsid w:val="00C60A06"/>
    <w:rsid w:val="00C60A2B"/>
    <w:rsid w:val="00C60B3E"/>
    <w:rsid w:val="00C60BD8"/>
    <w:rsid w:val="00C60DB4"/>
    <w:rsid w:val="00C611BE"/>
    <w:rsid w:val="00C61892"/>
    <w:rsid w:val="00C61A9E"/>
    <w:rsid w:val="00C61AFF"/>
    <w:rsid w:val="00C61CDA"/>
    <w:rsid w:val="00C61F14"/>
    <w:rsid w:val="00C621D1"/>
    <w:rsid w:val="00C62230"/>
    <w:rsid w:val="00C624C6"/>
    <w:rsid w:val="00C62645"/>
    <w:rsid w:val="00C62C64"/>
    <w:rsid w:val="00C62CBD"/>
    <w:rsid w:val="00C62F7B"/>
    <w:rsid w:val="00C62FBC"/>
    <w:rsid w:val="00C63030"/>
    <w:rsid w:val="00C631AA"/>
    <w:rsid w:val="00C633C1"/>
    <w:rsid w:val="00C635A9"/>
    <w:rsid w:val="00C636E1"/>
    <w:rsid w:val="00C637AB"/>
    <w:rsid w:val="00C63953"/>
    <w:rsid w:val="00C63DE0"/>
    <w:rsid w:val="00C63E2E"/>
    <w:rsid w:val="00C64144"/>
    <w:rsid w:val="00C6427D"/>
    <w:rsid w:val="00C6436C"/>
    <w:rsid w:val="00C6448E"/>
    <w:rsid w:val="00C64782"/>
    <w:rsid w:val="00C64852"/>
    <w:rsid w:val="00C64BF0"/>
    <w:rsid w:val="00C65194"/>
    <w:rsid w:val="00C6559E"/>
    <w:rsid w:val="00C65787"/>
    <w:rsid w:val="00C6595E"/>
    <w:rsid w:val="00C65965"/>
    <w:rsid w:val="00C65C17"/>
    <w:rsid w:val="00C65F1F"/>
    <w:rsid w:val="00C65F28"/>
    <w:rsid w:val="00C6602E"/>
    <w:rsid w:val="00C665C8"/>
    <w:rsid w:val="00C6670E"/>
    <w:rsid w:val="00C66863"/>
    <w:rsid w:val="00C66B3B"/>
    <w:rsid w:val="00C66B91"/>
    <w:rsid w:val="00C66BC3"/>
    <w:rsid w:val="00C66CEF"/>
    <w:rsid w:val="00C671B1"/>
    <w:rsid w:val="00C67B93"/>
    <w:rsid w:val="00C67C53"/>
    <w:rsid w:val="00C67CCE"/>
    <w:rsid w:val="00C70256"/>
    <w:rsid w:val="00C70329"/>
    <w:rsid w:val="00C70335"/>
    <w:rsid w:val="00C70687"/>
    <w:rsid w:val="00C70695"/>
    <w:rsid w:val="00C70785"/>
    <w:rsid w:val="00C707AB"/>
    <w:rsid w:val="00C707C6"/>
    <w:rsid w:val="00C7088F"/>
    <w:rsid w:val="00C70907"/>
    <w:rsid w:val="00C70920"/>
    <w:rsid w:val="00C70947"/>
    <w:rsid w:val="00C70AF1"/>
    <w:rsid w:val="00C70F43"/>
    <w:rsid w:val="00C70F4D"/>
    <w:rsid w:val="00C70FE1"/>
    <w:rsid w:val="00C710EE"/>
    <w:rsid w:val="00C710F7"/>
    <w:rsid w:val="00C712BA"/>
    <w:rsid w:val="00C7133E"/>
    <w:rsid w:val="00C713CF"/>
    <w:rsid w:val="00C71824"/>
    <w:rsid w:val="00C71AE2"/>
    <w:rsid w:val="00C71B1F"/>
    <w:rsid w:val="00C71E00"/>
    <w:rsid w:val="00C71ED4"/>
    <w:rsid w:val="00C720C7"/>
    <w:rsid w:val="00C72107"/>
    <w:rsid w:val="00C7276F"/>
    <w:rsid w:val="00C727F2"/>
    <w:rsid w:val="00C728A6"/>
    <w:rsid w:val="00C72BDC"/>
    <w:rsid w:val="00C72C89"/>
    <w:rsid w:val="00C72ECE"/>
    <w:rsid w:val="00C72F08"/>
    <w:rsid w:val="00C72F18"/>
    <w:rsid w:val="00C7303E"/>
    <w:rsid w:val="00C732BF"/>
    <w:rsid w:val="00C73754"/>
    <w:rsid w:val="00C73782"/>
    <w:rsid w:val="00C7399B"/>
    <w:rsid w:val="00C73A4E"/>
    <w:rsid w:val="00C73C53"/>
    <w:rsid w:val="00C7415C"/>
    <w:rsid w:val="00C748A6"/>
    <w:rsid w:val="00C7498D"/>
    <w:rsid w:val="00C74B6A"/>
    <w:rsid w:val="00C74EBE"/>
    <w:rsid w:val="00C7578E"/>
    <w:rsid w:val="00C7582D"/>
    <w:rsid w:val="00C7595E"/>
    <w:rsid w:val="00C75E95"/>
    <w:rsid w:val="00C75F03"/>
    <w:rsid w:val="00C760F5"/>
    <w:rsid w:val="00C76573"/>
    <w:rsid w:val="00C765C4"/>
    <w:rsid w:val="00C76A24"/>
    <w:rsid w:val="00C76DB3"/>
    <w:rsid w:val="00C770BF"/>
    <w:rsid w:val="00C77806"/>
    <w:rsid w:val="00C779DE"/>
    <w:rsid w:val="00C77B2C"/>
    <w:rsid w:val="00C77C61"/>
    <w:rsid w:val="00C77EB9"/>
    <w:rsid w:val="00C802C0"/>
    <w:rsid w:val="00C802C2"/>
    <w:rsid w:val="00C80507"/>
    <w:rsid w:val="00C80538"/>
    <w:rsid w:val="00C806D1"/>
    <w:rsid w:val="00C807AF"/>
    <w:rsid w:val="00C80A97"/>
    <w:rsid w:val="00C80AC6"/>
    <w:rsid w:val="00C80B7A"/>
    <w:rsid w:val="00C80CE1"/>
    <w:rsid w:val="00C80D53"/>
    <w:rsid w:val="00C80FC4"/>
    <w:rsid w:val="00C8134B"/>
    <w:rsid w:val="00C817C7"/>
    <w:rsid w:val="00C8202F"/>
    <w:rsid w:val="00C82224"/>
    <w:rsid w:val="00C82270"/>
    <w:rsid w:val="00C823F4"/>
    <w:rsid w:val="00C82445"/>
    <w:rsid w:val="00C82801"/>
    <w:rsid w:val="00C82945"/>
    <w:rsid w:val="00C82BBF"/>
    <w:rsid w:val="00C82CF9"/>
    <w:rsid w:val="00C83361"/>
    <w:rsid w:val="00C833CF"/>
    <w:rsid w:val="00C83546"/>
    <w:rsid w:val="00C83984"/>
    <w:rsid w:val="00C83B9D"/>
    <w:rsid w:val="00C84095"/>
    <w:rsid w:val="00C84638"/>
    <w:rsid w:val="00C846E1"/>
    <w:rsid w:val="00C8471D"/>
    <w:rsid w:val="00C84857"/>
    <w:rsid w:val="00C84928"/>
    <w:rsid w:val="00C85072"/>
    <w:rsid w:val="00C852E7"/>
    <w:rsid w:val="00C854B2"/>
    <w:rsid w:val="00C85715"/>
    <w:rsid w:val="00C85731"/>
    <w:rsid w:val="00C85885"/>
    <w:rsid w:val="00C8592E"/>
    <w:rsid w:val="00C85ADD"/>
    <w:rsid w:val="00C85C36"/>
    <w:rsid w:val="00C85D5D"/>
    <w:rsid w:val="00C85F6C"/>
    <w:rsid w:val="00C85FA0"/>
    <w:rsid w:val="00C8605C"/>
    <w:rsid w:val="00C86246"/>
    <w:rsid w:val="00C8650D"/>
    <w:rsid w:val="00C86558"/>
    <w:rsid w:val="00C865B9"/>
    <w:rsid w:val="00C8661B"/>
    <w:rsid w:val="00C867B6"/>
    <w:rsid w:val="00C86A11"/>
    <w:rsid w:val="00C86F3B"/>
    <w:rsid w:val="00C87352"/>
    <w:rsid w:val="00C8741C"/>
    <w:rsid w:val="00C8767A"/>
    <w:rsid w:val="00C876D1"/>
    <w:rsid w:val="00C877B8"/>
    <w:rsid w:val="00C8783B"/>
    <w:rsid w:val="00C87B2D"/>
    <w:rsid w:val="00C87BF2"/>
    <w:rsid w:val="00C87C80"/>
    <w:rsid w:val="00C87C8B"/>
    <w:rsid w:val="00C87D33"/>
    <w:rsid w:val="00C87EA3"/>
    <w:rsid w:val="00C901A9"/>
    <w:rsid w:val="00C9067B"/>
    <w:rsid w:val="00C90891"/>
    <w:rsid w:val="00C908B3"/>
    <w:rsid w:val="00C90B51"/>
    <w:rsid w:val="00C90BF1"/>
    <w:rsid w:val="00C90E6C"/>
    <w:rsid w:val="00C91011"/>
    <w:rsid w:val="00C9146C"/>
    <w:rsid w:val="00C91652"/>
    <w:rsid w:val="00C916FC"/>
    <w:rsid w:val="00C918AA"/>
    <w:rsid w:val="00C91940"/>
    <w:rsid w:val="00C91C2B"/>
    <w:rsid w:val="00C91D10"/>
    <w:rsid w:val="00C91D26"/>
    <w:rsid w:val="00C92706"/>
    <w:rsid w:val="00C92D79"/>
    <w:rsid w:val="00C93111"/>
    <w:rsid w:val="00C9318C"/>
    <w:rsid w:val="00C93241"/>
    <w:rsid w:val="00C93460"/>
    <w:rsid w:val="00C937B5"/>
    <w:rsid w:val="00C93AEB"/>
    <w:rsid w:val="00C93CF7"/>
    <w:rsid w:val="00C9423C"/>
    <w:rsid w:val="00C94431"/>
    <w:rsid w:val="00C9472C"/>
    <w:rsid w:val="00C94749"/>
    <w:rsid w:val="00C94E42"/>
    <w:rsid w:val="00C94E8B"/>
    <w:rsid w:val="00C94F44"/>
    <w:rsid w:val="00C951B6"/>
    <w:rsid w:val="00C95202"/>
    <w:rsid w:val="00C95289"/>
    <w:rsid w:val="00C957CB"/>
    <w:rsid w:val="00C9592F"/>
    <w:rsid w:val="00C95B4D"/>
    <w:rsid w:val="00C95F0B"/>
    <w:rsid w:val="00C95F6D"/>
    <w:rsid w:val="00C95F77"/>
    <w:rsid w:val="00C9606F"/>
    <w:rsid w:val="00C960DC"/>
    <w:rsid w:val="00C962C5"/>
    <w:rsid w:val="00C966C7"/>
    <w:rsid w:val="00C96745"/>
    <w:rsid w:val="00C969A1"/>
    <w:rsid w:val="00C96B74"/>
    <w:rsid w:val="00C96BEC"/>
    <w:rsid w:val="00C96E1F"/>
    <w:rsid w:val="00C975A7"/>
    <w:rsid w:val="00CA0107"/>
    <w:rsid w:val="00CA03D8"/>
    <w:rsid w:val="00CA0428"/>
    <w:rsid w:val="00CA0465"/>
    <w:rsid w:val="00CA05A5"/>
    <w:rsid w:val="00CA05C3"/>
    <w:rsid w:val="00CA05D0"/>
    <w:rsid w:val="00CA0857"/>
    <w:rsid w:val="00CA0B54"/>
    <w:rsid w:val="00CA0E92"/>
    <w:rsid w:val="00CA123B"/>
    <w:rsid w:val="00CA1457"/>
    <w:rsid w:val="00CA15EF"/>
    <w:rsid w:val="00CA1622"/>
    <w:rsid w:val="00CA18A8"/>
    <w:rsid w:val="00CA1AA6"/>
    <w:rsid w:val="00CA1C52"/>
    <w:rsid w:val="00CA1D50"/>
    <w:rsid w:val="00CA2167"/>
    <w:rsid w:val="00CA217E"/>
    <w:rsid w:val="00CA2593"/>
    <w:rsid w:val="00CA25BC"/>
    <w:rsid w:val="00CA276A"/>
    <w:rsid w:val="00CA2A36"/>
    <w:rsid w:val="00CA2AC4"/>
    <w:rsid w:val="00CA2B12"/>
    <w:rsid w:val="00CA2C85"/>
    <w:rsid w:val="00CA2F5F"/>
    <w:rsid w:val="00CA2F7C"/>
    <w:rsid w:val="00CA30AE"/>
    <w:rsid w:val="00CA31F4"/>
    <w:rsid w:val="00CA33BA"/>
    <w:rsid w:val="00CA348E"/>
    <w:rsid w:val="00CA3674"/>
    <w:rsid w:val="00CA3872"/>
    <w:rsid w:val="00CA3BF0"/>
    <w:rsid w:val="00CA3D62"/>
    <w:rsid w:val="00CA40C3"/>
    <w:rsid w:val="00CA40F2"/>
    <w:rsid w:val="00CA4703"/>
    <w:rsid w:val="00CA4992"/>
    <w:rsid w:val="00CA4A09"/>
    <w:rsid w:val="00CA4A17"/>
    <w:rsid w:val="00CA4B58"/>
    <w:rsid w:val="00CA502E"/>
    <w:rsid w:val="00CA513E"/>
    <w:rsid w:val="00CA51CD"/>
    <w:rsid w:val="00CA540B"/>
    <w:rsid w:val="00CA55C0"/>
    <w:rsid w:val="00CA55C8"/>
    <w:rsid w:val="00CA562B"/>
    <w:rsid w:val="00CA57B9"/>
    <w:rsid w:val="00CA5C29"/>
    <w:rsid w:val="00CA5D52"/>
    <w:rsid w:val="00CA5DC6"/>
    <w:rsid w:val="00CA5E13"/>
    <w:rsid w:val="00CA66D6"/>
    <w:rsid w:val="00CA6876"/>
    <w:rsid w:val="00CA6C88"/>
    <w:rsid w:val="00CA6CA5"/>
    <w:rsid w:val="00CA6D6C"/>
    <w:rsid w:val="00CA7036"/>
    <w:rsid w:val="00CA7316"/>
    <w:rsid w:val="00CA73BD"/>
    <w:rsid w:val="00CA7426"/>
    <w:rsid w:val="00CA755E"/>
    <w:rsid w:val="00CA75BB"/>
    <w:rsid w:val="00CA7762"/>
    <w:rsid w:val="00CA77FE"/>
    <w:rsid w:val="00CA78C8"/>
    <w:rsid w:val="00CA7BFA"/>
    <w:rsid w:val="00CA7C76"/>
    <w:rsid w:val="00CA7DB5"/>
    <w:rsid w:val="00CB028C"/>
    <w:rsid w:val="00CB03A4"/>
    <w:rsid w:val="00CB03C2"/>
    <w:rsid w:val="00CB0424"/>
    <w:rsid w:val="00CB047E"/>
    <w:rsid w:val="00CB07C9"/>
    <w:rsid w:val="00CB0884"/>
    <w:rsid w:val="00CB0F06"/>
    <w:rsid w:val="00CB126D"/>
    <w:rsid w:val="00CB12BA"/>
    <w:rsid w:val="00CB136A"/>
    <w:rsid w:val="00CB1607"/>
    <w:rsid w:val="00CB16A8"/>
    <w:rsid w:val="00CB16E5"/>
    <w:rsid w:val="00CB198D"/>
    <w:rsid w:val="00CB1E62"/>
    <w:rsid w:val="00CB1EBD"/>
    <w:rsid w:val="00CB202E"/>
    <w:rsid w:val="00CB2418"/>
    <w:rsid w:val="00CB2547"/>
    <w:rsid w:val="00CB256F"/>
    <w:rsid w:val="00CB2740"/>
    <w:rsid w:val="00CB2EB9"/>
    <w:rsid w:val="00CB35A4"/>
    <w:rsid w:val="00CB363C"/>
    <w:rsid w:val="00CB3711"/>
    <w:rsid w:val="00CB38D1"/>
    <w:rsid w:val="00CB3DA7"/>
    <w:rsid w:val="00CB4018"/>
    <w:rsid w:val="00CB40AB"/>
    <w:rsid w:val="00CB43A3"/>
    <w:rsid w:val="00CB44D9"/>
    <w:rsid w:val="00CB44FF"/>
    <w:rsid w:val="00CB452E"/>
    <w:rsid w:val="00CB4697"/>
    <w:rsid w:val="00CB46A0"/>
    <w:rsid w:val="00CB488C"/>
    <w:rsid w:val="00CB57C5"/>
    <w:rsid w:val="00CB590F"/>
    <w:rsid w:val="00CB59B7"/>
    <w:rsid w:val="00CB59DE"/>
    <w:rsid w:val="00CB59E3"/>
    <w:rsid w:val="00CB5B51"/>
    <w:rsid w:val="00CB60EE"/>
    <w:rsid w:val="00CB62ED"/>
    <w:rsid w:val="00CB66F7"/>
    <w:rsid w:val="00CB6AF2"/>
    <w:rsid w:val="00CB6E66"/>
    <w:rsid w:val="00CB6E67"/>
    <w:rsid w:val="00CB70FA"/>
    <w:rsid w:val="00CB7172"/>
    <w:rsid w:val="00CB75E0"/>
    <w:rsid w:val="00CB76F7"/>
    <w:rsid w:val="00CB7997"/>
    <w:rsid w:val="00CB7A60"/>
    <w:rsid w:val="00CB7BA1"/>
    <w:rsid w:val="00CC0270"/>
    <w:rsid w:val="00CC06E2"/>
    <w:rsid w:val="00CC0DA3"/>
    <w:rsid w:val="00CC0E43"/>
    <w:rsid w:val="00CC1178"/>
    <w:rsid w:val="00CC1202"/>
    <w:rsid w:val="00CC1AE1"/>
    <w:rsid w:val="00CC1C59"/>
    <w:rsid w:val="00CC20F0"/>
    <w:rsid w:val="00CC21C0"/>
    <w:rsid w:val="00CC23FA"/>
    <w:rsid w:val="00CC27C6"/>
    <w:rsid w:val="00CC27D1"/>
    <w:rsid w:val="00CC280D"/>
    <w:rsid w:val="00CC2885"/>
    <w:rsid w:val="00CC2950"/>
    <w:rsid w:val="00CC2B42"/>
    <w:rsid w:val="00CC2C32"/>
    <w:rsid w:val="00CC2CE9"/>
    <w:rsid w:val="00CC2D02"/>
    <w:rsid w:val="00CC2E01"/>
    <w:rsid w:val="00CC2EFB"/>
    <w:rsid w:val="00CC3158"/>
    <w:rsid w:val="00CC32F2"/>
    <w:rsid w:val="00CC351B"/>
    <w:rsid w:val="00CC3571"/>
    <w:rsid w:val="00CC363A"/>
    <w:rsid w:val="00CC3852"/>
    <w:rsid w:val="00CC3860"/>
    <w:rsid w:val="00CC4029"/>
    <w:rsid w:val="00CC41DE"/>
    <w:rsid w:val="00CC448B"/>
    <w:rsid w:val="00CC46D0"/>
    <w:rsid w:val="00CC4B00"/>
    <w:rsid w:val="00CC4B7D"/>
    <w:rsid w:val="00CC4CE9"/>
    <w:rsid w:val="00CC4D30"/>
    <w:rsid w:val="00CC4EA2"/>
    <w:rsid w:val="00CC4F8E"/>
    <w:rsid w:val="00CC5022"/>
    <w:rsid w:val="00CC5160"/>
    <w:rsid w:val="00CC5263"/>
    <w:rsid w:val="00CC52B5"/>
    <w:rsid w:val="00CC5328"/>
    <w:rsid w:val="00CC565C"/>
    <w:rsid w:val="00CC59A3"/>
    <w:rsid w:val="00CC5A5A"/>
    <w:rsid w:val="00CC5B79"/>
    <w:rsid w:val="00CC6100"/>
    <w:rsid w:val="00CC6291"/>
    <w:rsid w:val="00CC64B4"/>
    <w:rsid w:val="00CC64B6"/>
    <w:rsid w:val="00CC65B1"/>
    <w:rsid w:val="00CC6760"/>
    <w:rsid w:val="00CC69E7"/>
    <w:rsid w:val="00CC6A3D"/>
    <w:rsid w:val="00CC6AC2"/>
    <w:rsid w:val="00CC6CE8"/>
    <w:rsid w:val="00CC6D7E"/>
    <w:rsid w:val="00CC6F4B"/>
    <w:rsid w:val="00CC6FF6"/>
    <w:rsid w:val="00CC70C1"/>
    <w:rsid w:val="00CC73E1"/>
    <w:rsid w:val="00CC74E4"/>
    <w:rsid w:val="00CC74E5"/>
    <w:rsid w:val="00CC7B74"/>
    <w:rsid w:val="00CC7D77"/>
    <w:rsid w:val="00CD0648"/>
    <w:rsid w:val="00CD078D"/>
    <w:rsid w:val="00CD0A52"/>
    <w:rsid w:val="00CD0CAE"/>
    <w:rsid w:val="00CD0D0C"/>
    <w:rsid w:val="00CD0D0D"/>
    <w:rsid w:val="00CD0D16"/>
    <w:rsid w:val="00CD0D5E"/>
    <w:rsid w:val="00CD0F9B"/>
    <w:rsid w:val="00CD102F"/>
    <w:rsid w:val="00CD120F"/>
    <w:rsid w:val="00CD136A"/>
    <w:rsid w:val="00CD13BF"/>
    <w:rsid w:val="00CD13F5"/>
    <w:rsid w:val="00CD149A"/>
    <w:rsid w:val="00CD153B"/>
    <w:rsid w:val="00CD1C3A"/>
    <w:rsid w:val="00CD1D58"/>
    <w:rsid w:val="00CD1EE5"/>
    <w:rsid w:val="00CD1F19"/>
    <w:rsid w:val="00CD1FB0"/>
    <w:rsid w:val="00CD207A"/>
    <w:rsid w:val="00CD208D"/>
    <w:rsid w:val="00CD2193"/>
    <w:rsid w:val="00CD22BA"/>
    <w:rsid w:val="00CD23A1"/>
    <w:rsid w:val="00CD2673"/>
    <w:rsid w:val="00CD2976"/>
    <w:rsid w:val="00CD2B0C"/>
    <w:rsid w:val="00CD2BB4"/>
    <w:rsid w:val="00CD2D39"/>
    <w:rsid w:val="00CD30A6"/>
    <w:rsid w:val="00CD30E0"/>
    <w:rsid w:val="00CD3486"/>
    <w:rsid w:val="00CD35E2"/>
    <w:rsid w:val="00CD3F59"/>
    <w:rsid w:val="00CD3FB3"/>
    <w:rsid w:val="00CD423B"/>
    <w:rsid w:val="00CD4266"/>
    <w:rsid w:val="00CD444F"/>
    <w:rsid w:val="00CD44CD"/>
    <w:rsid w:val="00CD45EF"/>
    <w:rsid w:val="00CD4615"/>
    <w:rsid w:val="00CD4720"/>
    <w:rsid w:val="00CD480F"/>
    <w:rsid w:val="00CD49D1"/>
    <w:rsid w:val="00CD5107"/>
    <w:rsid w:val="00CD521C"/>
    <w:rsid w:val="00CD5259"/>
    <w:rsid w:val="00CD5581"/>
    <w:rsid w:val="00CD5636"/>
    <w:rsid w:val="00CD5678"/>
    <w:rsid w:val="00CD5991"/>
    <w:rsid w:val="00CD5AD4"/>
    <w:rsid w:val="00CD5B2F"/>
    <w:rsid w:val="00CD5B9D"/>
    <w:rsid w:val="00CD61A5"/>
    <w:rsid w:val="00CD629B"/>
    <w:rsid w:val="00CD6626"/>
    <w:rsid w:val="00CD67BB"/>
    <w:rsid w:val="00CD68B7"/>
    <w:rsid w:val="00CD6AF0"/>
    <w:rsid w:val="00CD6C2E"/>
    <w:rsid w:val="00CD6FBF"/>
    <w:rsid w:val="00CD71CD"/>
    <w:rsid w:val="00CD7478"/>
    <w:rsid w:val="00CD74CC"/>
    <w:rsid w:val="00CD7558"/>
    <w:rsid w:val="00CE03D4"/>
    <w:rsid w:val="00CE03FA"/>
    <w:rsid w:val="00CE048D"/>
    <w:rsid w:val="00CE09E1"/>
    <w:rsid w:val="00CE0A5A"/>
    <w:rsid w:val="00CE0D16"/>
    <w:rsid w:val="00CE0FEF"/>
    <w:rsid w:val="00CE10A8"/>
    <w:rsid w:val="00CE11A2"/>
    <w:rsid w:val="00CE1292"/>
    <w:rsid w:val="00CE1466"/>
    <w:rsid w:val="00CE1567"/>
    <w:rsid w:val="00CE1714"/>
    <w:rsid w:val="00CE1933"/>
    <w:rsid w:val="00CE1CAC"/>
    <w:rsid w:val="00CE1EAC"/>
    <w:rsid w:val="00CE2086"/>
    <w:rsid w:val="00CE20BC"/>
    <w:rsid w:val="00CE23D7"/>
    <w:rsid w:val="00CE2483"/>
    <w:rsid w:val="00CE2749"/>
    <w:rsid w:val="00CE27E3"/>
    <w:rsid w:val="00CE2935"/>
    <w:rsid w:val="00CE2DE3"/>
    <w:rsid w:val="00CE2E8D"/>
    <w:rsid w:val="00CE2F0E"/>
    <w:rsid w:val="00CE3120"/>
    <w:rsid w:val="00CE31E4"/>
    <w:rsid w:val="00CE3370"/>
    <w:rsid w:val="00CE3675"/>
    <w:rsid w:val="00CE371D"/>
    <w:rsid w:val="00CE3CC8"/>
    <w:rsid w:val="00CE3D08"/>
    <w:rsid w:val="00CE4104"/>
    <w:rsid w:val="00CE42CB"/>
    <w:rsid w:val="00CE433B"/>
    <w:rsid w:val="00CE469E"/>
    <w:rsid w:val="00CE4915"/>
    <w:rsid w:val="00CE4BD8"/>
    <w:rsid w:val="00CE4DA0"/>
    <w:rsid w:val="00CE4EA3"/>
    <w:rsid w:val="00CE4FBD"/>
    <w:rsid w:val="00CE4FF7"/>
    <w:rsid w:val="00CE5332"/>
    <w:rsid w:val="00CE549E"/>
    <w:rsid w:val="00CE578C"/>
    <w:rsid w:val="00CE57A1"/>
    <w:rsid w:val="00CE5A66"/>
    <w:rsid w:val="00CE5CEA"/>
    <w:rsid w:val="00CE5E63"/>
    <w:rsid w:val="00CE60F2"/>
    <w:rsid w:val="00CE61A3"/>
    <w:rsid w:val="00CE637A"/>
    <w:rsid w:val="00CE6588"/>
    <w:rsid w:val="00CE6765"/>
    <w:rsid w:val="00CE6953"/>
    <w:rsid w:val="00CE6971"/>
    <w:rsid w:val="00CE6C7F"/>
    <w:rsid w:val="00CE7041"/>
    <w:rsid w:val="00CE741E"/>
    <w:rsid w:val="00CE7B6F"/>
    <w:rsid w:val="00CE7CD1"/>
    <w:rsid w:val="00CE7F5C"/>
    <w:rsid w:val="00CF0025"/>
    <w:rsid w:val="00CF01B0"/>
    <w:rsid w:val="00CF0342"/>
    <w:rsid w:val="00CF0512"/>
    <w:rsid w:val="00CF058A"/>
    <w:rsid w:val="00CF0686"/>
    <w:rsid w:val="00CF083C"/>
    <w:rsid w:val="00CF09E8"/>
    <w:rsid w:val="00CF0DE8"/>
    <w:rsid w:val="00CF0E48"/>
    <w:rsid w:val="00CF0F1A"/>
    <w:rsid w:val="00CF0F28"/>
    <w:rsid w:val="00CF0FC6"/>
    <w:rsid w:val="00CF1268"/>
    <w:rsid w:val="00CF1304"/>
    <w:rsid w:val="00CF1487"/>
    <w:rsid w:val="00CF150C"/>
    <w:rsid w:val="00CF17A1"/>
    <w:rsid w:val="00CF18A5"/>
    <w:rsid w:val="00CF18C4"/>
    <w:rsid w:val="00CF1E78"/>
    <w:rsid w:val="00CF215C"/>
    <w:rsid w:val="00CF23B2"/>
    <w:rsid w:val="00CF23F6"/>
    <w:rsid w:val="00CF2451"/>
    <w:rsid w:val="00CF256D"/>
    <w:rsid w:val="00CF2CAA"/>
    <w:rsid w:val="00CF2D3F"/>
    <w:rsid w:val="00CF2DD3"/>
    <w:rsid w:val="00CF2DF1"/>
    <w:rsid w:val="00CF2E48"/>
    <w:rsid w:val="00CF330F"/>
    <w:rsid w:val="00CF3454"/>
    <w:rsid w:val="00CF34C6"/>
    <w:rsid w:val="00CF3517"/>
    <w:rsid w:val="00CF38D8"/>
    <w:rsid w:val="00CF3991"/>
    <w:rsid w:val="00CF3A6B"/>
    <w:rsid w:val="00CF3CA7"/>
    <w:rsid w:val="00CF3D31"/>
    <w:rsid w:val="00CF3E48"/>
    <w:rsid w:val="00CF43C7"/>
    <w:rsid w:val="00CF46B7"/>
    <w:rsid w:val="00CF4821"/>
    <w:rsid w:val="00CF4F35"/>
    <w:rsid w:val="00CF5197"/>
    <w:rsid w:val="00CF51B4"/>
    <w:rsid w:val="00CF53A9"/>
    <w:rsid w:val="00CF54A4"/>
    <w:rsid w:val="00CF5612"/>
    <w:rsid w:val="00CF590E"/>
    <w:rsid w:val="00CF5BC4"/>
    <w:rsid w:val="00CF5CC9"/>
    <w:rsid w:val="00CF5CD2"/>
    <w:rsid w:val="00CF5F93"/>
    <w:rsid w:val="00CF6354"/>
    <w:rsid w:val="00CF6544"/>
    <w:rsid w:val="00CF6DCF"/>
    <w:rsid w:val="00CF6FED"/>
    <w:rsid w:val="00CF715F"/>
    <w:rsid w:val="00CF72DB"/>
    <w:rsid w:val="00CF7448"/>
    <w:rsid w:val="00CF7845"/>
    <w:rsid w:val="00CF78A9"/>
    <w:rsid w:val="00CF7944"/>
    <w:rsid w:val="00D00682"/>
    <w:rsid w:val="00D0085E"/>
    <w:rsid w:val="00D0086C"/>
    <w:rsid w:val="00D00CA2"/>
    <w:rsid w:val="00D0107A"/>
    <w:rsid w:val="00D010DD"/>
    <w:rsid w:val="00D01233"/>
    <w:rsid w:val="00D01455"/>
    <w:rsid w:val="00D0176E"/>
    <w:rsid w:val="00D01B31"/>
    <w:rsid w:val="00D01BF4"/>
    <w:rsid w:val="00D01D2E"/>
    <w:rsid w:val="00D01EF4"/>
    <w:rsid w:val="00D01F95"/>
    <w:rsid w:val="00D026DF"/>
    <w:rsid w:val="00D0272C"/>
    <w:rsid w:val="00D027D3"/>
    <w:rsid w:val="00D02833"/>
    <w:rsid w:val="00D02DD0"/>
    <w:rsid w:val="00D02EA4"/>
    <w:rsid w:val="00D02F32"/>
    <w:rsid w:val="00D0322E"/>
    <w:rsid w:val="00D03274"/>
    <w:rsid w:val="00D032DC"/>
    <w:rsid w:val="00D034AC"/>
    <w:rsid w:val="00D0373D"/>
    <w:rsid w:val="00D03936"/>
    <w:rsid w:val="00D03F6F"/>
    <w:rsid w:val="00D03F8E"/>
    <w:rsid w:val="00D04113"/>
    <w:rsid w:val="00D046FD"/>
    <w:rsid w:val="00D04781"/>
    <w:rsid w:val="00D04996"/>
    <w:rsid w:val="00D04B30"/>
    <w:rsid w:val="00D04BEA"/>
    <w:rsid w:val="00D04C5B"/>
    <w:rsid w:val="00D0522C"/>
    <w:rsid w:val="00D05388"/>
    <w:rsid w:val="00D05442"/>
    <w:rsid w:val="00D05527"/>
    <w:rsid w:val="00D05A6F"/>
    <w:rsid w:val="00D05C19"/>
    <w:rsid w:val="00D05DBF"/>
    <w:rsid w:val="00D05F40"/>
    <w:rsid w:val="00D0663C"/>
    <w:rsid w:val="00D068D9"/>
    <w:rsid w:val="00D06A57"/>
    <w:rsid w:val="00D06CED"/>
    <w:rsid w:val="00D06E10"/>
    <w:rsid w:val="00D06F04"/>
    <w:rsid w:val="00D0741A"/>
    <w:rsid w:val="00D074C7"/>
    <w:rsid w:val="00D0755A"/>
    <w:rsid w:val="00D07AB9"/>
    <w:rsid w:val="00D101F5"/>
    <w:rsid w:val="00D10221"/>
    <w:rsid w:val="00D10465"/>
    <w:rsid w:val="00D104B0"/>
    <w:rsid w:val="00D104CC"/>
    <w:rsid w:val="00D10731"/>
    <w:rsid w:val="00D109A0"/>
    <w:rsid w:val="00D10A1C"/>
    <w:rsid w:val="00D10AC3"/>
    <w:rsid w:val="00D10AC7"/>
    <w:rsid w:val="00D10B55"/>
    <w:rsid w:val="00D10D26"/>
    <w:rsid w:val="00D10DC3"/>
    <w:rsid w:val="00D1110E"/>
    <w:rsid w:val="00D112D5"/>
    <w:rsid w:val="00D11569"/>
    <w:rsid w:val="00D11CC1"/>
    <w:rsid w:val="00D11EFF"/>
    <w:rsid w:val="00D11F26"/>
    <w:rsid w:val="00D11F79"/>
    <w:rsid w:val="00D11F98"/>
    <w:rsid w:val="00D1234B"/>
    <w:rsid w:val="00D12862"/>
    <w:rsid w:val="00D128CE"/>
    <w:rsid w:val="00D128FE"/>
    <w:rsid w:val="00D1358B"/>
    <w:rsid w:val="00D13F75"/>
    <w:rsid w:val="00D1427B"/>
    <w:rsid w:val="00D14488"/>
    <w:rsid w:val="00D1453B"/>
    <w:rsid w:val="00D147B9"/>
    <w:rsid w:val="00D147C4"/>
    <w:rsid w:val="00D14962"/>
    <w:rsid w:val="00D14CB3"/>
    <w:rsid w:val="00D14EE7"/>
    <w:rsid w:val="00D155BE"/>
    <w:rsid w:val="00D15915"/>
    <w:rsid w:val="00D15EB6"/>
    <w:rsid w:val="00D15FFD"/>
    <w:rsid w:val="00D1602F"/>
    <w:rsid w:val="00D163DE"/>
    <w:rsid w:val="00D166B6"/>
    <w:rsid w:val="00D166BD"/>
    <w:rsid w:val="00D166D0"/>
    <w:rsid w:val="00D167A9"/>
    <w:rsid w:val="00D167F2"/>
    <w:rsid w:val="00D16960"/>
    <w:rsid w:val="00D16A22"/>
    <w:rsid w:val="00D16B81"/>
    <w:rsid w:val="00D16C0B"/>
    <w:rsid w:val="00D16CA4"/>
    <w:rsid w:val="00D16F29"/>
    <w:rsid w:val="00D17268"/>
    <w:rsid w:val="00D17345"/>
    <w:rsid w:val="00D174A1"/>
    <w:rsid w:val="00D17E62"/>
    <w:rsid w:val="00D2005F"/>
    <w:rsid w:val="00D2008C"/>
    <w:rsid w:val="00D201DF"/>
    <w:rsid w:val="00D203FD"/>
    <w:rsid w:val="00D204AF"/>
    <w:rsid w:val="00D20559"/>
    <w:rsid w:val="00D208D8"/>
    <w:rsid w:val="00D208F9"/>
    <w:rsid w:val="00D208FD"/>
    <w:rsid w:val="00D20A0C"/>
    <w:rsid w:val="00D20E51"/>
    <w:rsid w:val="00D20E7D"/>
    <w:rsid w:val="00D213B7"/>
    <w:rsid w:val="00D2167D"/>
    <w:rsid w:val="00D217D0"/>
    <w:rsid w:val="00D21A86"/>
    <w:rsid w:val="00D21A95"/>
    <w:rsid w:val="00D21CF7"/>
    <w:rsid w:val="00D21D6D"/>
    <w:rsid w:val="00D21DDD"/>
    <w:rsid w:val="00D21DE9"/>
    <w:rsid w:val="00D21E6B"/>
    <w:rsid w:val="00D222CF"/>
    <w:rsid w:val="00D222EF"/>
    <w:rsid w:val="00D22379"/>
    <w:rsid w:val="00D223C7"/>
    <w:rsid w:val="00D227A7"/>
    <w:rsid w:val="00D229A3"/>
    <w:rsid w:val="00D229D6"/>
    <w:rsid w:val="00D22C10"/>
    <w:rsid w:val="00D22D65"/>
    <w:rsid w:val="00D234D9"/>
    <w:rsid w:val="00D236C0"/>
    <w:rsid w:val="00D23769"/>
    <w:rsid w:val="00D238EC"/>
    <w:rsid w:val="00D23ADD"/>
    <w:rsid w:val="00D23CA6"/>
    <w:rsid w:val="00D23EBB"/>
    <w:rsid w:val="00D23FBA"/>
    <w:rsid w:val="00D24229"/>
    <w:rsid w:val="00D242DE"/>
    <w:rsid w:val="00D2461D"/>
    <w:rsid w:val="00D2462E"/>
    <w:rsid w:val="00D24653"/>
    <w:rsid w:val="00D24887"/>
    <w:rsid w:val="00D248A8"/>
    <w:rsid w:val="00D24B5B"/>
    <w:rsid w:val="00D24CE2"/>
    <w:rsid w:val="00D250E1"/>
    <w:rsid w:val="00D253AF"/>
    <w:rsid w:val="00D25863"/>
    <w:rsid w:val="00D25E73"/>
    <w:rsid w:val="00D26006"/>
    <w:rsid w:val="00D2666A"/>
    <w:rsid w:val="00D2677E"/>
    <w:rsid w:val="00D267CC"/>
    <w:rsid w:val="00D26B0E"/>
    <w:rsid w:val="00D26BAA"/>
    <w:rsid w:val="00D26C32"/>
    <w:rsid w:val="00D26D8B"/>
    <w:rsid w:val="00D26D91"/>
    <w:rsid w:val="00D27602"/>
    <w:rsid w:val="00D27638"/>
    <w:rsid w:val="00D279BC"/>
    <w:rsid w:val="00D27E88"/>
    <w:rsid w:val="00D27EE4"/>
    <w:rsid w:val="00D27F43"/>
    <w:rsid w:val="00D27F71"/>
    <w:rsid w:val="00D30015"/>
    <w:rsid w:val="00D30312"/>
    <w:rsid w:val="00D304C6"/>
    <w:rsid w:val="00D30D28"/>
    <w:rsid w:val="00D30FAC"/>
    <w:rsid w:val="00D31159"/>
    <w:rsid w:val="00D313B5"/>
    <w:rsid w:val="00D31401"/>
    <w:rsid w:val="00D3178A"/>
    <w:rsid w:val="00D31A74"/>
    <w:rsid w:val="00D31B7A"/>
    <w:rsid w:val="00D31C18"/>
    <w:rsid w:val="00D31C3A"/>
    <w:rsid w:val="00D31E28"/>
    <w:rsid w:val="00D31E65"/>
    <w:rsid w:val="00D32201"/>
    <w:rsid w:val="00D326C0"/>
    <w:rsid w:val="00D32B1C"/>
    <w:rsid w:val="00D32BD8"/>
    <w:rsid w:val="00D32C38"/>
    <w:rsid w:val="00D32D62"/>
    <w:rsid w:val="00D33037"/>
    <w:rsid w:val="00D33082"/>
    <w:rsid w:val="00D33332"/>
    <w:rsid w:val="00D333BB"/>
    <w:rsid w:val="00D33498"/>
    <w:rsid w:val="00D3364E"/>
    <w:rsid w:val="00D33878"/>
    <w:rsid w:val="00D339B9"/>
    <w:rsid w:val="00D33A4D"/>
    <w:rsid w:val="00D33BB8"/>
    <w:rsid w:val="00D33D12"/>
    <w:rsid w:val="00D33D65"/>
    <w:rsid w:val="00D33D78"/>
    <w:rsid w:val="00D33E36"/>
    <w:rsid w:val="00D33E7F"/>
    <w:rsid w:val="00D3405F"/>
    <w:rsid w:val="00D340AC"/>
    <w:rsid w:val="00D3420A"/>
    <w:rsid w:val="00D34279"/>
    <w:rsid w:val="00D343AF"/>
    <w:rsid w:val="00D344CF"/>
    <w:rsid w:val="00D34679"/>
    <w:rsid w:val="00D3478B"/>
    <w:rsid w:val="00D3487A"/>
    <w:rsid w:val="00D35015"/>
    <w:rsid w:val="00D3505D"/>
    <w:rsid w:val="00D3538B"/>
    <w:rsid w:val="00D354F4"/>
    <w:rsid w:val="00D3555B"/>
    <w:rsid w:val="00D3566F"/>
    <w:rsid w:val="00D356C1"/>
    <w:rsid w:val="00D356C8"/>
    <w:rsid w:val="00D357ED"/>
    <w:rsid w:val="00D35BCD"/>
    <w:rsid w:val="00D35CE0"/>
    <w:rsid w:val="00D35D81"/>
    <w:rsid w:val="00D35E3E"/>
    <w:rsid w:val="00D35F35"/>
    <w:rsid w:val="00D36051"/>
    <w:rsid w:val="00D3609A"/>
    <w:rsid w:val="00D3634C"/>
    <w:rsid w:val="00D364E6"/>
    <w:rsid w:val="00D3656D"/>
    <w:rsid w:val="00D368E7"/>
    <w:rsid w:val="00D36AEE"/>
    <w:rsid w:val="00D36FEB"/>
    <w:rsid w:val="00D36FED"/>
    <w:rsid w:val="00D37182"/>
    <w:rsid w:val="00D37296"/>
    <w:rsid w:val="00D372BE"/>
    <w:rsid w:val="00D37568"/>
    <w:rsid w:val="00D37C1A"/>
    <w:rsid w:val="00D37CDB"/>
    <w:rsid w:val="00D37E29"/>
    <w:rsid w:val="00D40153"/>
    <w:rsid w:val="00D4015C"/>
    <w:rsid w:val="00D401BD"/>
    <w:rsid w:val="00D401EA"/>
    <w:rsid w:val="00D403F0"/>
    <w:rsid w:val="00D4084E"/>
    <w:rsid w:val="00D40CDE"/>
    <w:rsid w:val="00D40CE5"/>
    <w:rsid w:val="00D40E17"/>
    <w:rsid w:val="00D40EC6"/>
    <w:rsid w:val="00D410F2"/>
    <w:rsid w:val="00D416EA"/>
    <w:rsid w:val="00D41721"/>
    <w:rsid w:val="00D417FD"/>
    <w:rsid w:val="00D41CEC"/>
    <w:rsid w:val="00D41D84"/>
    <w:rsid w:val="00D41D9F"/>
    <w:rsid w:val="00D41F15"/>
    <w:rsid w:val="00D4208F"/>
    <w:rsid w:val="00D420E4"/>
    <w:rsid w:val="00D42497"/>
    <w:rsid w:val="00D42755"/>
    <w:rsid w:val="00D42925"/>
    <w:rsid w:val="00D42AC9"/>
    <w:rsid w:val="00D42DA1"/>
    <w:rsid w:val="00D42F30"/>
    <w:rsid w:val="00D42F55"/>
    <w:rsid w:val="00D42F8B"/>
    <w:rsid w:val="00D43061"/>
    <w:rsid w:val="00D43089"/>
    <w:rsid w:val="00D434D1"/>
    <w:rsid w:val="00D4382E"/>
    <w:rsid w:val="00D4386C"/>
    <w:rsid w:val="00D43AB6"/>
    <w:rsid w:val="00D43C04"/>
    <w:rsid w:val="00D43D0A"/>
    <w:rsid w:val="00D43F0E"/>
    <w:rsid w:val="00D44321"/>
    <w:rsid w:val="00D444D9"/>
    <w:rsid w:val="00D446D2"/>
    <w:rsid w:val="00D44807"/>
    <w:rsid w:val="00D44C33"/>
    <w:rsid w:val="00D44C40"/>
    <w:rsid w:val="00D44F13"/>
    <w:rsid w:val="00D45391"/>
    <w:rsid w:val="00D45925"/>
    <w:rsid w:val="00D45C9F"/>
    <w:rsid w:val="00D45F78"/>
    <w:rsid w:val="00D46011"/>
    <w:rsid w:val="00D462A1"/>
    <w:rsid w:val="00D463DF"/>
    <w:rsid w:val="00D466E2"/>
    <w:rsid w:val="00D4670C"/>
    <w:rsid w:val="00D46767"/>
    <w:rsid w:val="00D46DD6"/>
    <w:rsid w:val="00D46EE0"/>
    <w:rsid w:val="00D4724F"/>
    <w:rsid w:val="00D4771D"/>
    <w:rsid w:val="00D4797E"/>
    <w:rsid w:val="00D47A42"/>
    <w:rsid w:val="00D47E23"/>
    <w:rsid w:val="00D50034"/>
    <w:rsid w:val="00D502FA"/>
    <w:rsid w:val="00D50342"/>
    <w:rsid w:val="00D506A4"/>
    <w:rsid w:val="00D5077D"/>
    <w:rsid w:val="00D50853"/>
    <w:rsid w:val="00D5087C"/>
    <w:rsid w:val="00D508AE"/>
    <w:rsid w:val="00D50A53"/>
    <w:rsid w:val="00D50B55"/>
    <w:rsid w:val="00D50CDA"/>
    <w:rsid w:val="00D50CFF"/>
    <w:rsid w:val="00D50F2F"/>
    <w:rsid w:val="00D51357"/>
    <w:rsid w:val="00D51579"/>
    <w:rsid w:val="00D515D9"/>
    <w:rsid w:val="00D5180F"/>
    <w:rsid w:val="00D5187F"/>
    <w:rsid w:val="00D51C70"/>
    <w:rsid w:val="00D51DDD"/>
    <w:rsid w:val="00D5231E"/>
    <w:rsid w:val="00D524DE"/>
    <w:rsid w:val="00D525EE"/>
    <w:rsid w:val="00D52AAC"/>
    <w:rsid w:val="00D52C4F"/>
    <w:rsid w:val="00D530D2"/>
    <w:rsid w:val="00D532F9"/>
    <w:rsid w:val="00D53650"/>
    <w:rsid w:val="00D53725"/>
    <w:rsid w:val="00D537A7"/>
    <w:rsid w:val="00D537F6"/>
    <w:rsid w:val="00D5384D"/>
    <w:rsid w:val="00D53A4F"/>
    <w:rsid w:val="00D53AD9"/>
    <w:rsid w:val="00D53E1F"/>
    <w:rsid w:val="00D5421E"/>
    <w:rsid w:val="00D554EC"/>
    <w:rsid w:val="00D55AB6"/>
    <w:rsid w:val="00D55B7A"/>
    <w:rsid w:val="00D55C95"/>
    <w:rsid w:val="00D55CC4"/>
    <w:rsid w:val="00D55EE2"/>
    <w:rsid w:val="00D55FAA"/>
    <w:rsid w:val="00D5600A"/>
    <w:rsid w:val="00D56269"/>
    <w:rsid w:val="00D565D9"/>
    <w:rsid w:val="00D56780"/>
    <w:rsid w:val="00D568BA"/>
    <w:rsid w:val="00D568BE"/>
    <w:rsid w:val="00D569AA"/>
    <w:rsid w:val="00D56B21"/>
    <w:rsid w:val="00D56B28"/>
    <w:rsid w:val="00D56B81"/>
    <w:rsid w:val="00D56CEF"/>
    <w:rsid w:val="00D56F0A"/>
    <w:rsid w:val="00D5700C"/>
    <w:rsid w:val="00D57591"/>
    <w:rsid w:val="00D575E5"/>
    <w:rsid w:val="00D57601"/>
    <w:rsid w:val="00D57A08"/>
    <w:rsid w:val="00D57C70"/>
    <w:rsid w:val="00D60038"/>
    <w:rsid w:val="00D60191"/>
    <w:rsid w:val="00D601AB"/>
    <w:rsid w:val="00D6047D"/>
    <w:rsid w:val="00D60613"/>
    <w:rsid w:val="00D60679"/>
    <w:rsid w:val="00D606B7"/>
    <w:rsid w:val="00D609B2"/>
    <w:rsid w:val="00D60CAE"/>
    <w:rsid w:val="00D60CF6"/>
    <w:rsid w:val="00D60D91"/>
    <w:rsid w:val="00D60F30"/>
    <w:rsid w:val="00D60F39"/>
    <w:rsid w:val="00D61228"/>
    <w:rsid w:val="00D61476"/>
    <w:rsid w:val="00D61603"/>
    <w:rsid w:val="00D61623"/>
    <w:rsid w:val="00D61B9D"/>
    <w:rsid w:val="00D61C02"/>
    <w:rsid w:val="00D61CA5"/>
    <w:rsid w:val="00D61CE7"/>
    <w:rsid w:val="00D6203A"/>
    <w:rsid w:val="00D62184"/>
    <w:rsid w:val="00D62347"/>
    <w:rsid w:val="00D625FF"/>
    <w:rsid w:val="00D627D5"/>
    <w:rsid w:val="00D629FD"/>
    <w:rsid w:val="00D62BD1"/>
    <w:rsid w:val="00D62D81"/>
    <w:rsid w:val="00D62E45"/>
    <w:rsid w:val="00D62F1E"/>
    <w:rsid w:val="00D63208"/>
    <w:rsid w:val="00D633EC"/>
    <w:rsid w:val="00D63669"/>
    <w:rsid w:val="00D638BB"/>
    <w:rsid w:val="00D63A52"/>
    <w:rsid w:val="00D63CF0"/>
    <w:rsid w:val="00D63D3B"/>
    <w:rsid w:val="00D63D5F"/>
    <w:rsid w:val="00D64541"/>
    <w:rsid w:val="00D64BAB"/>
    <w:rsid w:val="00D64C19"/>
    <w:rsid w:val="00D64F7A"/>
    <w:rsid w:val="00D64F9A"/>
    <w:rsid w:val="00D64FFA"/>
    <w:rsid w:val="00D6534D"/>
    <w:rsid w:val="00D655FF"/>
    <w:rsid w:val="00D65903"/>
    <w:rsid w:val="00D65910"/>
    <w:rsid w:val="00D65C49"/>
    <w:rsid w:val="00D65DF6"/>
    <w:rsid w:val="00D65F57"/>
    <w:rsid w:val="00D66126"/>
    <w:rsid w:val="00D66184"/>
    <w:rsid w:val="00D66249"/>
    <w:rsid w:val="00D66296"/>
    <w:rsid w:val="00D662ED"/>
    <w:rsid w:val="00D666D2"/>
    <w:rsid w:val="00D66EEC"/>
    <w:rsid w:val="00D672C6"/>
    <w:rsid w:val="00D675D5"/>
    <w:rsid w:val="00D6766D"/>
    <w:rsid w:val="00D677F8"/>
    <w:rsid w:val="00D67EC4"/>
    <w:rsid w:val="00D70270"/>
    <w:rsid w:val="00D70501"/>
    <w:rsid w:val="00D7077A"/>
    <w:rsid w:val="00D70A4A"/>
    <w:rsid w:val="00D70E7A"/>
    <w:rsid w:val="00D70FF0"/>
    <w:rsid w:val="00D711FA"/>
    <w:rsid w:val="00D71543"/>
    <w:rsid w:val="00D7183A"/>
    <w:rsid w:val="00D719E4"/>
    <w:rsid w:val="00D71C3C"/>
    <w:rsid w:val="00D71D5E"/>
    <w:rsid w:val="00D71FE3"/>
    <w:rsid w:val="00D7201D"/>
    <w:rsid w:val="00D721FD"/>
    <w:rsid w:val="00D72E49"/>
    <w:rsid w:val="00D73017"/>
    <w:rsid w:val="00D731FF"/>
    <w:rsid w:val="00D73349"/>
    <w:rsid w:val="00D7389D"/>
    <w:rsid w:val="00D738B4"/>
    <w:rsid w:val="00D73BCB"/>
    <w:rsid w:val="00D740BB"/>
    <w:rsid w:val="00D74357"/>
    <w:rsid w:val="00D743A1"/>
    <w:rsid w:val="00D743EF"/>
    <w:rsid w:val="00D74479"/>
    <w:rsid w:val="00D74772"/>
    <w:rsid w:val="00D74890"/>
    <w:rsid w:val="00D7489D"/>
    <w:rsid w:val="00D74901"/>
    <w:rsid w:val="00D74927"/>
    <w:rsid w:val="00D74B09"/>
    <w:rsid w:val="00D74BEA"/>
    <w:rsid w:val="00D74E9C"/>
    <w:rsid w:val="00D74EA1"/>
    <w:rsid w:val="00D74FA6"/>
    <w:rsid w:val="00D74FFE"/>
    <w:rsid w:val="00D750C4"/>
    <w:rsid w:val="00D75154"/>
    <w:rsid w:val="00D75C41"/>
    <w:rsid w:val="00D75D6A"/>
    <w:rsid w:val="00D75F8C"/>
    <w:rsid w:val="00D7623D"/>
    <w:rsid w:val="00D765A8"/>
    <w:rsid w:val="00D765DD"/>
    <w:rsid w:val="00D7663B"/>
    <w:rsid w:val="00D769A3"/>
    <w:rsid w:val="00D76D3C"/>
    <w:rsid w:val="00D76EAD"/>
    <w:rsid w:val="00D76ED3"/>
    <w:rsid w:val="00D774B4"/>
    <w:rsid w:val="00D77C9E"/>
    <w:rsid w:val="00D77DC2"/>
    <w:rsid w:val="00D77FF5"/>
    <w:rsid w:val="00D800E2"/>
    <w:rsid w:val="00D800E6"/>
    <w:rsid w:val="00D8027B"/>
    <w:rsid w:val="00D803F9"/>
    <w:rsid w:val="00D80475"/>
    <w:rsid w:val="00D8072E"/>
    <w:rsid w:val="00D80E43"/>
    <w:rsid w:val="00D80FFB"/>
    <w:rsid w:val="00D8105C"/>
    <w:rsid w:val="00D8112A"/>
    <w:rsid w:val="00D8116B"/>
    <w:rsid w:val="00D8139B"/>
    <w:rsid w:val="00D813E6"/>
    <w:rsid w:val="00D815AB"/>
    <w:rsid w:val="00D8167A"/>
    <w:rsid w:val="00D81681"/>
    <w:rsid w:val="00D816A7"/>
    <w:rsid w:val="00D81772"/>
    <w:rsid w:val="00D8189D"/>
    <w:rsid w:val="00D8213B"/>
    <w:rsid w:val="00D821D7"/>
    <w:rsid w:val="00D8296D"/>
    <w:rsid w:val="00D82CB3"/>
    <w:rsid w:val="00D82DEC"/>
    <w:rsid w:val="00D82F58"/>
    <w:rsid w:val="00D835FC"/>
    <w:rsid w:val="00D836BC"/>
    <w:rsid w:val="00D83752"/>
    <w:rsid w:val="00D83A35"/>
    <w:rsid w:val="00D83B0F"/>
    <w:rsid w:val="00D83C07"/>
    <w:rsid w:val="00D83DE1"/>
    <w:rsid w:val="00D83FDA"/>
    <w:rsid w:val="00D84157"/>
    <w:rsid w:val="00D844DA"/>
    <w:rsid w:val="00D84714"/>
    <w:rsid w:val="00D847A4"/>
    <w:rsid w:val="00D84853"/>
    <w:rsid w:val="00D849A3"/>
    <w:rsid w:val="00D84A84"/>
    <w:rsid w:val="00D84CBE"/>
    <w:rsid w:val="00D8546C"/>
    <w:rsid w:val="00D85581"/>
    <w:rsid w:val="00D85849"/>
    <w:rsid w:val="00D85A30"/>
    <w:rsid w:val="00D85CED"/>
    <w:rsid w:val="00D85DA4"/>
    <w:rsid w:val="00D86270"/>
    <w:rsid w:val="00D86324"/>
    <w:rsid w:val="00D86528"/>
    <w:rsid w:val="00D866E0"/>
    <w:rsid w:val="00D86744"/>
    <w:rsid w:val="00D867F9"/>
    <w:rsid w:val="00D86958"/>
    <w:rsid w:val="00D86A1A"/>
    <w:rsid w:val="00D86FD1"/>
    <w:rsid w:val="00D86FE9"/>
    <w:rsid w:val="00D874A5"/>
    <w:rsid w:val="00D8754E"/>
    <w:rsid w:val="00D87736"/>
    <w:rsid w:val="00D879E1"/>
    <w:rsid w:val="00D87BF1"/>
    <w:rsid w:val="00D87C4D"/>
    <w:rsid w:val="00D87D7A"/>
    <w:rsid w:val="00D87F22"/>
    <w:rsid w:val="00D87F52"/>
    <w:rsid w:val="00D87FC6"/>
    <w:rsid w:val="00D9017C"/>
    <w:rsid w:val="00D9029D"/>
    <w:rsid w:val="00D907A4"/>
    <w:rsid w:val="00D907F0"/>
    <w:rsid w:val="00D908DB"/>
    <w:rsid w:val="00D909AD"/>
    <w:rsid w:val="00D90A65"/>
    <w:rsid w:val="00D90AE8"/>
    <w:rsid w:val="00D90AF0"/>
    <w:rsid w:val="00D90DB3"/>
    <w:rsid w:val="00D90EA2"/>
    <w:rsid w:val="00D9125D"/>
    <w:rsid w:val="00D91899"/>
    <w:rsid w:val="00D918F1"/>
    <w:rsid w:val="00D91999"/>
    <w:rsid w:val="00D919CB"/>
    <w:rsid w:val="00D91D12"/>
    <w:rsid w:val="00D91D31"/>
    <w:rsid w:val="00D91FFF"/>
    <w:rsid w:val="00D92002"/>
    <w:rsid w:val="00D92448"/>
    <w:rsid w:val="00D92936"/>
    <w:rsid w:val="00D92A0F"/>
    <w:rsid w:val="00D92B6C"/>
    <w:rsid w:val="00D92B7C"/>
    <w:rsid w:val="00D92F12"/>
    <w:rsid w:val="00D92F5D"/>
    <w:rsid w:val="00D9310D"/>
    <w:rsid w:val="00D93195"/>
    <w:rsid w:val="00D93505"/>
    <w:rsid w:val="00D9369B"/>
    <w:rsid w:val="00D937D4"/>
    <w:rsid w:val="00D938CB"/>
    <w:rsid w:val="00D93D66"/>
    <w:rsid w:val="00D93D7E"/>
    <w:rsid w:val="00D93DB9"/>
    <w:rsid w:val="00D93FB8"/>
    <w:rsid w:val="00D93FC4"/>
    <w:rsid w:val="00D944E1"/>
    <w:rsid w:val="00D944F5"/>
    <w:rsid w:val="00D9454B"/>
    <w:rsid w:val="00D946EB"/>
    <w:rsid w:val="00D94A01"/>
    <w:rsid w:val="00D94EF0"/>
    <w:rsid w:val="00D94F73"/>
    <w:rsid w:val="00D95188"/>
    <w:rsid w:val="00D9524B"/>
    <w:rsid w:val="00D95519"/>
    <w:rsid w:val="00D95596"/>
    <w:rsid w:val="00D95833"/>
    <w:rsid w:val="00D95ADA"/>
    <w:rsid w:val="00D95DF4"/>
    <w:rsid w:val="00D9609B"/>
    <w:rsid w:val="00D966AE"/>
    <w:rsid w:val="00D96A04"/>
    <w:rsid w:val="00D96D30"/>
    <w:rsid w:val="00D96DB6"/>
    <w:rsid w:val="00D96EB1"/>
    <w:rsid w:val="00D97758"/>
    <w:rsid w:val="00D977CE"/>
    <w:rsid w:val="00D97BE9"/>
    <w:rsid w:val="00D97DF7"/>
    <w:rsid w:val="00D97ED2"/>
    <w:rsid w:val="00D97F26"/>
    <w:rsid w:val="00DA0183"/>
    <w:rsid w:val="00DA050F"/>
    <w:rsid w:val="00DA059D"/>
    <w:rsid w:val="00DA061F"/>
    <w:rsid w:val="00DA0757"/>
    <w:rsid w:val="00DA0810"/>
    <w:rsid w:val="00DA084C"/>
    <w:rsid w:val="00DA094C"/>
    <w:rsid w:val="00DA0D52"/>
    <w:rsid w:val="00DA0D87"/>
    <w:rsid w:val="00DA0DAE"/>
    <w:rsid w:val="00DA101F"/>
    <w:rsid w:val="00DA1429"/>
    <w:rsid w:val="00DA144B"/>
    <w:rsid w:val="00DA152B"/>
    <w:rsid w:val="00DA17DD"/>
    <w:rsid w:val="00DA1D6C"/>
    <w:rsid w:val="00DA1F24"/>
    <w:rsid w:val="00DA1F64"/>
    <w:rsid w:val="00DA1F77"/>
    <w:rsid w:val="00DA222B"/>
    <w:rsid w:val="00DA2287"/>
    <w:rsid w:val="00DA23C1"/>
    <w:rsid w:val="00DA25E9"/>
    <w:rsid w:val="00DA264A"/>
    <w:rsid w:val="00DA27E4"/>
    <w:rsid w:val="00DA2B39"/>
    <w:rsid w:val="00DA2BBC"/>
    <w:rsid w:val="00DA2E7E"/>
    <w:rsid w:val="00DA2ECF"/>
    <w:rsid w:val="00DA2F62"/>
    <w:rsid w:val="00DA382B"/>
    <w:rsid w:val="00DA3899"/>
    <w:rsid w:val="00DA38E4"/>
    <w:rsid w:val="00DA3AD1"/>
    <w:rsid w:val="00DA3AF4"/>
    <w:rsid w:val="00DA3B7C"/>
    <w:rsid w:val="00DA3C83"/>
    <w:rsid w:val="00DA3F95"/>
    <w:rsid w:val="00DA46CD"/>
    <w:rsid w:val="00DA46F1"/>
    <w:rsid w:val="00DA4AA4"/>
    <w:rsid w:val="00DA4F1F"/>
    <w:rsid w:val="00DA5000"/>
    <w:rsid w:val="00DA5823"/>
    <w:rsid w:val="00DA5924"/>
    <w:rsid w:val="00DA59A8"/>
    <w:rsid w:val="00DA59F3"/>
    <w:rsid w:val="00DA5D54"/>
    <w:rsid w:val="00DA5EC0"/>
    <w:rsid w:val="00DA61FE"/>
    <w:rsid w:val="00DA6525"/>
    <w:rsid w:val="00DA65B7"/>
    <w:rsid w:val="00DA66AB"/>
    <w:rsid w:val="00DA69CC"/>
    <w:rsid w:val="00DA6ACB"/>
    <w:rsid w:val="00DA6CB6"/>
    <w:rsid w:val="00DA6E09"/>
    <w:rsid w:val="00DA7807"/>
    <w:rsid w:val="00DA7F9C"/>
    <w:rsid w:val="00DB0121"/>
    <w:rsid w:val="00DB04FF"/>
    <w:rsid w:val="00DB0A61"/>
    <w:rsid w:val="00DB0F5F"/>
    <w:rsid w:val="00DB0FCB"/>
    <w:rsid w:val="00DB0FEC"/>
    <w:rsid w:val="00DB1193"/>
    <w:rsid w:val="00DB11E8"/>
    <w:rsid w:val="00DB1433"/>
    <w:rsid w:val="00DB1770"/>
    <w:rsid w:val="00DB177B"/>
    <w:rsid w:val="00DB191B"/>
    <w:rsid w:val="00DB1A7C"/>
    <w:rsid w:val="00DB1CBE"/>
    <w:rsid w:val="00DB1FAD"/>
    <w:rsid w:val="00DB2389"/>
    <w:rsid w:val="00DB2DB1"/>
    <w:rsid w:val="00DB2E01"/>
    <w:rsid w:val="00DB317F"/>
    <w:rsid w:val="00DB36A8"/>
    <w:rsid w:val="00DB3865"/>
    <w:rsid w:val="00DB3D8D"/>
    <w:rsid w:val="00DB408C"/>
    <w:rsid w:val="00DB4278"/>
    <w:rsid w:val="00DB43E2"/>
    <w:rsid w:val="00DB4444"/>
    <w:rsid w:val="00DB44EF"/>
    <w:rsid w:val="00DB47EE"/>
    <w:rsid w:val="00DB4880"/>
    <w:rsid w:val="00DB495D"/>
    <w:rsid w:val="00DB4A64"/>
    <w:rsid w:val="00DB4C7E"/>
    <w:rsid w:val="00DB527F"/>
    <w:rsid w:val="00DB5556"/>
    <w:rsid w:val="00DB5C12"/>
    <w:rsid w:val="00DB5C80"/>
    <w:rsid w:val="00DB5DD1"/>
    <w:rsid w:val="00DB5DEC"/>
    <w:rsid w:val="00DB5E15"/>
    <w:rsid w:val="00DB60DD"/>
    <w:rsid w:val="00DB63CD"/>
    <w:rsid w:val="00DB6620"/>
    <w:rsid w:val="00DB66EE"/>
    <w:rsid w:val="00DB677F"/>
    <w:rsid w:val="00DB6A7B"/>
    <w:rsid w:val="00DB6DA2"/>
    <w:rsid w:val="00DB6E61"/>
    <w:rsid w:val="00DB6E81"/>
    <w:rsid w:val="00DB6F53"/>
    <w:rsid w:val="00DB6F90"/>
    <w:rsid w:val="00DB71CC"/>
    <w:rsid w:val="00DB7718"/>
    <w:rsid w:val="00DB78FE"/>
    <w:rsid w:val="00DB7A8E"/>
    <w:rsid w:val="00DB7B0E"/>
    <w:rsid w:val="00DB7B53"/>
    <w:rsid w:val="00DB7C0D"/>
    <w:rsid w:val="00DC007E"/>
    <w:rsid w:val="00DC0177"/>
    <w:rsid w:val="00DC022F"/>
    <w:rsid w:val="00DC0AD3"/>
    <w:rsid w:val="00DC0B6B"/>
    <w:rsid w:val="00DC0D21"/>
    <w:rsid w:val="00DC1471"/>
    <w:rsid w:val="00DC152A"/>
    <w:rsid w:val="00DC1857"/>
    <w:rsid w:val="00DC1938"/>
    <w:rsid w:val="00DC1C0A"/>
    <w:rsid w:val="00DC1CD5"/>
    <w:rsid w:val="00DC201C"/>
    <w:rsid w:val="00DC23C1"/>
    <w:rsid w:val="00DC23F7"/>
    <w:rsid w:val="00DC2475"/>
    <w:rsid w:val="00DC24BC"/>
    <w:rsid w:val="00DC26F7"/>
    <w:rsid w:val="00DC2797"/>
    <w:rsid w:val="00DC2839"/>
    <w:rsid w:val="00DC2A34"/>
    <w:rsid w:val="00DC2A49"/>
    <w:rsid w:val="00DC2D93"/>
    <w:rsid w:val="00DC3054"/>
    <w:rsid w:val="00DC3066"/>
    <w:rsid w:val="00DC32D1"/>
    <w:rsid w:val="00DC38D6"/>
    <w:rsid w:val="00DC3E14"/>
    <w:rsid w:val="00DC3EE9"/>
    <w:rsid w:val="00DC400B"/>
    <w:rsid w:val="00DC4108"/>
    <w:rsid w:val="00DC41B4"/>
    <w:rsid w:val="00DC4395"/>
    <w:rsid w:val="00DC48D5"/>
    <w:rsid w:val="00DC4970"/>
    <w:rsid w:val="00DC497E"/>
    <w:rsid w:val="00DC49FB"/>
    <w:rsid w:val="00DC4A85"/>
    <w:rsid w:val="00DC4E64"/>
    <w:rsid w:val="00DC500A"/>
    <w:rsid w:val="00DC5186"/>
    <w:rsid w:val="00DC52CB"/>
    <w:rsid w:val="00DC56DB"/>
    <w:rsid w:val="00DC56ED"/>
    <w:rsid w:val="00DC5735"/>
    <w:rsid w:val="00DC59DB"/>
    <w:rsid w:val="00DC5DB7"/>
    <w:rsid w:val="00DC5E94"/>
    <w:rsid w:val="00DC5EB0"/>
    <w:rsid w:val="00DC5F20"/>
    <w:rsid w:val="00DC636F"/>
    <w:rsid w:val="00DC6551"/>
    <w:rsid w:val="00DC66A1"/>
    <w:rsid w:val="00DC69A6"/>
    <w:rsid w:val="00DC69B8"/>
    <w:rsid w:val="00DC6AC5"/>
    <w:rsid w:val="00DC7122"/>
    <w:rsid w:val="00DC7159"/>
    <w:rsid w:val="00DC71C0"/>
    <w:rsid w:val="00DC7430"/>
    <w:rsid w:val="00DC7CF6"/>
    <w:rsid w:val="00DD01C6"/>
    <w:rsid w:val="00DD0286"/>
    <w:rsid w:val="00DD037F"/>
    <w:rsid w:val="00DD04D6"/>
    <w:rsid w:val="00DD0546"/>
    <w:rsid w:val="00DD0969"/>
    <w:rsid w:val="00DD098F"/>
    <w:rsid w:val="00DD0DD2"/>
    <w:rsid w:val="00DD109B"/>
    <w:rsid w:val="00DD11E9"/>
    <w:rsid w:val="00DD1547"/>
    <w:rsid w:val="00DD1578"/>
    <w:rsid w:val="00DD1673"/>
    <w:rsid w:val="00DD17EE"/>
    <w:rsid w:val="00DD1A5A"/>
    <w:rsid w:val="00DD1C14"/>
    <w:rsid w:val="00DD1D0B"/>
    <w:rsid w:val="00DD1E9F"/>
    <w:rsid w:val="00DD2397"/>
    <w:rsid w:val="00DD272C"/>
    <w:rsid w:val="00DD2977"/>
    <w:rsid w:val="00DD29EB"/>
    <w:rsid w:val="00DD2A46"/>
    <w:rsid w:val="00DD2B13"/>
    <w:rsid w:val="00DD2B43"/>
    <w:rsid w:val="00DD2B6F"/>
    <w:rsid w:val="00DD2CAA"/>
    <w:rsid w:val="00DD2CFD"/>
    <w:rsid w:val="00DD2F13"/>
    <w:rsid w:val="00DD2FAA"/>
    <w:rsid w:val="00DD3689"/>
    <w:rsid w:val="00DD37C8"/>
    <w:rsid w:val="00DD393F"/>
    <w:rsid w:val="00DD3A60"/>
    <w:rsid w:val="00DD3ACB"/>
    <w:rsid w:val="00DD3BDB"/>
    <w:rsid w:val="00DD3E91"/>
    <w:rsid w:val="00DD45B3"/>
    <w:rsid w:val="00DD4648"/>
    <w:rsid w:val="00DD4E40"/>
    <w:rsid w:val="00DD5059"/>
    <w:rsid w:val="00DD51A5"/>
    <w:rsid w:val="00DD5416"/>
    <w:rsid w:val="00DD54A9"/>
    <w:rsid w:val="00DD5AC8"/>
    <w:rsid w:val="00DD667B"/>
    <w:rsid w:val="00DD6747"/>
    <w:rsid w:val="00DD67E9"/>
    <w:rsid w:val="00DD68BC"/>
    <w:rsid w:val="00DD69F5"/>
    <w:rsid w:val="00DD6A48"/>
    <w:rsid w:val="00DD6AFF"/>
    <w:rsid w:val="00DD6CCA"/>
    <w:rsid w:val="00DD6D2C"/>
    <w:rsid w:val="00DD6E54"/>
    <w:rsid w:val="00DD74CA"/>
    <w:rsid w:val="00DD7544"/>
    <w:rsid w:val="00DD7582"/>
    <w:rsid w:val="00DD75F0"/>
    <w:rsid w:val="00DD77CF"/>
    <w:rsid w:val="00DD7D6C"/>
    <w:rsid w:val="00DD7D6E"/>
    <w:rsid w:val="00DD7E7A"/>
    <w:rsid w:val="00DD7F45"/>
    <w:rsid w:val="00DD7FC0"/>
    <w:rsid w:val="00DE022E"/>
    <w:rsid w:val="00DE02DF"/>
    <w:rsid w:val="00DE062F"/>
    <w:rsid w:val="00DE0818"/>
    <w:rsid w:val="00DE0F77"/>
    <w:rsid w:val="00DE16F0"/>
    <w:rsid w:val="00DE1CC0"/>
    <w:rsid w:val="00DE200B"/>
    <w:rsid w:val="00DE20FB"/>
    <w:rsid w:val="00DE25DD"/>
    <w:rsid w:val="00DE2786"/>
    <w:rsid w:val="00DE27F4"/>
    <w:rsid w:val="00DE2828"/>
    <w:rsid w:val="00DE287E"/>
    <w:rsid w:val="00DE29A7"/>
    <w:rsid w:val="00DE29AE"/>
    <w:rsid w:val="00DE29B2"/>
    <w:rsid w:val="00DE29F0"/>
    <w:rsid w:val="00DE2A08"/>
    <w:rsid w:val="00DE2C6D"/>
    <w:rsid w:val="00DE2DF2"/>
    <w:rsid w:val="00DE2E08"/>
    <w:rsid w:val="00DE325A"/>
    <w:rsid w:val="00DE3312"/>
    <w:rsid w:val="00DE33BD"/>
    <w:rsid w:val="00DE383B"/>
    <w:rsid w:val="00DE40F5"/>
    <w:rsid w:val="00DE423B"/>
    <w:rsid w:val="00DE438F"/>
    <w:rsid w:val="00DE46CC"/>
    <w:rsid w:val="00DE4994"/>
    <w:rsid w:val="00DE49C5"/>
    <w:rsid w:val="00DE4AE9"/>
    <w:rsid w:val="00DE4FED"/>
    <w:rsid w:val="00DE5119"/>
    <w:rsid w:val="00DE523D"/>
    <w:rsid w:val="00DE52BD"/>
    <w:rsid w:val="00DE5680"/>
    <w:rsid w:val="00DE5873"/>
    <w:rsid w:val="00DE5AC2"/>
    <w:rsid w:val="00DE616D"/>
    <w:rsid w:val="00DE6252"/>
    <w:rsid w:val="00DE6357"/>
    <w:rsid w:val="00DE668E"/>
    <w:rsid w:val="00DE6730"/>
    <w:rsid w:val="00DE68FB"/>
    <w:rsid w:val="00DE693E"/>
    <w:rsid w:val="00DE6A05"/>
    <w:rsid w:val="00DE6AFD"/>
    <w:rsid w:val="00DE7199"/>
    <w:rsid w:val="00DE771D"/>
    <w:rsid w:val="00DE78A6"/>
    <w:rsid w:val="00DE79B6"/>
    <w:rsid w:val="00DE79E2"/>
    <w:rsid w:val="00DE7A75"/>
    <w:rsid w:val="00DE7EA5"/>
    <w:rsid w:val="00DE7EE0"/>
    <w:rsid w:val="00DE7F7A"/>
    <w:rsid w:val="00DF0184"/>
    <w:rsid w:val="00DF0541"/>
    <w:rsid w:val="00DF0A67"/>
    <w:rsid w:val="00DF0AD9"/>
    <w:rsid w:val="00DF0B82"/>
    <w:rsid w:val="00DF0C12"/>
    <w:rsid w:val="00DF0C2B"/>
    <w:rsid w:val="00DF0DC3"/>
    <w:rsid w:val="00DF0DF1"/>
    <w:rsid w:val="00DF1146"/>
    <w:rsid w:val="00DF1631"/>
    <w:rsid w:val="00DF1702"/>
    <w:rsid w:val="00DF177E"/>
    <w:rsid w:val="00DF1802"/>
    <w:rsid w:val="00DF197B"/>
    <w:rsid w:val="00DF1ADD"/>
    <w:rsid w:val="00DF1D2C"/>
    <w:rsid w:val="00DF2108"/>
    <w:rsid w:val="00DF246B"/>
    <w:rsid w:val="00DF24A1"/>
    <w:rsid w:val="00DF2658"/>
    <w:rsid w:val="00DF2667"/>
    <w:rsid w:val="00DF296E"/>
    <w:rsid w:val="00DF2B19"/>
    <w:rsid w:val="00DF2C6A"/>
    <w:rsid w:val="00DF2D3B"/>
    <w:rsid w:val="00DF3365"/>
    <w:rsid w:val="00DF3638"/>
    <w:rsid w:val="00DF36BE"/>
    <w:rsid w:val="00DF3925"/>
    <w:rsid w:val="00DF3B2E"/>
    <w:rsid w:val="00DF3F69"/>
    <w:rsid w:val="00DF4359"/>
    <w:rsid w:val="00DF45D7"/>
    <w:rsid w:val="00DF4960"/>
    <w:rsid w:val="00DF4A86"/>
    <w:rsid w:val="00DF4D6A"/>
    <w:rsid w:val="00DF4DF2"/>
    <w:rsid w:val="00DF4F19"/>
    <w:rsid w:val="00DF50D6"/>
    <w:rsid w:val="00DF5187"/>
    <w:rsid w:val="00DF5362"/>
    <w:rsid w:val="00DF53DF"/>
    <w:rsid w:val="00DF5531"/>
    <w:rsid w:val="00DF56BF"/>
    <w:rsid w:val="00DF57AF"/>
    <w:rsid w:val="00DF5850"/>
    <w:rsid w:val="00DF5C92"/>
    <w:rsid w:val="00DF5D09"/>
    <w:rsid w:val="00DF5EB6"/>
    <w:rsid w:val="00DF5F87"/>
    <w:rsid w:val="00DF6876"/>
    <w:rsid w:val="00DF68DA"/>
    <w:rsid w:val="00DF701D"/>
    <w:rsid w:val="00DF735C"/>
    <w:rsid w:val="00DF7721"/>
    <w:rsid w:val="00DF78F3"/>
    <w:rsid w:val="00DF79AD"/>
    <w:rsid w:val="00DF7CA1"/>
    <w:rsid w:val="00DF7EF0"/>
    <w:rsid w:val="00E002E9"/>
    <w:rsid w:val="00E00548"/>
    <w:rsid w:val="00E007B0"/>
    <w:rsid w:val="00E015CC"/>
    <w:rsid w:val="00E01621"/>
    <w:rsid w:val="00E01A7C"/>
    <w:rsid w:val="00E01B5C"/>
    <w:rsid w:val="00E022F5"/>
    <w:rsid w:val="00E023B0"/>
    <w:rsid w:val="00E023CA"/>
    <w:rsid w:val="00E0241F"/>
    <w:rsid w:val="00E0247B"/>
    <w:rsid w:val="00E02571"/>
    <w:rsid w:val="00E02695"/>
    <w:rsid w:val="00E02860"/>
    <w:rsid w:val="00E03448"/>
    <w:rsid w:val="00E035B8"/>
    <w:rsid w:val="00E0376B"/>
    <w:rsid w:val="00E04240"/>
    <w:rsid w:val="00E0443E"/>
    <w:rsid w:val="00E04662"/>
    <w:rsid w:val="00E04A78"/>
    <w:rsid w:val="00E04ACD"/>
    <w:rsid w:val="00E04C26"/>
    <w:rsid w:val="00E04F00"/>
    <w:rsid w:val="00E04FA7"/>
    <w:rsid w:val="00E05118"/>
    <w:rsid w:val="00E059F5"/>
    <w:rsid w:val="00E05A84"/>
    <w:rsid w:val="00E05C83"/>
    <w:rsid w:val="00E05E4A"/>
    <w:rsid w:val="00E06367"/>
    <w:rsid w:val="00E06488"/>
    <w:rsid w:val="00E06519"/>
    <w:rsid w:val="00E06528"/>
    <w:rsid w:val="00E0657F"/>
    <w:rsid w:val="00E0681E"/>
    <w:rsid w:val="00E06870"/>
    <w:rsid w:val="00E06C87"/>
    <w:rsid w:val="00E06E0B"/>
    <w:rsid w:val="00E06FBB"/>
    <w:rsid w:val="00E06FD5"/>
    <w:rsid w:val="00E0715D"/>
    <w:rsid w:val="00E071FE"/>
    <w:rsid w:val="00E0731F"/>
    <w:rsid w:val="00E073B0"/>
    <w:rsid w:val="00E0752E"/>
    <w:rsid w:val="00E0779D"/>
    <w:rsid w:val="00E0787B"/>
    <w:rsid w:val="00E07907"/>
    <w:rsid w:val="00E079FE"/>
    <w:rsid w:val="00E07C0B"/>
    <w:rsid w:val="00E07E62"/>
    <w:rsid w:val="00E07EFA"/>
    <w:rsid w:val="00E07F35"/>
    <w:rsid w:val="00E10235"/>
    <w:rsid w:val="00E10246"/>
    <w:rsid w:val="00E10284"/>
    <w:rsid w:val="00E10653"/>
    <w:rsid w:val="00E106FA"/>
    <w:rsid w:val="00E10776"/>
    <w:rsid w:val="00E1079E"/>
    <w:rsid w:val="00E1083A"/>
    <w:rsid w:val="00E108DC"/>
    <w:rsid w:val="00E10A9A"/>
    <w:rsid w:val="00E10EBC"/>
    <w:rsid w:val="00E112D1"/>
    <w:rsid w:val="00E1132E"/>
    <w:rsid w:val="00E11515"/>
    <w:rsid w:val="00E11725"/>
    <w:rsid w:val="00E1180D"/>
    <w:rsid w:val="00E119F9"/>
    <w:rsid w:val="00E11DB9"/>
    <w:rsid w:val="00E121EF"/>
    <w:rsid w:val="00E12259"/>
    <w:rsid w:val="00E12711"/>
    <w:rsid w:val="00E12907"/>
    <w:rsid w:val="00E12DBA"/>
    <w:rsid w:val="00E1309A"/>
    <w:rsid w:val="00E130C8"/>
    <w:rsid w:val="00E13126"/>
    <w:rsid w:val="00E1312E"/>
    <w:rsid w:val="00E132D2"/>
    <w:rsid w:val="00E132DE"/>
    <w:rsid w:val="00E13412"/>
    <w:rsid w:val="00E135C3"/>
    <w:rsid w:val="00E13639"/>
    <w:rsid w:val="00E1380E"/>
    <w:rsid w:val="00E13DF3"/>
    <w:rsid w:val="00E13FD8"/>
    <w:rsid w:val="00E14128"/>
    <w:rsid w:val="00E141E3"/>
    <w:rsid w:val="00E14321"/>
    <w:rsid w:val="00E1444F"/>
    <w:rsid w:val="00E144CD"/>
    <w:rsid w:val="00E145D3"/>
    <w:rsid w:val="00E148C5"/>
    <w:rsid w:val="00E1494B"/>
    <w:rsid w:val="00E14F54"/>
    <w:rsid w:val="00E14F61"/>
    <w:rsid w:val="00E150DA"/>
    <w:rsid w:val="00E150E6"/>
    <w:rsid w:val="00E150EB"/>
    <w:rsid w:val="00E15302"/>
    <w:rsid w:val="00E1568F"/>
    <w:rsid w:val="00E156BC"/>
    <w:rsid w:val="00E157A1"/>
    <w:rsid w:val="00E15821"/>
    <w:rsid w:val="00E15AF1"/>
    <w:rsid w:val="00E15BCD"/>
    <w:rsid w:val="00E15D1E"/>
    <w:rsid w:val="00E15D8D"/>
    <w:rsid w:val="00E15E57"/>
    <w:rsid w:val="00E15E90"/>
    <w:rsid w:val="00E160D3"/>
    <w:rsid w:val="00E16322"/>
    <w:rsid w:val="00E16439"/>
    <w:rsid w:val="00E1692F"/>
    <w:rsid w:val="00E16B2D"/>
    <w:rsid w:val="00E16D75"/>
    <w:rsid w:val="00E16E66"/>
    <w:rsid w:val="00E1704A"/>
    <w:rsid w:val="00E17531"/>
    <w:rsid w:val="00E17835"/>
    <w:rsid w:val="00E1790B"/>
    <w:rsid w:val="00E179D1"/>
    <w:rsid w:val="00E17E04"/>
    <w:rsid w:val="00E17F0E"/>
    <w:rsid w:val="00E20231"/>
    <w:rsid w:val="00E20651"/>
    <w:rsid w:val="00E2073D"/>
    <w:rsid w:val="00E20AFA"/>
    <w:rsid w:val="00E20F2A"/>
    <w:rsid w:val="00E2148A"/>
    <w:rsid w:val="00E2148F"/>
    <w:rsid w:val="00E217BF"/>
    <w:rsid w:val="00E218D9"/>
    <w:rsid w:val="00E219A2"/>
    <w:rsid w:val="00E219FB"/>
    <w:rsid w:val="00E21C44"/>
    <w:rsid w:val="00E21C70"/>
    <w:rsid w:val="00E21CA2"/>
    <w:rsid w:val="00E22095"/>
    <w:rsid w:val="00E222F6"/>
    <w:rsid w:val="00E22327"/>
    <w:rsid w:val="00E223B7"/>
    <w:rsid w:val="00E22717"/>
    <w:rsid w:val="00E22A85"/>
    <w:rsid w:val="00E22D1B"/>
    <w:rsid w:val="00E22EB2"/>
    <w:rsid w:val="00E22F44"/>
    <w:rsid w:val="00E2365C"/>
    <w:rsid w:val="00E2393F"/>
    <w:rsid w:val="00E239F5"/>
    <w:rsid w:val="00E23A39"/>
    <w:rsid w:val="00E23D13"/>
    <w:rsid w:val="00E23D6E"/>
    <w:rsid w:val="00E23F42"/>
    <w:rsid w:val="00E23FE3"/>
    <w:rsid w:val="00E24715"/>
    <w:rsid w:val="00E24DFF"/>
    <w:rsid w:val="00E24E14"/>
    <w:rsid w:val="00E24ED1"/>
    <w:rsid w:val="00E2512A"/>
    <w:rsid w:val="00E25397"/>
    <w:rsid w:val="00E25685"/>
    <w:rsid w:val="00E2576C"/>
    <w:rsid w:val="00E2581E"/>
    <w:rsid w:val="00E258EE"/>
    <w:rsid w:val="00E259C1"/>
    <w:rsid w:val="00E25CE0"/>
    <w:rsid w:val="00E25E14"/>
    <w:rsid w:val="00E26146"/>
    <w:rsid w:val="00E26193"/>
    <w:rsid w:val="00E263A5"/>
    <w:rsid w:val="00E263EA"/>
    <w:rsid w:val="00E26EB9"/>
    <w:rsid w:val="00E271E9"/>
    <w:rsid w:val="00E27368"/>
    <w:rsid w:val="00E273DB"/>
    <w:rsid w:val="00E2742F"/>
    <w:rsid w:val="00E277B7"/>
    <w:rsid w:val="00E27B71"/>
    <w:rsid w:val="00E27B76"/>
    <w:rsid w:val="00E27F28"/>
    <w:rsid w:val="00E27F89"/>
    <w:rsid w:val="00E3089A"/>
    <w:rsid w:val="00E309A5"/>
    <w:rsid w:val="00E30B2C"/>
    <w:rsid w:val="00E30BF6"/>
    <w:rsid w:val="00E30DF3"/>
    <w:rsid w:val="00E314F9"/>
    <w:rsid w:val="00E31A51"/>
    <w:rsid w:val="00E31C09"/>
    <w:rsid w:val="00E32129"/>
    <w:rsid w:val="00E3215B"/>
    <w:rsid w:val="00E321A4"/>
    <w:rsid w:val="00E323C5"/>
    <w:rsid w:val="00E32521"/>
    <w:rsid w:val="00E32622"/>
    <w:rsid w:val="00E32874"/>
    <w:rsid w:val="00E3292F"/>
    <w:rsid w:val="00E32981"/>
    <w:rsid w:val="00E329F2"/>
    <w:rsid w:val="00E32D0B"/>
    <w:rsid w:val="00E32D6F"/>
    <w:rsid w:val="00E32E7D"/>
    <w:rsid w:val="00E32EDB"/>
    <w:rsid w:val="00E33387"/>
    <w:rsid w:val="00E33459"/>
    <w:rsid w:val="00E33476"/>
    <w:rsid w:val="00E3360D"/>
    <w:rsid w:val="00E336D0"/>
    <w:rsid w:val="00E33B3A"/>
    <w:rsid w:val="00E33B53"/>
    <w:rsid w:val="00E33BFA"/>
    <w:rsid w:val="00E33C1D"/>
    <w:rsid w:val="00E33C56"/>
    <w:rsid w:val="00E33C5D"/>
    <w:rsid w:val="00E33DE3"/>
    <w:rsid w:val="00E33ED4"/>
    <w:rsid w:val="00E33F0B"/>
    <w:rsid w:val="00E34012"/>
    <w:rsid w:val="00E34314"/>
    <w:rsid w:val="00E3480F"/>
    <w:rsid w:val="00E34CD8"/>
    <w:rsid w:val="00E3502F"/>
    <w:rsid w:val="00E350C2"/>
    <w:rsid w:val="00E35263"/>
    <w:rsid w:val="00E35453"/>
    <w:rsid w:val="00E357EA"/>
    <w:rsid w:val="00E35A81"/>
    <w:rsid w:val="00E35BDB"/>
    <w:rsid w:val="00E35DB7"/>
    <w:rsid w:val="00E35E67"/>
    <w:rsid w:val="00E36378"/>
    <w:rsid w:val="00E363E8"/>
    <w:rsid w:val="00E3665B"/>
    <w:rsid w:val="00E367A8"/>
    <w:rsid w:val="00E36885"/>
    <w:rsid w:val="00E36C70"/>
    <w:rsid w:val="00E36ED2"/>
    <w:rsid w:val="00E370E7"/>
    <w:rsid w:val="00E37738"/>
    <w:rsid w:val="00E37A70"/>
    <w:rsid w:val="00E37E7B"/>
    <w:rsid w:val="00E4070F"/>
    <w:rsid w:val="00E40857"/>
    <w:rsid w:val="00E40920"/>
    <w:rsid w:val="00E40927"/>
    <w:rsid w:val="00E40D3A"/>
    <w:rsid w:val="00E40F2D"/>
    <w:rsid w:val="00E4101A"/>
    <w:rsid w:val="00E412B8"/>
    <w:rsid w:val="00E413FF"/>
    <w:rsid w:val="00E414FD"/>
    <w:rsid w:val="00E41BDD"/>
    <w:rsid w:val="00E4219C"/>
    <w:rsid w:val="00E421A9"/>
    <w:rsid w:val="00E4246B"/>
    <w:rsid w:val="00E42517"/>
    <w:rsid w:val="00E42554"/>
    <w:rsid w:val="00E425A5"/>
    <w:rsid w:val="00E425EC"/>
    <w:rsid w:val="00E427BA"/>
    <w:rsid w:val="00E42AC7"/>
    <w:rsid w:val="00E42E85"/>
    <w:rsid w:val="00E42F3B"/>
    <w:rsid w:val="00E4354B"/>
    <w:rsid w:val="00E43645"/>
    <w:rsid w:val="00E4367B"/>
    <w:rsid w:val="00E4395C"/>
    <w:rsid w:val="00E43B31"/>
    <w:rsid w:val="00E43C3C"/>
    <w:rsid w:val="00E43DD6"/>
    <w:rsid w:val="00E43E2B"/>
    <w:rsid w:val="00E43E57"/>
    <w:rsid w:val="00E4420F"/>
    <w:rsid w:val="00E445B0"/>
    <w:rsid w:val="00E447A7"/>
    <w:rsid w:val="00E44A37"/>
    <w:rsid w:val="00E44EC4"/>
    <w:rsid w:val="00E45B5A"/>
    <w:rsid w:val="00E45CF1"/>
    <w:rsid w:val="00E45D4B"/>
    <w:rsid w:val="00E45D88"/>
    <w:rsid w:val="00E45E45"/>
    <w:rsid w:val="00E45FAD"/>
    <w:rsid w:val="00E46167"/>
    <w:rsid w:val="00E4618A"/>
    <w:rsid w:val="00E46242"/>
    <w:rsid w:val="00E463E1"/>
    <w:rsid w:val="00E4644E"/>
    <w:rsid w:val="00E465E7"/>
    <w:rsid w:val="00E46649"/>
    <w:rsid w:val="00E4674D"/>
    <w:rsid w:val="00E467D4"/>
    <w:rsid w:val="00E46899"/>
    <w:rsid w:val="00E46CD8"/>
    <w:rsid w:val="00E46EDA"/>
    <w:rsid w:val="00E46FB8"/>
    <w:rsid w:val="00E4707D"/>
    <w:rsid w:val="00E470B7"/>
    <w:rsid w:val="00E475A3"/>
    <w:rsid w:val="00E478C8"/>
    <w:rsid w:val="00E4794B"/>
    <w:rsid w:val="00E4794F"/>
    <w:rsid w:val="00E479E4"/>
    <w:rsid w:val="00E47ECD"/>
    <w:rsid w:val="00E50315"/>
    <w:rsid w:val="00E5061E"/>
    <w:rsid w:val="00E5072D"/>
    <w:rsid w:val="00E50CFD"/>
    <w:rsid w:val="00E510A1"/>
    <w:rsid w:val="00E5125B"/>
    <w:rsid w:val="00E512DC"/>
    <w:rsid w:val="00E51807"/>
    <w:rsid w:val="00E51A14"/>
    <w:rsid w:val="00E51B79"/>
    <w:rsid w:val="00E51CC4"/>
    <w:rsid w:val="00E51F87"/>
    <w:rsid w:val="00E5222D"/>
    <w:rsid w:val="00E525A0"/>
    <w:rsid w:val="00E526FE"/>
    <w:rsid w:val="00E529F2"/>
    <w:rsid w:val="00E52AB8"/>
    <w:rsid w:val="00E52B00"/>
    <w:rsid w:val="00E52DED"/>
    <w:rsid w:val="00E52E88"/>
    <w:rsid w:val="00E52F32"/>
    <w:rsid w:val="00E532E8"/>
    <w:rsid w:val="00E53307"/>
    <w:rsid w:val="00E535C6"/>
    <w:rsid w:val="00E53710"/>
    <w:rsid w:val="00E53E40"/>
    <w:rsid w:val="00E53E66"/>
    <w:rsid w:val="00E53FD1"/>
    <w:rsid w:val="00E543D8"/>
    <w:rsid w:val="00E54767"/>
    <w:rsid w:val="00E547DC"/>
    <w:rsid w:val="00E54876"/>
    <w:rsid w:val="00E54912"/>
    <w:rsid w:val="00E54B84"/>
    <w:rsid w:val="00E54BF1"/>
    <w:rsid w:val="00E54CB0"/>
    <w:rsid w:val="00E54D5D"/>
    <w:rsid w:val="00E54DDA"/>
    <w:rsid w:val="00E55037"/>
    <w:rsid w:val="00E551F7"/>
    <w:rsid w:val="00E55303"/>
    <w:rsid w:val="00E55357"/>
    <w:rsid w:val="00E55675"/>
    <w:rsid w:val="00E556B6"/>
    <w:rsid w:val="00E556EB"/>
    <w:rsid w:val="00E5571D"/>
    <w:rsid w:val="00E55787"/>
    <w:rsid w:val="00E55929"/>
    <w:rsid w:val="00E55CE9"/>
    <w:rsid w:val="00E55F02"/>
    <w:rsid w:val="00E56250"/>
    <w:rsid w:val="00E564B9"/>
    <w:rsid w:val="00E565CD"/>
    <w:rsid w:val="00E56BC2"/>
    <w:rsid w:val="00E5724F"/>
    <w:rsid w:val="00E5770B"/>
    <w:rsid w:val="00E5782C"/>
    <w:rsid w:val="00E578EF"/>
    <w:rsid w:val="00E57B8C"/>
    <w:rsid w:val="00E57CCE"/>
    <w:rsid w:val="00E6006D"/>
    <w:rsid w:val="00E603F2"/>
    <w:rsid w:val="00E60715"/>
    <w:rsid w:val="00E6096E"/>
    <w:rsid w:val="00E60A51"/>
    <w:rsid w:val="00E60DDF"/>
    <w:rsid w:val="00E60E40"/>
    <w:rsid w:val="00E613C4"/>
    <w:rsid w:val="00E61511"/>
    <w:rsid w:val="00E61524"/>
    <w:rsid w:val="00E6188B"/>
    <w:rsid w:val="00E61947"/>
    <w:rsid w:val="00E61ADA"/>
    <w:rsid w:val="00E62410"/>
    <w:rsid w:val="00E6249A"/>
    <w:rsid w:val="00E62D78"/>
    <w:rsid w:val="00E62D92"/>
    <w:rsid w:val="00E63030"/>
    <w:rsid w:val="00E632C7"/>
    <w:rsid w:val="00E6346F"/>
    <w:rsid w:val="00E635B8"/>
    <w:rsid w:val="00E63669"/>
    <w:rsid w:val="00E63674"/>
    <w:rsid w:val="00E63694"/>
    <w:rsid w:val="00E63A0F"/>
    <w:rsid w:val="00E64632"/>
    <w:rsid w:val="00E64A35"/>
    <w:rsid w:val="00E64B54"/>
    <w:rsid w:val="00E64B5F"/>
    <w:rsid w:val="00E64D37"/>
    <w:rsid w:val="00E64EE4"/>
    <w:rsid w:val="00E651B7"/>
    <w:rsid w:val="00E651BD"/>
    <w:rsid w:val="00E65458"/>
    <w:rsid w:val="00E654AB"/>
    <w:rsid w:val="00E65A0A"/>
    <w:rsid w:val="00E660E7"/>
    <w:rsid w:val="00E6626B"/>
    <w:rsid w:val="00E66365"/>
    <w:rsid w:val="00E66538"/>
    <w:rsid w:val="00E66910"/>
    <w:rsid w:val="00E66A3A"/>
    <w:rsid w:val="00E66B51"/>
    <w:rsid w:val="00E66C14"/>
    <w:rsid w:val="00E66C73"/>
    <w:rsid w:val="00E6726A"/>
    <w:rsid w:val="00E67579"/>
    <w:rsid w:val="00E67792"/>
    <w:rsid w:val="00E67845"/>
    <w:rsid w:val="00E67A22"/>
    <w:rsid w:val="00E67D56"/>
    <w:rsid w:val="00E7025A"/>
    <w:rsid w:val="00E7027C"/>
    <w:rsid w:val="00E705D3"/>
    <w:rsid w:val="00E70904"/>
    <w:rsid w:val="00E7092F"/>
    <w:rsid w:val="00E70A10"/>
    <w:rsid w:val="00E70A51"/>
    <w:rsid w:val="00E70BA2"/>
    <w:rsid w:val="00E70E18"/>
    <w:rsid w:val="00E70E76"/>
    <w:rsid w:val="00E70EFC"/>
    <w:rsid w:val="00E70FC8"/>
    <w:rsid w:val="00E7108C"/>
    <w:rsid w:val="00E7109B"/>
    <w:rsid w:val="00E71488"/>
    <w:rsid w:val="00E71874"/>
    <w:rsid w:val="00E718EB"/>
    <w:rsid w:val="00E71EF7"/>
    <w:rsid w:val="00E72130"/>
    <w:rsid w:val="00E72542"/>
    <w:rsid w:val="00E726C1"/>
    <w:rsid w:val="00E72727"/>
    <w:rsid w:val="00E728BC"/>
    <w:rsid w:val="00E72905"/>
    <w:rsid w:val="00E72AFC"/>
    <w:rsid w:val="00E72DAB"/>
    <w:rsid w:val="00E733A4"/>
    <w:rsid w:val="00E73958"/>
    <w:rsid w:val="00E739EF"/>
    <w:rsid w:val="00E741BA"/>
    <w:rsid w:val="00E741E4"/>
    <w:rsid w:val="00E74570"/>
    <w:rsid w:val="00E74582"/>
    <w:rsid w:val="00E746AD"/>
    <w:rsid w:val="00E746C5"/>
    <w:rsid w:val="00E74804"/>
    <w:rsid w:val="00E7486F"/>
    <w:rsid w:val="00E74D94"/>
    <w:rsid w:val="00E74F3F"/>
    <w:rsid w:val="00E74F92"/>
    <w:rsid w:val="00E74FDC"/>
    <w:rsid w:val="00E7504C"/>
    <w:rsid w:val="00E752F2"/>
    <w:rsid w:val="00E753BE"/>
    <w:rsid w:val="00E75434"/>
    <w:rsid w:val="00E75510"/>
    <w:rsid w:val="00E75676"/>
    <w:rsid w:val="00E75AE3"/>
    <w:rsid w:val="00E75AF0"/>
    <w:rsid w:val="00E75BCF"/>
    <w:rsid w:val="00E75BEC"/>
    <w:rsid w:val="00E75D16"/>
    <w:rsid w:val="00E75EE2"/>
    <w:rsid w:val="00E75F1C"/>
    <w:rsid w:val="00E760DC"/>
    <w:rsid w:val="00E7632D"/>
    <w:rsid w:val="00E763B4"/>
    <w:rsid w:val="00E765EE"/>
    <w:rsid w:val="00E7673B"/>
    <w:rsid w:val="00E7694D"/>
    <w:rsid w:val="00E76CD9"/>
    <w:rsid w:val="00E76E7B"/>
    <w:rsid w:val="00E77139"/>
    <w:rsid w:val="00E778C5"/>
    <w:rsid w:val="00E77AAE"/>
    <w:rsid w:val="00E77B34"/>
    <w:rsid w:val="00E77B9A"/>
    <w:rsid w:val="00E77BA2"/>
    <w:rsid w:val="00E77E75"/>
    <w:rsid w:val="00E77FBE"/>
    <w:rsid w:val="00E800FA"/>
    <w:rsid w:val="00E8022B"/>
    <w:rsid w:val="00E8033A"/>
    <w:rsid w:val="00E80A0A"/>
    <w:rsid w:val="00E810CB"/>
    <w:rsid w:val="00E81839"/>
    <w:rsid w:val="00E8198D"/>
    <w:rsid w:val="00E81A34"/>
    <w:rsid w:val="00E81C5F"/>
    <w:rsid w:val="00E81E00"/>
    <w:rsid w:val="00E81F2D"/>
    <w:rsid w:val="00E82153"/>
    <w:rsid w:val="00E8219E"/>
    <w:rsid w:val="00E823B5"/>
    <w:rsid w:val="00E823F6"/>
    <w:rsid w:val="00E826E5"/>
    <w:rsid w:val="00E827E1"/>
    <w:rsid w:val="00E82ADF"/>
    <w:rsid w:val="00E82F0A"/>
    <w:rsid w:val="00E82F7E"/>
    <w:rsid w:val="00E83023"/>
    <w:rsid w:val="00E831C7"/>
    <w:rsid w:val="00E83619"/>
    <w:rsid w:val="00E83AEF"/>
    <w:rsid w:val="00E83F12"/>
    <w:rsid w:val="00E83F90"/>
    <w:rsid w:val="00E841EC"/>
    <w:rsid w:val="00E8429A"/>
    <w:rsid w:val="00E84351"/>
    <w:rsid w:val="00E8482A"/>
    <w:rsid w:val="00E848B5"/>
    <w:rsid w:val="00E84936"/>
    <w:rsid w:val="00E84B51"/>
    <w:rsid w:val="00E851B2"/>
    <w:rsid w:val="00E854FA"/>
    <w:rsid w:val="00E85663"/>
    <w:rsid w:val="00E857AC"/>
    <w:rsid w:val="00E858D2"/>
    <w:rsid w:val="00E85AB8"/>
    <w:rsid w:val="00E85C6F"/>
    <w:rsid w:val="00E85CCD"/>
    <w:rsid w:val="00E8619E"/>
    <w:rsid w:val="00E86226"/>
    <w:rsid w:val="00E86373"/>
    <w:rsid w:val="00E864AF"/>
    <w:rsid w:val="00E8658A"/>
    <w:rsid w:val="00E86D65"/>
    <w:rsid w:val="00E86D6D"/>
    <w:rsid w:val="00E86E81"/>
    <w:rsid w:val="00E87002"/>
    <w:rsid w:val="00E87A21"/>
    <w:rsid w:val="00E87B62"/>
    <w:rsid w:val="00E87C40"/>
    <w:rsid w:val="00E87C6D"/>
    <w:rsid w:val="00E87D4A"/>
    <w:rsid w:val="00E87DAD"/>
    <w:rsid w:val="00E90266"/>
    <w:rsid w:val="00E903D0"/>
    <w:rsid w:val="00E904C3"/>
    <w:rsid w:val="00E907D4"/>
    <w:rsid w:val="00E909ED"/>
    <w:rsid w:val="00E910AB"/>
    <w:rsid w:val="00E912DC"/>
    <w:rsid w:val="00E912ED"/>
    <w:rsid w:val="00E914E4"/>
    <w:rsid w:val="00E918F2"/>
    <w:rsid w:val="00E9198F"/>
    <w:rsid w:val="00E91CE8"/>
    <w:rsid w:val="00E921FB"/>
    <w:rsid w:val="00E92205"/>
    <w:rsid w:val="00E92328"/>
    <w:rsid w:val="00E929CF"/>
    <w:rsid w:val="00E92A2A"/>
    <w:rsid w:val="00E92B9C"/>
    <w:rsid w:val="00E92F81"/>
    <w:rsid w:val="00E930CC"/>
    <w:rsid w:val="00E93105"/>
    <w:rsid w:val="00E9322C"/>
    <w:rsid w:val="00E934B1"/>
    <w:rsid w:val="00E93B16"/>
    <w:rsid w:val="00E93B81"/>
    <w:rsid w:val="00E93C44"/>
    <w:rsid w:val="00E93ECC"/>
    <w:rsid w:val="00E94037"/>
    <w:rsid w:val="00E9416A"/>
    <w:rsid w:val="00E942C9"/>
    <w:rsid w:val="00E94507"/>
    <w:rsid w:val="00E94750"/>
    <w:rsid w:val="00E949BD"/>
    <w:rsid w:val="00E94A64"/>
    <w:rsid w:val="00E94D75"/>
    <w:rsid w:val="00E94E65"/>
    <w:rsid w:val="00E94F11"/>
    <w:rsid w:val="00E94FB2"/>
    <w:rsid w:val="00E9507F"/>
    <w:rsid w:val="00E950AB"/>
    <w:rsid w:val="00E95633"/>
    <w:rsid w:val="00E95827"/>
    <w:rsid w:val="00E95875"/>
    <w:rsid w:val="00E95AE9"/>
    <w:rsid w:val="00E95B8D"/>
    <w:rsid w:val="00E95D99"/>
    <w:rsid w:val="00E9651B"/>
    <w:rsid w:val="00E9682C"/>
    <w:rsid w:val="00E96BB6"/>
    <w:rsid w:val="00E96E26"/>
    <w:rsid w:val="00E970BC"/>
    <w:rsid w:val="00E97123"/>
    <w:rsid w:val="00E97232"/>
    <w:rsid w:val="00E9745D"/>
    <w:rsid w:val="00E9777F"/>
    <w:rsid w:val="00E978F8"/>
    <w:rsid w:val="00E97D72"/>
    <w:rsid w:val="00EA03E5"/>
    <w:rsid w:val="00EA05CF"/>
    <w:rsid w:val="00EA082F"/>
    <w:rsid w:val="00EA0918"/>
    <w:rsid w:val="00EA0A89"/>
    <w:rsid w:val="00EA0CC4"/>
    <w:rsid w:val="00EA0D3C"/>
    <w:rsid w:val="00EA0D7E"/>
    <w:rsid w:val="00EA0E06"/>
    <w:rsid w:val="00EA0E8A"/>
    <w:rsid w:val="00EA0F49"/>
    <w:rsid w:val="00EA104E"/>
    <w:rsid w:val="00EA112D"/>
    <w:rsid w:val="00EA1176"/>
    <w:rsid w:val="00EA1181"/>
    <w:rsid w:val="00EA13B6"/>
    <w:rsid w:val="00EA1419"/>
    <w:rsid w:val="00EA15B2"/>
    <w:rsid w:val="00EA1885"/>
    <w:rsid w:val="00EA19CB"/>
    <w:rsid w:val="00EA1AE6"/>
    <w:rsid w:val="00EA1E97"/>
    <w:rsid w:val="00EA1F08"/>
    <w:rsid w:val="00EA1F10"/>
    <w:rsid w:val="00EA1F8E"/>
    <w:rsid w:val="00EA2076"/>
    <w:rsid w:val="00EA21AD"/>
    <w:rsid w:val="00EA2312"/>
    <w:rsid w:val="00EA2321"/>
    <w:rsid w:val="00EA2454"/>
    <w:rsid w:val="00EA27B9"/>
    <w:rsid w:val="00EA282E"/>
    <w:rsid w:val="00EA294B"/>
    <w:rsid w:val="00EA29E1"/>
    <w:rsid w:val="00EA2AD9"/>
    <w:rsid w:val="00EA2C3D"/>
    <w:rsid w:val="00EA2C69"/>
    <w:rsid w:val="00EA2F2F"/>
    <w:rsid w:val="00EA31DB"/>
    <w:rsid w:val="00EA323A"/>
    <w:rsid w:val="00EA32AE"/>
    <w:rsid w:val="00EA3493"/>
    <w:rsid w:val="00EA3691"/>
    <w:rsid w:val="00EA3909"/>
    <w:rsid w:val="00EA3FE9"/>
    <w:rsid w:val="00EA42D3"/>
    <w:rsid w:val="00EA4627"/>
    <w:rsid w:val="00EA4628"/>
    <w:rsid w:val="00EA4AC0"/>
    <w:rsid w:val="00EA4B0F"/>
    <w:rsid w:val="00EA4C50"/>
    <w:rsid w:val="00EA4C77"/>
    <w:rsid w:val="00EA4EF3"/>
    <w:rsid w:val="00EA5013"/>
    <w:rsid w:val="00EA541D"/>
    <w:rsid w:val="00EA5487"/>
    <w:rsid w:val="00EA54DD"/>
    <w:rsid w:val="00EA5566"/>
    <w:rsid w:val="00EA5714"/>
    <w:rsid w:val="00EA5A34"/>
    <w:rsid w:val="00EA5BD1"/>
    <w:rsid w:val="00EA5D05"/>
    <w:rsid w:val="00EA6147"/>
    <w:rsid w:val="00EA6353"/>
    <w:rsid w:val="00EA66B9"/>
    <w:rsid w:val="00EA68E6"/>
    <w:rsid w:val="00EA6949"/>
    <w:rsid w:val="00EA6AF4"/>
    <w:rsid w:val="00EA6B0F"/>
    <w:rsid w:val="00EA6E75"/>
    <w:rsid w:val="00EA6EFE"/>
    <w:rsid w:val="00EA7282"/>
    <w:rsid w:val="00EA7345"/>
    <w:rsid w:val="00EA75E2"/>
    <w:rsid w:val="00EA7844"/>
    <w:rsid w:val="00EA78BB"/>
    <w:rsid w:val="00EA78C1"/>
    <w:rsid w:val="00EA7B7F"/>
    <w:rsid w:val="00EA7BE9"/>
    <w:rsid w:val="00EA7F86"/>
    <w:rsid w:val="00EB0D9B"/>
    <w:rsid w:val="00EB0FD2"/>
    <w:rsid w:val="00EB112F"/>
    <w:rsid w:val="00EB120C"/>
    <w:rsid w:val="00EB1258"/>
    <w:rsid w:val="00EB12A1"/>
    <w:rsid w:val="00EB1436"/>
    <w:rsid w:val="00EB159A"/>
    <w:rsid w:val="00EB15A1"/>
    <w:rsid w:val="00EB1696"/>
    <w:rsid w:val="00EB169D"/>
    <w:rsid w:val="00EB16C5"/>
    <w:rsid w:val="00EB1A82"/>
    <w:rsid w:val="00EB1B4D"/>
    <w:rsid w:val="00EB1D29"/>
    <w:rsid w:val="00EB1D89"/>
    <w:rsid w:val="00EB21A9"/>
    <w:rsid w:val="00EB21B4"/>
    <w:rsid w:val="00EB221F"/>
    <w:rsid w:val="00EB28A1"/>
    <w:rsid w:val="00EB28C4"/>
    <w:rsid w:val="00EB2A3D"/>
    <w:rsid w:val="00EB2C2A"/>
    <w:rsid w:val="00EB2E6A"/>
    <w:rsid w:val="00EB2F79"/>
    <w:rsid w:val="00EB3188"/>
    <w:rsid w:val="00EB33C1"/>
    <w:rsid w:val="00EB33EF"/>
    <w:rsid w:val="00EB367B"/>
    <w:rsid w:val="00EB382E"/>
    <w:rsid w:val="00EB384C"/>
    <w:rsid w:val="00EB3B52"/>
    <w:rsid w:val="00EB3BF5"/>
    <w:rsid w:val="00EB3FCA"/>
    <w:rsid w:val="00EB409D"/>
    <w:rsid w:val="00EB4376"/>
    <w:rsid w:val="00EB44FD"/>
    <w:rsid w:val="00EB454D"/>
    <w:rsid w:val="00EB4972"/>
    <w:rsid w:val="00EB4A5C"/>
    <w:rsid w:val="00EB4F85"/>
    <w:rsid w:val="00EB4FAC"/>
    <w:rsid w:val="00EB4FD2"/>
    <w:rsid w:val="00EB5194"/>
    <w:rsid w:val="00EB53BB"/>
    <w:rsid w:val="00EB5657"/>
    <w:rsid w:val="00EB597F"/>
    <w:rsid w:val="00EB5C52"/>
    <w:rsid w:val="00EB5E88"/>
    <w:rsid w:val="00EB5F16"/>
    <w:rsid w:val="00EB60B8"/>
    <w:rsid w:val="00EB6380"/>
    <w:rsid w:val="00EB699D"/>
    <w:rsid w:val="00EB6B24"/>
    <w:rsid w:val="00EB6BCA"/>
    <w:rsid w:val="00EB6CBB"/>
    <w:rsid w:val="00EB6D4C"/>
    <w:rsid w:val="00EB6F29"/>
    <w:rsid w:val="00EB748F"/>
    <w:rsid w:val="00EB76EA"/>
    <w:rsid w:val="00EB7A55"/>
    <w:rsid w:val="00EB7B20"/>
    <w:rsid w:val="00EB7DF1"/>
    <w:rsid w:val="00EB7E4C"/>
    <w:rsid w:val="00EC0065"/>
    <w:rsid w:val="00EC00B1"/>
    <w:rsid w:val="00EC022F"/>
    <w:rsid w:val="00EC0315"/>
    <w:rsid w:val="00EC0362"/>
    <w:rsid w:val="00EC045A"/>
    <w:rsid w:val="00EC05D5"/>
    <w:rsid w:val="00EC05DC"/>
    <w:rsid w:val="00EC0874"/>
    <w:rsid w:val="00EC0B06"/>
    <w:rsid w:val="00EC0C76"/>
    <w:rsid w:val="00EC0ECD"/>
    <w:rsid w:val="00EC119E"/>
    <w:rsid w:val="00EC11EB"/>
    <w:rsid w:val="00EC12A0"/>
    <w:rsid w:val="00EC12AB"/>
    <w:rsid w:val="00EC12ED"/>
    <w:rsid w:val="00EC153E"/>
    <w:rsid w:val="00EC182A"/>
    <w:rsid w:val="00EC2138"/>
    <w:rsid w:val="00EC2242"/>
    <w:rsid w:val="00EC2374"/>
    <w:rsid w:val="00EC247E"/>
    <w:rsid w:val="00EC2622"/>
    <w:rsid w:val="00EC2722"/>
    <w:rsid w:val="00EC285C"/>
    <w:rsid w:val="00EC2935"/>
    <w:rsid w:val="00EC2DD2"/>
    <w:rsid w:val="00EC3228"/>
    <w:rsid w:val="00EC35A2"/>
    <w:rsid w:val="00EC35CA"/>
    <w:rsid w:val="00EC35D2"/>
    <w:rsid w:val="00EC3848"/>
    <w:rsid w:val="00EC38DD"/>
    <w:rsid w:val="00EC3A5B"/>
    <w:rsid w:val="00EC3BDA"/>
    <w:rsid w:val="00EC3E7C"/>
    <w:rsid w:val="00EC3FF1"/>
    <w:rsid w:val="00EC404A"/>
    <w:rsid w:val="00EC412F"/>
    <w:rsid w:val="00EC41CE"/>
    <w:rsid w:val="00EC455E"/>
    <w:rsid w:val="00EC4B91"/>
    <w:rsid w:val="00EC4C51"/>
    <w:rsid w:val="00EC4DC0"/>
    <w:rsid w:val="00EC5674"/>
    <w:rsid w:val="00EC5818"/>
    <w:rsid w:val="00EC58CB"/>
    <w:rsid w:val="00EC5945"/>
    <w:rsid w:val="00EC5ED1"/>
    <w:rsid w:val="00EC5FEA"/>
    <w:rsid w:val="00EC6099"/>
    <w:rsid w:val="00EC615B"/>
    <w:rsid w:val="00EC62BB"/>
    <w:rsid w:val="00EC638B"/>
    <w:rsid w:val="00EC64EC"/>
    <w:rsid w:val="00EC6631"/>
    <w:rsid w:val="00EC688A"/>
    <w:rsid w:val="00EC6CD6"/>
    <w:rsid w:val="00EC6F9C"/>
    <w:rsid w:val="00EC7698"/>
    <w:rsid w:val="00EC7AAC"/>
    <w:rsid w:val="00EC7EF2"/>
    <w:rsid w:val="00ED029D"/>
    <w:rsid w:val="00ED0692"/>
    <w:rsid w:val="00ED079A"/>
    <w:rsid w:val="00ED0828"/>
    <w:rsid w:val="00ED098A"/>
    <w:rsid w:val="00ED0A16"/>
    <w:rsid w:val="00ED0AE8"/>
    <w:rsid w:val="00ED0B02"/>
    <w:rsid w:val="00ED0D81"/>
    <w:rsid w:val="00ED0DA7"/>
    <w:rsid w:val="00ED16DB"/>
    <w:rsid w:val="00ED1C62"/>
    <w:rsid w:val="00ED1D95"/>
    <w:rsid w:val="00ED1E48"/>
    <w:rsid w:val="00ED1F35"/>
    <w:rsid w:val="00ED2073"/>
    <w:rsid w:val="00ED219E"/>
    <w:rsid w:val="00ED229D"/>
    <w:rsid w:val="00ED25A6"/>
    <w:rsid w:val="00ED2B6E"/>
    <w:rsid w:val="00ED2D38"/>
    <w:rsid w:val="00ED347A"/>
    <w:rsid w:val="00ED34EF"/>
    <w:rsid w:val="00ED35EE"/>
    <w:rsid w:val="00ED3758"/>
    <w:rsid w:val="00ED414D"/>
    <w:rsid w:val="00ED432C"/>
    <w:rsid w:val="00ED47EB"/>
    <w:rsid w:val="00ED4A8D"/>
    <w:rsid w:val="00ED527D"/>
    <w:rsid w:val="00ED531A"/>
    <w:rsid w:val="00ED5A0E"/>
    <w:rsid w:val="00ED5C47"/>
    <w:rsid w:val="00ED5C85"/>
    <w:rsid w:val="00ED5E9A"/>
    <w:rsid w:val="00ED5F27"/>
    <w:rsid w:val="00ED630D"/>
    <w:rsid w:val="00ED6789"/>
    <w:rsid w:val="00ED6C50"/>
    <w:rsid w:val="00ED6C91"/>
    <w:rsid w:val="00ED6F00"/>
    <w:rsid w:val="00ED7009"/>
    <w:rsid w:val="00ED73A6"/>
    <w:rsid w:val="00ED776F"/>
    <w:rsid w:val="00ED7BA5"/>
    <w:rsid w:val="00ED7F82"/>
    <w:rsid w:val="00EE006A"/>
    <w:rsid w:val="00EE02D5"/>
    <w:rsid w:val="00EE0697"/>
    <w:rsid w:val="00EE0833"/>
    <w:rsid w:val="00EE09CC"/>
    <w:rsid w:val="00EE0E19"/>
    <w:rsid w:val="00EE0E60"/>
    <w:rsid w:val="00EE0F21"/>
    <w:rsid w:val="00EE118F"/>
    <w:rsid w:val="00EE140E"/>
    <w:rsid w:val="00EE1481"/>
    <w:rsid w:val="00EE15E1"/>
    <w:rsid w:val="00EE168D"/>
    <w:rsid w:val="00EE18FB"/>
    <w:rsid w:val="00EE194E"/>
    <w:rsid w:val="00EE1A02"/>
    <w:rsid w:val="00EE1BC2"/>
    <w:rsid w:val="00EE1DE2"/>
    <w:rsid w:val="00EE2037"/>
    <w:rsid w:val="00EE21F3"/>
    <w:rsid w:val="00EE225E"/>
    <w:rsid w:val="00EE2B2A"/>
    <w:rsid w:val="00EE2CC6"/>
    <w:rsid w:val="00EE2F59"/>
    <w:rsid w:val="00EE3381"/>
    <w:rsid w:val="00EE34FB"/>
    <w:rsid w:val="00EE3621"/>
    <w:rsid w:val="00EE3667"/>
    <w:rsid w:val="00EE395F"/>
    <w:rsid w:val="00EE3D69"/>
    <w:rsid w:val="00EE3E7D"/>
    <w:rsid w:val="00EE3E8D"/>
    <w:rsid w:val="00EE405D"/>
    <w:rsid w:val="00EE408C"/>
    <w:rsid w:val="00EE4098"/>
    <w:rsid w:val="00EE40AA"/>
    <w:rsid w:val="00EE40CA"/>
    <w:rsid w:val="00EE4108"/>
    <w:rsid w:val="00EE4124"/>
    <w:rsid w:val="00EE4446"/>
    <w:rsid w:val="00EE45F2"/>
    <w:rsid w:val="00EE4B7B"/>
    <w:rsid w:val="00EE4BFD"/>
    <w:rsid w:val="00EE52FC"/>
    <w:rsid w:val="00EE550E"/>
    <w:rsid w:val="00EE5689"/>
    <w:rsid w:val="00EE58DB"/>
    <w:rsid w:val="00EE5B26"/>
    <w:rsid w:val="00EE5DD1"/>
    <w:rsid w:val="00EE6265"/>
    <w:rsid w:val="00EE6608"/>
    <w:rsid w:val="00EE66BE"/>
    <w:rsid w:val="00EE68B7"/>
    <w:rsid w:val="00EE68BD"/>
    <w:rsid w:val="00EE6AE7"/>
    <w:rsid w:val="00EE6B85"/>
    <w:rsid w:val="00EE6E60"/>
    <w:rsid w:val="00EE6EB0"/>
    <w:rsid w:val="00EE6F82"/>
    <w:rsid w:val="00EE70D2"/>
    <w:rsid w:val="00EE7307"/>
    <w:rsid w:val="00EE76F8"/>
    <w:rsid w:val="00EE793D"/>
    <w:rsid w:val="00EE7CF3"/>
    <w:rsid w:val="00EE7FAF"/>
    <w:rsid w:val="00EF0190"/>
    <w:rsid w:val="00EF03FE"/>
    <w:rsid w:val="00EF0497"/>
    <w:rsid w:val="00EF0911"/>
    <w:rsid w:val="00EF091B"/>
    <w:rsid w:val="00EF09CE"/>
    <w:rsid w:val="00EF0AB2"/>
    <w:rsid w:val="00EF0AF9"/>
    <w:rsid w:val="00EF0BF8"/>
    <w:rsid w:val="00EF0D06"/>
    <w:rsid w:val="00EF0E92"/>
    <w:rsid w:val="00EF11DD"/>
    <w:rsid w:val="00EF171E"/>
    <w:rsid w:val="00EF17EF"/>
    <w:rsid w:val="00EF1E4E"/>
    <w:rsid w:val="00EF20E5"/>
    <w:rsid w:val="00EF22EF"/>
    <w:rsid w:val="00EF25E2"/>
    <w:rsid w:val="00EF2957"/>
    <w:rsid w:val="00EF2986"/>
    <w:rsid w:val="00EF298B"/>
    <w:rsid w:val="00EF2DC5"/>
    <w:rsid w:val="00EF2E29"/>
    <w:rsid w:val="00EF2E47"/>
    <w:rsid w:val="00EF2F07"/>
    <w:rsid w:val="00EF3046"/>
    <w:rsid w:val="00EF3071"/>
    <w:rsid w:val="00EF32D7"/>
    <w:rsid w:val="00EF32F5"/>
    <w:rsid w:val="00EF3614"/>
    <w:rsid w:val="00EF36A3"/>
    <w:rsid w:val="00EF37BB"/>
    <w:rsid w:val="00EF3D5F"/>
    <w:rsid w:val="00EF46DC"/>
    <w:rsid w:val="00EF4B4E"/>
    <w:rsid w:val="00EF4CCE"/>
    <w:rsid w:val="00EF4E74"/>
    <w:rsid w:val="00EF53E3"/>
    <w:rsid w:val="00EF5C03"/>
    <w:rsid w:val="00EF5CB8"/>
    <w:rsid w:val="00EF5DD1"/>
    <w:rsid w:val="00EF5E62"/>
    <w:rsid w:val="00EF5F2E"/>
    <w:rsid w:val="00EF5F53"/>
    <w:rsid w:val="00EF6238"/>
    <w:rsid w:val="00EF64BC"/>
    <w:rsid w:val="00EF65DB"/>
    <w:rsid w:val="00EF66AB"/>
    <w:rsid w:val="00EF66CB"/>
    <w:rsid w:val="00EF685C"/>
    <w:rsid w:val="00EF690F"/>
    <w:rsid w:val="00EF6AC4"/>
    <w:rsid w:val="00EF6AF1"/>
    <w:rsid w:val="00EF6B10"/>
    <w:rsid w:val="00EF6B4B"/>
    <w:rsid w:val="00EF6B91"/>
    <w:rsid w:val="00EF6BD9"/>
    <w:rsid w:val="00EF6F6C"/>
    <w:rsid w:val="00EF730A"/>
    <w:rsid w:val="00EF73D9"/>
    <w:rsid w:val="00EF7411"/>
    <w:rsid w:val="00EF75A9"/>
    <w:rsid w:val="00EF75BD"/>
    <w:rsid w:val="00EF779C"/>
    <w:rsid w:val="00EF7B53"/>
    <w:rsid w:val="00EF7D14"/>
    <w:rsid w:val="00EF7EAA"/>
    <w:rsid w:val="00F002C1"/>
    <w:rsid w:val="00F0031B"/>
    <w:rsid w:val="00F0037C"/>
    <w:rsid w:val="00F00458"/>
    <w:rsid w:val="00F00462"/>
    <w:rsid w:val="00F00533"/>
    <w:rsid w:val="00F005BA"/>
    <w:rsid w:val="00F0067B"/>
    <w:rsid w:val="00F00BCF"/>
    <w:rsid w:val="00F00ED2"/>
    <w:rsid w:val="00F01342"/>
    <w:rsid w:val="00F013A5"/>
    <w:rsid w:val="00F01D3B"/>
    <w:rsid w:val="00F02040"/>
    <w:rsid w:val="00F02253"/>
    <w:rsid w:val="00F023DA"/>
    <w:rsid w:val="00F0248B"/>
    <w:rsid w:val="00F0254C"/>
    <w:rsid w:val="00F0261B"/>
    <w:rsid w:val="00F02734"/>
    <w:rsid w:val="00F02CFC"/>
    <w:rsid w:val="00F02E8A"/>
    <w:rsid w:val="00F02F8F"/>
    <w:rsid w:val="00F0317F"/>
    <w:rsid w:val="00F03484"/>
    <w:rsid w:val="00F0358E"/>
    <w:rsid w:val="00F03885"/>
    <w:rsid w:val="00F03D25"/>
    <w:rsid w:val="00F03FFF"/>
    <w:rsid w:val="00F042B7"/>
    <w:rsid w:val="00F043DB"/>
    <w:rsid w:val="00F04405"/>
    <w:rsid w:val="00F044EB"/>
    <w:rsid w:val="00F0458A"/>
    <w:rsid w:val="00F046FC"/>
    <w:rsid w:val="00F0495C"/>
    <w:rsid w:val="00F04B80"/>
    <w:rsid w:val="00F04FC8"/>
    <w:rsid w:val="00F04FE8"/>
    <w:rsid w:val="00F05AEB"/>
    <w:rsid w:val="00F05FD6"/>
    <w:rsid w:val="00F0602E"/>
    <w:rsid w:val="00F06467"/>
    <w:rsid w:val="00F0670C"/>
    <w:rsid w:val="00F069DB"/>
    <w:rsid w:val="00F069FE"/>
    <w:rsid w:val="00F06A19"/>
    <w:rsid w:val="00F06A85"/>
    <w:rsid w:val="00F06DA8"/>
    <w:rsid w:val="00F0733C"/>
    <w:rsid w:val="00F075FA"/>
    <w:rsid w:val="00F07700"/>
    <w:rsid w:val="00F0775A"/>
    <w:rsid w:val="00F07DAF"/>
    <w:rsid w:val="00F1057C"/>
    <w:rsid w:val="00F1074D"/>
    <w:rsid w:val="00F108F9"/>
    <w:rsid w:val="00F109AB"/>
    <w:rsid w:val="00F10AE5"/>
    <w:rsid w:val="00F10B89"/>
    <w:rsid w:val="00F10CAD"/>
    <w:rsid w:val="00F10CB3"/>
    <w:rsid w:val="00F10D47"/>
    <w:rsid w:val="00F11319"/>
    <w:rsid w:val="00F11774"/>
    <w:rsid w:val="00F11A25"/>
    <w:rsid w:val="00F11AD5"/>
    <w:rsid w:val="00F12516"/>
    <w:rsid w:val="00F12592"/>
    <w:rsid w:val="00F12788"/>
    <w:rsid w:val="00F12846"/>
    <w:rsid w:val="00F12959"/>
    <w:rsid w:val="00F1299F"/>
    <w:rsid w:val="00F129A4"/>
    <w:rsid w:val="00F12B38"/>
    <w:rsid w:val="00F12C26"/>
    <w:rsid w:val="00F12DA5"/>
    <w:rsid w:val="00F12F69"/>
    <w:rsid w:val="00F12F85"/>
    <w:rsid w:val="00F13023"/>
    <w:rsid w:val="00F13077"/>
    <w:rsid w:val="00F130FA"/>
    <w:rsid w:val="00F13137"/>
    <w:rsid w:val="00F131BC"/>
    <w:rsid w:val="00F13471"/>
    <w:rsid w:val="00F1366C"/>
    <w:rsid w:val="00F136C9"/>
    <w:rsid w:val="00F137AB"/>
    <w:rsid w:val="00F13E66"/>
    <w:rsid w:val="00F14055"/>
    <w:rsid w:val="00F1411E"/>
    <w:rsid w:val="00F143E7"/>
    <w:rsid w:val="00F14656"/>
    <w:rsid w:val="00F14694"/>
    <w:rsid w:val="00F1480C"/>
    <w:rsid w:val="00F14A5A"/>
    <w:rsid w:val="00F14B65"/>
    <w:rsid w:val="00F14E58"/>
    <w:rsid w:val="00F14EB8"/>
    <w:rsid w:val="00F14EE1"/>
    <w:rsid w:val="00F14F71"/>
    <w:rsid w:val="00F1557F"/>
    <w:rsid w:val="00F155A5"/>
    <w:rsid w:val="00F1591D"/>
    <w:rsid w:val="00F15B3B"/>
    <w:rsid w:val="00F15F74"/>
    <w:rsid w:val="00F15FFE"/>
    <w:rsid w:val="00F16057"/>
    <w:rsid w:val="00F16162"/>
    <w:rsid w:val="00F16200"/>
    <w:rsid w:val="00F163E8"/>
    <w:rsid w:val="00F16AA2"/>
    <w:rsid w:val="00F16B1A"/>
    <w:rsid w:val="00F17241"/>
    <w:rsid w:val="00F17503"/>
    <w:rsid w:val="00F1759F"/>
    <w:rsid w:val="00F175DD"/>
    <w:rsid w:val="00F179C8"/>
    <w:rsid w:val="00F17FAA"/>
    <w:rsid w:val="00F2008B"/>
    <w:rsid w:val="00F20398"/>
    <w:rsid w:val="00F20504"/>
    <w:rsid w:val="00F20726"/>
    <w:rsid w:val="00F2094E"/>
    <w:rsid w:val="00F20AA3"/>
    <w:rsid w:val="00F20B2E"/>
    <w:rsid w:val="00F20B34"/>
    <w:rsid w:val="00F20CE5"/>
    <w:rsid w:val="00F20E79"/>
    <w:rsid w:val="00F2140B"/>
    <w:rsid w:val="00F2142A"/>
    <w:rsid w:val="00F21691"/>
    <w:rsid w:val="00F218B7"/>
    <w:rsid w:val="00F218E8"/>
    <w:rsid w:val="00F21A85"/>
    <w:rsid w:val="00F21C11"/>
    <w:rsid w:val="00F21CDF"/>
    <w:rsid w:val="00F21EA2"/>
    <w:rsid w:val="00F21F61"/>
    <w:rsid w:val="00F21F84"/>
    <w:rsid w:val="00F2287C"/>
    <w:rsid w:val="00F228E1"/>
    <w:rsid w:val="00F22DDE"/>
    <w:rsid w:val="00F23068"/>
    <w:rsid w:val="00F232AF"/>
    <w:rsid w:val="00F23766"/>
    <w:rsid w:val="00F23A52"/>
    <w:rsid w:val="00F23E06"/>
    <w:rsid w:val="00F23EDF"/>
    <w:rsid w:val="00F24493"/>
    <w:rsid w:val="00F24686"/>
    <w:rsid w:val="00F246BE"/>
    <w:rsid w:val="00F2483D"/>
    <w:rsid w:val="00F249B0"/>
    <w:rsid w:val="00F24B13"/>
    <w:rsid w:val="00F2517B"/>
    <w:rsid w:val="00F252A9"/>
    <w:rsid w:val="00F25401"/>
    <w:rsid w:val="00F2556B"/>
    <w:rsid w:val="00F25688"/>
    <w:rsid w:val="00F257C4"/>
    <w:rsid w:val="00F259D0"/>
    <w:rsid w:val="00F25BD1"/>
    <w:rsid w:val="00F262AD"/>
    <w:rsid w:val="00F267BB"/>
    <w:rsid w:val="00F26934"/>
    <w:rsid w:val="00F26A3D"/>
    <w:rsid w:val="00F2718A"/>
    <w:rsid w:val="00F2726E"/>
    <w:rsid w:val="00F2772C"/>
    <w:rsid w:val="00F27877"/>
    <w:rsid w:val="00F279DB"/>
    <w:rsid w:val="00F27A2D"/>
    <w:rsid w:val="00F27A3E"/>
    <w:rsid w:val="00F27AC5"/>
    <w:rsid w:val="00F27BAD"/>
    <w:rsid w:val="00F27C1E"/>
    <w:rsid w:val="00F30429"/>
    <w:rsid w:val="00F3060D"/>
    <w:rsid w:val="00F30656"/>
    <w:rsid w:val="00F308EF"/>
    <w:rsid w:val="00F30934"/>
    <w:rsid w:val="00F30937"/>
    <w:rsid w:val="00F30ABD"/>
    <w:rsid w:val="00F30C0D"/>
    <w:rsid w:val="00F30FED"/>
    <w:rsid w:val="00F31014"/>
    <w:rsid w:val="00F311FE"/>
    <w:rsid w:val="00F314AE"/>
    <w:rsid w:val="00F31515"/>
    <w:rsid w:val="00F3166E"/>
    <w:rsid w:val="00F3169D"/>
    <w:rsid w:val="00F31AE4"/>
    <w:rsid w:val="00F31BEE"/>
    <w:rsid w:val="00F31C34"/>
    <w:rsid w:val="00F31D25"/>
    <w:rsid w:val="00F320C7"/>
    <w:rsid w:val="00F321CD"/>
    <w:rsid w:val="00F3221C"/>
    <w:rsid w:val="00F32411"/>
    <w:rsid w:val="00F329E3"/>
    <w:rsid w:val="00F32AF5"/>
    <w:rsid w:val="00F32B40"/>
    <w:rsid w:val="00F32D18"/>
    <w:rsid w:val="00F32D4B"/>
    <w:rsid w:val="00F32D7F"/>
    <w:rsid w:val="00F333AD"/>
    <w:rsid w:val="00F33766"/>
    <w:rsid w:val="00F33E7E"/>
    <w:rsid w:val="00F33F10"/>
    <w:rsid w:val="00F34186"/>
    <w:rsid w:val="00F34414"/>
    <w:rsid w:val="00F3445E"/>
    <w:rsid w:val="00F347D4"/>
    <w:rsid w:val="00F3494C"/>
    <w:rsid w:val="00F34FB6"/>
    <w:rsid w:val="00F35088"/>
    <w:rsid w:val="00F35183"/>
    <w:rsid w:val="00F351B3"/>
    <w:rsid w:val="00F35399"/>
    <w:rsid w:val="00F35438"/>
    <w:rsid w:val="00F3544D"/>
    <w:rsid w:val="00F3579E"/>
    <w:rsid w:val="00F359E6"/>
    <w:rsid w:val="00F35A3D"/>
    <w:rsid w:val="00F35A89"/>
    <w:rsid w:val="00F35E0F"/>
    <w:rsid w:val="00F35E36"/>
    <w:rsid w:val="00F36066"/>
    <w:rsid w:val="00F360BB"/>
    <w:rsid w:val="00F363CB"/>
    <w:rsid w:val="00F36468"/>
    <w:rsid w:val="00F3652A"/>
    <w:rsid w:val="00F36551"/>
    <w:rsid w:val="00F36688"/>
    <w:rsid w:val="00F366F2"/>
    <w:rsid w:val="00F36A6F"/>
    <w:rsid w:val="00F36B3A"/>
    <w:rsid w:val="00F36F3B"/>
    <w:rsid w:val="00F3706B"/>
    <w:rsid w:val="00F370B4"/>
    <w:rsid w:val="00F3711B"/>
    <w:rsid w:val="00F375FB"/>
    <w:rsid w:val="00F37673"/>
    <w:rsid w:val="00F376BD"/>
    <w:rsid w:val="00F377BE"/>
    <w:rsid w:val="00F3788B"/>
    <w:rsid w:val="00F3789E"/>
    <w:rsid w:val="00F378FD"/>
    <w:rsid w:val="00F37A20"/>
    <w:rsid w:val="00F37BCD"/>
    <w:rsid w:val="00F37F10"/>
    <w:rsid w:val="00F4005C"/>
    <w:rsid w:val="00F408E8"/>
    <w:rsid w:val="00F40A5E"/>
    <w:rsid w:val="00F40A88"/>
    <w:rsid w:val="00F40D02"/>
    <w:rsid w:val="00F40F97"/>
    <w:rsid w:val="00F410A1"/>
    <w:rsid w:val="00F4112D"/>
    <w:rsid w:val="00F4113D"/>
    <w:rsid w:val="00F4130C"/>
    <w:rsid w:val="00F4135D"/>
    <w:rsid w:val="00F414C2"/>
    <w:rsid w:val="00F4174E"/>
    <w:rsid w:val="00F417A4"/>
    <w:rsid w:val="00F417B7"/>
    <w:rsid w:val="00F41A8D"/>
    <w:rsid w:val="00F41BF1"/>
    <w:rsid w:val="00F41CF3"/>
    <w:rsid w:val="00F41DCD"/>
    <w:rsid w:val="00F41E08"/>
    <w:rsid w:val="00F41E54"/>
    <w:rsid w:val="00F421AD"/>
    <w:rsid w:val="00F421EA"/>
    <w:rsid w:val="00F4225E"/>
    <w:rsid w:val="00F42620"/>
    <w:rsid w:val="00F428F9"/>
    <w:rsid w:val="00F42914"/>
    <w:rsid w:val="00F429E1"/>
    <w:rsid w:val="00F42B24"/>
    <w:rsid w:val="00F42C30"/>
    <w:rsid w:val="00F42C86"/>
    <w:rsid w:val="00F42E7B"/>
    <w:rsid w:val="00F42FAB"/>
    <w:rsid w:val="00F43094"/>
    <w:rsid w:val="00F43747"/>
    <w:rsid w:val="00F43B9D"/>
    <w:rsid w:val="00F43BEB"/>
    <w:rsid w:val="00F4410F"/>
    <w:rsid w:val="00F441B7"/>
    <w:rsid w:val="00F443FB"/>
    <w:rsid w:val="00F4442E"/>
    <w:rsid w:val="00F4448B"/>
    <w:rsid w:val="00F44768"/>
    <w:rsid w:val="00F449EF"/>
    <w:rsid w:val="00F44BA4"/>
    <w:rsid w:val="00F453B2"/>
    <w:rsid w:val="00F45412"/>
    <w:rsid w:val="00F4545A"/>
    <w:rsid w:val="00F454FD"/>
    <w:rsid w:val="00F4577B"/>
    <w:rsid w:val="00F45905"/>
    <w:rsid w:val="00F45C1F"/>
    <w:rsid w:val="00F45CCC"/>
    <w:rsid w:val="00F46365"/>
    <w:rsid w:val="00F46395"/>
    <w:rsid w:val="00F4654E"/>
    <w:rsid w:val="00F46805"/>
    <w:rsid w:val="00F46DB7"/>
    <w:rsid w:val="00F47063"/>
    <w:rsid w:val="00F47402"/>
    <w:rsid w:val="00F47434"/>
    <w:rsid w:val="00F47522"/>
    <w:rsid w:val="00F47529"/>
    <w:rsid w:val="00F4798F"/>
    <w:rsid w:val="00F47B79"/>
    <w:rsid w:val="00F47F2E"/>
    <w:rsid w:val="00F50073"/>
    <w:rsid w:val="00F50381"/>
    <w:rsid w:val="00F5057F"/>
    <w:rsid w:val="00F50999"/>
    <w:rsid w:val="00F50C1F"/>
    <w:rsid w:val="00F50DDB"/>
    <w:rsid w:val="00F50E17"/>
    <w:rsid w:val="00F50F61"/>
    <w:rsid w:val="00F50FB0"/>
    <w:rsid w:val="00F51246"/>
    <w:rsid w:val="00F512F3"/>
    <w:rsid w:val="00F51397"/>
    <w:rsid w:val="00F515E9"/>
    <w:rsid w:val="00F51C34"/>
    <w:rsid w:val="00F51D21"/>
    <w:rsid w:val="00F52115"/>
    <w:rsid w:val="00F52209"/>
    <w:rsid w:val="00F523DB"/>
    <w:rsid w:val="00F524A6"/>
    <w:rsid w:val="00F5285C"/>
    <w:rsid w:val="00F52A51"/>
    <w:rsid w:val="00F52C25"/>
    <w:rsid w:val="00F52C62"/>
    <w:rsid w:val="00F534CB"/>
    <w:rsid w:val="00F53588"/>
    <w:rsid w:val="00F53763"/>
    <w:rsid w:val="00F53819"/>
    <w:rsid w:val="00F53A8E"/>
    <w:rsid w:val="00F53B63"/>
    <w:rsid w:val="00F53B99"/>
    <w:rsid w:val="00F53D69"/>
    <w:rsid w:val="00F54016"/>
    <w:rsid w:val="00F5426B"/>
    <w:rsid w:val="00F544B4"/>
    <w:rsid w:val="00F54786"/>
    <w:rsid w:val="00F54846"/>
    <w:rsid w:val="00F54D49"/>
    <w:rsid w:val="00F54E36"/>
    <w:rsid w:val="00F54F14"/>
    <w:rsid w:val="00F54FEC"/>
    <w:rsid w:val="00F551E5"/>
    <w:rsid w:val="00F55742"/>
    <w:rsid w:val="00F5581C"/>
    <w:rsid w:val="00F55AF3"/>
    <w:rsid w:val="00F55B23"/>
    <w:rsid w:val="00F55CCC"/>
    <w:rsid w:val="00F55D74"/>
    <w:rsid w:val="00F55D79"/>
    <w:rsid w:val="00F55E78"/>
    <w:rsid w:val="00F562EA"/>
    <w:rsid w:val="00F56395"/>
    <w:rsid w:val="00F567FC"/>
    <w:rsid w:val="00F56A0C"/>
    <w:rsid w:val="00F573A6"/>
    <w:rsid w:val="00F5757D"/>
    <w:rsid w:val="00F57A0A"/>
    <w:rsid w:val="00F57A16"/>
    <w:rsid w:val="00F57A27"/>
    <w:rsid w:val="00F57FB3"/>
    <w:rsid w:val="00F6001E"/>
    <w:rsid w:val="00F60209"/>
    <w:rsid w:val="00F60237"/>
    <w:rsid w:val="00F6049A"/>
    <w:rsid w:val="00F60A4D"/>
    <w:rsid w:val="00F60AA9"/>
    <w:rsid w:val="00F60BAD"/>
    <w:rsid w:val="00F60D0D"/>
    <w:rsid w:val="00F611D2"/>
    <w:rsid w:val="00F617F9"/>
    <w:rsid w:val="00F6182E"/>
    <w:rsid w:val="00F618AF"/>
    <w:rsid w:val="00F61AFC"/>
    <w:rsid w:val="00F62144"/>
    <w:rsid w:val="00F6243F"/>
    <w:rsid w:val="00F625C2"/>
    <w:rsid w:val="00F62658"/>
    <w:rsid w:val="00F62793"/>
    <w:rsid w:val="00F627E0"/>
    <w:rsid w:val="00F62E02"/>
    <w:rsid w:val="00F62FDA"/>
    <w:rsid w:val="00F630AF"/>
    <w:rsid w:val="00F630F0"/>
    <w:rsid w:val="00F6373A"/>
    <w:rsid w:val="00F63A35"/>
    <w:rsid w:val="00F64098"/>
    <w:rsid w:val="00F643EF"/>
    <w:rsid w:val="00F645AF"/>
    <w:rsid w:val="00F646AE"/>
    <w:rsid w:val="00F64D6F"/>
    <w:rsid w:val="00F64D99"/>
    <w:rsid w:val="00F64FF9"/>
    <w:rsid w:val="00F652C5"/>
    <w:rsid w:val="00F653D2"/>
    <w:rsid w:val="00F655C9"/>
    <w:rsid w:val="00F65617"/>
    <w:rsid w:val="00F6575D"/>
    <w:rsid w:val="00F65916"/>
    <w:rsid w:val="00F65E57"/>
    <w:rsid w:val="00F660F5"/>
    <w:rsid w:val="00F661E1"/>
    <w:rsid w:val="00F662E2"/>
    <w:rsid w:val="00F6631C"/>
    <w:rsid w:val="00F663DD"/>
    <w:rsid w:val="00F66519"/>
    <w:rsid w:val="00F66769"/>
    <w:rsid w:val="00F667ED"/>
    <w:rsid w:val="00F66AEF"/>
    <w:rsid w:val="00F66CBF"/>
    <w:rsid w:val="00F67420"/>
    <w:rsid w:val="00F67440"/>
    <w:rsid w:val="00F675DC"/>
    <w:rsid w:val="00F676B0"/>
    <w:rsid w:val="00F676E7"/>
    <w:rsid w:val="00F6775A"/>
    <w:rsid w:val="00F677AB"/>
    <w:rsid w:val="00F6788C"/>
    <w:rsid w:val="00F67A4C"/>
    <w:rsid w:val="00F67C1F"/>
    <w:rsid w:val="00F67FC3"/>
    <w:rsid w:val="00F700B2"/>
    <w:rsid w:val="00F70299"/>
    <w:rsid w:val="00F70688"/>
    <w:rsid w:val="00F7081A"/>
    <w:rsid w:val="00F708DE"/>
    <w:rsid w:val="00F70986"/>
    <w:rsid w:val="00F70A33"/>
    <w:rsid w:val="00F70B0F"/>
    <w:rsid w:val="00F70CD0"/>
    <w:rsid w:val="00F70E6F"/>
    <w:rsid w:val="00F70F5B"/>
    <w:rsid w:val="00F71041"/>
    <w:rsid w:val="00F71322"/>
    <w:rsid w:val="00F7145D"/>
    <w:rsid w:val="00F71539"/>
    <w:rsid w:val="00F7172B"/>
    <w:rsid w:val="00F71C8F"/>
    <w:rsid w:val="00F71DB6"/>
    <w:rsid w:val="00F71E4C"/>
    <w:rsid w:val="00F71F27"/>
    <w:rsid w:val="00F72258"/>
    <w:rsid w:val="00F7228E"/>
    <w:rsid w:val="00F726DE"/>
    <w:rsid w:val="00F72768"/>
    <w:rsid w:val="00F7290E"/>
    <w:rsid w:val="00F72A03"/>
    <w:rsid w:val="00F72B52"/>
    <w:rsid w:val="00F72BBB"/>
    <w:rsid w:val="00F72D5B"/>
    <w:rsid w:val="00F72E9B"/>
    <w:rsid w:val="00F72F18"/>
    <w:rsid w:val="00F72F63"/>
    <w:rsid w:val="00F73388"/>
    <w:rsid w:val="00F7380C"/>
    <w:rsid w:val="00F73B8B"/>
    <w:rsid w:val="00F73CF8"/>
    <w:rsid w:val="00F73DEC"/>
    <w:rsid w:val="00F73F0F"/>
    <w:rsid w:val="00F741E6"/>
    <w:rsid w:val="00F7420B"/>
    <w:rsid w:val="00F74786"/>
    <w:rsid w:val="00F74A98"/>
    <w:rsid w:val="00F74C8A"/>
    <w:rsid w:val="00F74DB4"/>
    <w:rsid w:val="00F74F40"/>
    <w:rsid w:val="00F752A6"/>
    <w:rsid w:val="00F753BF"/>
    <w:rsid w:val="00F75974"/>
    <w:rsid w:val="00F75A73"/>
    <w:rsid w:val="00F760EB"/>
    <w:rsid w:val="00F76132"/>
    <w:rsid w:val="00F76406"/>
    <w:rsid w:val="00F7643B"/>
    <w:rsid w:val="00F7682B"/>
    <w:rsid w:val="00F76A4E"/>
    <w:rsid w:val="00F76BC2"/>
    <w:rsid w:val="00F76C0F"/>
    <w:rsid w:val="00F7754C"/>
    <w:rsid w:val="00F775DD"/>
    <w:rsid w:val="00F77737"/>
    <w:rsid w:val="00F777CC"/>
    <w:rsid w:val="00F77845"/>
    <w:rsid w:val="00F77E44"/>
    <w:rsid w:val="00F77E89"/>
    <w:rsid w:val="00F77ECE"/>
    <w:rsid w:val="00F80178"/>
    <w:rsid w:val="00F802CB"/>
    <w:rsid w:val="00F80414"/>
    <w:rsid w:val="00F80574"/>
    <w:rsid w:val="00F8097A"/>
    <w:rsid w:val="00F80CB2"/>
    <w:rsid w:val="00F80FC9"/>
    <w:rsid w:val="00F80FF8"/>
    <w:rsid w:val="00F811A4"/>
    <w:rsid w:val="00F812D3"/>
    <w:rsid w:val="00F81858"/>
    <w:rsid w:val="00F819A2"/>
    <w:rsid w:val="00F81B0B"/>
    <w:rsid w:val="00F81BEA"/>
    <w:rsid w:val="00F81F63"/>
    <w:rsid w:val="00F823D1"/>
    <w:rsid w:val="00F825A5"/>
    <w:rsid w:val="00F82A59"/>
    <w:rsid w:val="00F82CC9"/>
    <w:rsid w:val="00F8309D"/>
    <w:rsid w:val="00F830ED"/>
    <w:rsid w:val="00F832AE"/>
    <w:rsid w:val="00F834AD"/>
    <w:rsid w:val="00F83A71"/>
    <w:rsid w:val="00F83B64"/>
    <w:rsid w:val="00F83C8A"/>
    <w:rsid w:val="00F83F45"/>
    <w:rsid w:val="00F841C2"/>
    <w:rsid w:val="00F8437B"/>
    <w:rsid w:val="00F84446"/>
    <w:rsid w:val="00F84B0E"/>
    <w:rsid w:val="00F84C00"/>
    <w:rsid w:val="00F8507C"/>
    <w:rsid w:val="00F8534E"/>
    <w:rsid w:val="00F853B6"/>
    <w:rsid w:val="00F8541A"/>
    <w:rsid w:val="00F85609"/>
    <w:rsid w:val="00F859C1"/>
    <w:rsid w:val="00F85C37"/>
    <w:rsid w:val="00F85E01"/>
    <w:rsid w:val="00F86032"/>
    <w:rsid w:val="00F865E3"/>
    <w:rsid w:val="00F86DD2"/>
    <w:rsid w:val="00F87049"/>
    <w:rsid w:val="00F870EB"/>
    <w:rsid w:val="00F87181"/>
    <w:rsid w:val="00F8749E"/>
    <w:rsid w:val="00F874A9"/>
    <w:rsid w:val="00F8761A"/>
    <w:rsid w:val="00F876C4"/>
    <w:rsid w:val="00F87830"/>
    <w:rsid w:val="00F87B49"/>
    <w:rsid w:val="00F87E45"/>
    <w:rsid w:val="00F87EA0"/>
    <w:rsid w:val="00F9044A"/>
    <w:rsid w:val="00F9060C"/>
    <w:rsid w:val="00F90612"/>
    <w:rsid w:val="00F90AD0"/>
    <w:rsid w:val="00F90C66"/>
    <w:rsid w:val="00F90EF0"/>
    <w:rsid w:val="00F91359"/>
    <w:rsid w:val="00F9145F"/>
    <w:rsid w:val="00F91573"/>
    <w:rsid w:val="00F918E8"/>
    <w:rsid w:val="00F91BC9"/>
    <w:rsid w:val="00F91E29"/>
    <w:rsid w:val="00F920E0"/>
    <w:rsid w:val="00F9244D"/>
    <w:rsid w:val="00F92502"/>
    <w:rsid w:val="00F9252B"/>
    <w:rsid w:val="00F926B3"/>
    <w:rsid w:val="00F92828"/>
    <w:rsid w:val="00F928A4"/>
    <w:rsid w:val="00F9291B"/>
    <w:rsid w:val="00F929A9"/>
    <w:rsid w:val="00F930A0"/>
    <w:rsid w:val="00F93296"/>
    <w:rsid w:val="00F933BC"/>
    <w:rsid w:val="00F9390B"/>
    <w:rsid w:val="00F93C1E"/>
    <w:rsid w:val="00F93D2A"/>
    <w:rsid w:val="00F940C1"/>
    <w:rsid w:val="00F94311"/>
    <w:rsid w:val="00F94391"/>
    <w:rsid w:val="00F9462E"/>
    <w:rsid w:val="00F9463F"/>
    <w:rsid w:val="00F94671"/>
    <w:rsid w:val="00F94A80"/>
    <w:rsid w:val="00F94ACE"/>
    <w:rsid w:val="00F94BFD"/>
    <w:rsid w:val="00F94F2F"/>
    <w:rsid w:val="00F9517F"/>
    <w:rsid w:val="00F951ED"/>
    <w:rsid w:val="00F95583"/>
    <w:rsid w:val="00F955C6"/>
    <w:rsid w:val="00F956AD"/>
    <w:rsid w:val="00F956EB"/>
    <w:rsid w:val="00F95851"/>
    <w:rsid w:val="00F958BE"/>
    <w:rsid w:val="00F958DC"/>
    <w:rsid w:val="00F961EE"/>
    <w:rsid w:val="00F96368"/>
    <w:rsid w:val="00F96452"/>
    <w:rsid w:val="00F9662F"/>
    <w:rsid w:val="00F9667B"/>
    <w:rsid w:val="00F969BD"/>
    <w:rsid w:val="00F96A52"/>
    <w:rsid w:val="00F96BBA"/>
    <w:rsid w:val="00F96CD6"/>
    <w:rsid w:val="00F96CF6"/>
    <w:rsid w:val="00F96E4E"/>
    <w:rsid w:val="00F9765E"/>
    <w:rsid w:val="00F97782"/>
    <w:rsid w:val="00F9796F"/>
    <w:rsid w:val="00F97B4B"/>
    <w:rsid w:val="00FA0363"/>
    <w:rsid w:val="00FA0478"/>
    <w:rsid w:val="00FA0521"/>
    <w:rsid w:val="00FA06F6"/>
    <w:rsid w:val="00FA0953"/>
    <w:rsid w:val="00FA09D3"/>
    <w:rsid w:val="00FA0F22"/>
    <w:rsid w:val="00FA1007"/>
    <w:rsid w:val="00FA11A0"/>
    <w:rsid w:val="00FA1518"/>
    <w:rsid w:val="00FA18DE"/>
    <w:rsid w:val="00FA1B67"/>
    <w:rsid w:val="00FA1B7A"/>
    <w:rsid w:val="00FA1EB2"/>
    <w:rsid w:val="00FA1F58"/>
    <w:rsid w:val="00FA217A"/>
    <w:rsid w:val="00FA2C37"/>
    <w:rsid w:val="00FA2D83"/>
    <w:rsid w:val="00FA3260"/>
    <w:rsid w:val="00FA3473"/>
    <w:rsid w:val="00FA3646"/>
    <w:rsid w:val="00FA39FF"/>
    <w:rsid w:val="00FA41F3"/>
    <w:rsid w:val="00FA425A"/>
    <w:rsid w:val="00FA42AC"/>
    <w:rsid w:val="00FA4574"/>
    <w:rsid w:val="00FA46D8"/>
    <w:rsid w:val="00FA4753"/>
    <w:rsid w:val="00FA48F3"/>
    <w:rsid w:val="00FA4E38"/>
    <w:rsid w:val="00FA4F7B"/>
    <w:rsid w:val="00FA4FCD"/>
    <w:rsid w:val="00FA5005"/>
    <w:rsid w:val="00FA524A"/>
    <w:rsid w:val="00FA5342"/>
    <w:rsid w:val="00FA53C4"/>
    <w:rsid w:val="00FA5555"/>
    <w:rsid w:val="00FA55BE"/>
    <w:rsid w:val="00FA56D9"/>
    <w:rsid w:val="00FA57DE"/>
    <w:rsid w:val="00FA5D7D"/>
    <w:rsid w:val="00FA6060"/>
    <w:rsid w:val="00FA64B9"/>
    <w:rsid w:val="00FA6A0C"/>
    <w:rsid w:val="00FA6AF3"/>
    <w:rsid w:val="00FA6B37"/>
    <w:rsid w:val="00FA6B47"/>
    <w:rsid w:val="00FA6F71"/>
    <w:rsid w:val="00FA70D3"/>
    <w:rsid w:val="00FA71B6"/>
    <w:rsid w:val="00FA73AF"/>
    <w:rsid w:val="00FA7599"/>
    <w:rsid w:val="00FA75F0"/>
    <w:rsid w:val="00FA76B4"/>
    <w:rsid w:val="00FA7987"/>
    <w:rsid w:val="00FA7ACE"/>
    <w:rsid w:val="00FA7BB8"/>
    <w:rsid w:val="00FA7C66"/>
    <w:rsid w:val="00FA7D9E"/>
    <w:rsid w:val="00FA7E31"/>
    <w:rsid w:val="00FA7FF0"/>
    <w:rsid w:val="00FB03E3"/>
    <w:rsid w:val="00FB067D"/>
    <w:rsid w:val="00FB08FD"/>
    <w:rsid w:val="00FB0E60"/>
    <w:rsid w:val="00FB0EFB"/>
    <w:rsid w:val="00FB0FAB"/>
    <w:rsid w:val="00FB1121"/>
    <w:rsid w:val="00FB11AA"/>
    <w:rsid w:val="00FB11BD"/>
    <w:rsid w:val="00FB1203"/>
    <w:rsid w:val="00FB146A"/>
    <w:rsid w:val="00FB1541"/>
    <w:rsid w:val="00FB15B5"/>
    <w:rsid w:val="00FB1615"/>
    <w:rsid w:val="00FB17C5"/>
    <w:rsid w:val="00FB17E4"/>
    <w:rsid w:val="00FB181B"/>
    <w:rsid w:val="00FB1912"/>
    <w:rsid w:val="00FB1A95"/>
    <w:rsid w:val="00FB1DB5"/>
    <w:rsid w:val="00FB21F3"/>
    <w:rsid w:val="00FB245D"/>
    <w:rsid w:val="00FB26A9"/>
    <w:rsid w:val="00FB2C12"/>
    <w:rsid w:val="00FB2C4F"/>
    <w:rsid w:val="00FB2CEF"/>
    <w:rsid w:val="00FB2D04"/>
    <w:rsid w:val="00FB2EA2"/>
    <w:rsid w:val="00FB2F43"/>
    <w:rsid w:val="00FB339C"/>
    <w:rsid w:val="00FB34DC"/>
    <w:rsid w:val="00FB37CA"/>
    <w:rsid w:val="00FB3803"/>
    <w:rsid w:val="00FB3B00"/>
    <w:rsid w:val="00FB3B92"/>
    <w:rsid w:val="00FB3DC5"/>
    <w:rsid w:val="00FB3E4D"/>
    <w:rsid w:val="00FB40BB"/>
    <w:rsid w:val="00FB42BE"/>
    <w:rsid w:val="00FB4318"/>
    <w:rsid w:val="00FB4370"/>
    <w:rsid w:val="00FB4458"/>
    <w:rsid w:val="00FB46F1"/>
    <w:rsid w:val="00FB4AA1"/>
    <w:rsid w:val="00FB4B24"/>
    <w:rsid w:val="00FB4D21"/>
    <w:rsid w:val="00FB4D25"/>
    <w:rsid w:val="00FB4F32"/>
    <w:rsid w:val="00FB5420"/>
    <w:rsid w:val="00FB55C2"/>
    <w:rsid w:val="00FB55D6"/>
    <w:rsid w:val="00FB55D9"/>
    <w:rsid w:val="00FB560B"/>
    <w:rsid w:val="00FB5692"/>
    <w:rsid w:val="00FB56E0"/>
    <w:rsid w:val="00FB5771"/>
    <w:rsid w:val="00FB57CA"/>
    <w:rsid w:val="00FB5831"/>
    <w:rsid w:val="00FB5A51"/>
    <w:rsid w:val="00FB5C60"/>
    <w:rsid w:val="00FB5CB0"/>
    <w:rsid w:val="00FB601E"/>
    <w:rsid w:val="00FB6C83"/>
    <w:rsid w:val="00FB757D"/>
    <w:rsid w:val="00FB7603"/>
    <w:rsid w:val="00FB76C5"/>
    <w:rsid w:val="00FB7B40"/>
    <w:rsid w:val="00FB7E7B"/>
    <w:rsid w:val="00FC029C"/>
    <w:rsid w:val="00FC0330"/>
    <w:rsid w:val="00FC056D"/>
    <w:rsid w:val="00FC06AF"/>
    <w:rsid w:val="00FC08DB"/>
    <w:rsid w:val="00FC0972"/>
    <w:rsid w:val="00FC0B9D"/>
    <w:rsid w:val="00FC0C85"/>
    <w:rsid w:val="00FC0F83"/>
    <w:rsid w:val="00FC11E7"/>
    <w:rsid w:val="00FC120E"/>
    <w:rsid w:val="00FC1433"/>
    <w:rsid w:val="00FC17DF"/>
    <w:rsid w:val="00FC1A6B"/>
    <w:rsid w:val="00FC1B25"/>
    <w:rsid w:val="00FC1E58"/>
    <w:rsid w:val="00FC1F4D"/>
    <w:rsid w:val="00FC2076"/>
    <w:rsid w:val="00FC2156"/>
    <w:rsid w:val="00FC238E"/>
    <w:rsid w:val="00FC2A78"/>
    <w:rsid w:val="00FC2EB5"/>
    <w:rsid w:val="00FC3086"/>
    <w:rsid w:val="00FC32A6"/>
    <w:rsid w:val="00FC333D"/>
    <w:rsid w:val="00FC3383"/>
    <w:rsid w:val="00FC3453"/>
    <w:rsid w:val="00FC35EA"/>
    <w:rsid w:val="00FC3A4C"/>
    <w:rsid w:val="00FC3A7E"/>
    <w:rsid w:val="00FC3CC2"/>
    <w:rsid w:val="00FC3E3E"/>
    <w:rsid w:val="00FC4010"/>
    <w:rsid w:val="00FC442B"/>
    <w:rsid w:val="00FC4A60"/>
    <w:rsid w:val="00FC4B5E"/>
    <w:rsid w:val="00FC4BA2"/>
    <w:rsid w:val="00FC4DFC"/>
    <w:rsid w:val="00FC519D"/>
    <w:rsid w:val="00FC520D"/>
    <w:rsid w:val="00FC531D"/>
    <w:rsid w:val="00FC560C"/>
    <w:rsid w:val="00FC568F"/>
    <w:rsid w:val="00FC57F9"/>
    <w:rsid w:val="00FC597F"/>
    <w:rsid w:val="00FC59EC"/>
    <w:rsid w:val="00FC5E6C"/>
    <w:rsid w:val="00FC5F27"/>
    <w:rsid w:val="00FC621C"/>
    <w:rsid w:val="00FC638B"/>
    <w:rsid w:val="00FC63C5"/>
    <w:rsid w:val="00FC64CB"/>
    <w:rsid w:val="00FC6C82"/>
    <w:rsid w:val="00FC6FD8"/>
    <w:rsid w:val="00FC74DD"/>
    <w:rsid w:val="00FC7965"/>
    <w:rsid w:val="00FC7C9B"/>
    <w:rsid w:val="00FC7CB5"/>
    <w:rsid w:val="00FC7D5C"/>
    <w:rsid w:val="00FC7DB4"/>
    <w:rsid w:val="00FC7EBD"/>
    <w:rsid w:val="00FD00D6"/>
    <w:rsid w:val="00FD00DD"/>
    <w:rsid w:val="00FD00F2"/>
    <w:rsid w:val="00FD0265"/>
    <w:rsid w:val="00FD0326"/>
    <w:rsid w:val="00FD03B8"/>
    <w:rsid w:val="00FD06CB"/>
    <w:rsid w:val="00FD081B"/>
    <w:rsid w:val="00FD097E"/>
    <w:rsid w:val="00FD09F1"/>
    <w:rsid w:val="00FD0AA4"/>
    <w:rsid w:val="00FD0DD7"/>
    <w:rsid w:val="00FD0EBD"/>
    <w:rsid w:val="00FD1002"/>
    <w:rsid w:val="00FD10BF"/>
    <w:rsid w:val="00FD1247"/>
    <w:rsid w:val="00FD1359"/>
    <w:rsid w:val="00FD143D"/>
    <w:rsid w:val="00FD1B52"/>
    <w:rsid w:val="00FD1CFA"/>
    <w:rsid w:val="00FD1FB4"/>
    <w:rsid w:val="00FD20DE"/>
    <w:rsid w:val="00FD2675"/>
    <w:rsid w:val="00FD26BE"/>
    <w:rsid w:val="00FD26C8"/>
    <w:rsid w:val="00FD26D5"/>
    <w:rsid w:val="00FD2863"/>
    <w:rsid w:val="00FD28A9"/>
    <w:rsid w:val="00FD28CC"/>
    <w:rsid w:val="00FD2A70"/>
    <w:rsid w:val="00FD2BDF"/>
    <w:rsid w:val="00FD2E70"/>
    <w:rsid w:val="00FD2F9E"/>
    <w:rsid w:val="00FD3025"/>
    <w:rsid w:val="00FD3071"/>
    <w:rsid w:val="00FD3244"/>
    <w:rsid w:val="00FD334B"/>
    <w:rsid w:val="00FD344D"/>
    <w:rsid w:val="00FD35E8"/>
    <w:rsid w:val="00FD371A"/>
    <w:rsid w:val="00FD376B"/>
    <w:rsid w:val="00FD39AD"/>
    <w:rsid w:val="00FD39FA"/>
    <w:rsid w:val="00FD3BFC"/>
    <w:rsid w:val="00FD3CF9"/>
    <w:rsid w:val="00FD3FA2"/>
    <w:rsid w:val="00FD3FCA"/>
    <w:rsid w:val="00FD4048"/>
    <w:rsid w:val="00FD41FD"/>
    <w:rsid w:val="00FD4278"/>
    <w:rsid w:val="00FD42E9"/>
    <w:rsid w:val="00FD4439"/>
    <w:rsid w:val="00FD4593"/>
    <w:rsid w:val="00FD4AA0"/>
    <w:rsid w:val="00FD4BA4"/>
    <w:rsid w:val="00FD56D1"/>
    <w:rsid w:val="00FD58B0"/>
    <w:rsid w:val="00FD5B3B"/>
    <w:rsid w:val="00FD5C86"/>
    <w:rsid w:val="00FD5DA6"/>
    <w:rsid w:val="00FD5E7E"/>
    <w:rsid w:val="00FD61A4"/>
    <w:rsid w:val="00FD646C"/>
    <w:rsid w:val="00FD66BA"/>
    <w:rsid w:val="00FD6956"/>
    <w:rsid w:val="00FD69D1"/>
    <w:rsid w:val="00FD6C15"/>
    <w:rsid w:val="00FD6CEB"/>
    <w:rsid w:val="00FD6E9D"/>
    <w:rsid w:val="00FD721F"/>
    <w:rsid w:val="00FD7375"/>
    <w:rsid w:val="00FD73FD"/>
    <w:rsid w:val="00FD747B"/>
    <w:rsid w:val="00FD74FB"/>
    <w:rsid w:val="00FD777C"/>
    <w:rsid w:val="00FD7943"/>
    <w:rsid w:val="00FD7A6C"/>
    <w:rsid w:val="00FD7AFC"/>
    <w:rsid w:val="00FD7C3B"/>
    <w:rsid w:val="00FD7D18"/>
    <w:rsid w:val="00FD7D39"/>
    <w:rsid w:val="00FD7E87"/>
    <w:rsid w:val="00FD7E8E"/>
    <w:rsid w:val="00FE03AB"/>
    <w:rsid w:val="00FE0784"/>
    <w:rsid w:val="00FE08CA"/>
    <w:rsid w:val="00FE09E5"/>
    <w:rsid w:val="00FE0ABB"/>
    <w:rsid w:val="00FE0DCD"/>
    <w:rsid w:val="00FE0E77"/>
    <w:rsid w:val="00FE1168"/>
    <w:rsid w:val="00FE13E3"/>
    <w:rsid w:val="00FE164A"/>
    <w:rsid w:val="00FE1675"/>
    <w:rsid w:val="00FE1926"/>
    <w:rsid w:val="00FE1D8E"/>
    <w:rsid w:val="00FE218A"/>
    <w:rsid w:val="00FE22BE"/>
    <w:rsid w:val="00FE2B10"/>
    <w:rsid w:val="00FE2CC8"/>
    <w:rsid w:val="00FE2ECC"/>
    <w:rsid w:val="00FE2EE3"/>
    <w:rsid w:val="00FE2F0C"/>
    <w:rsid w:val="00FE30DD"/>
    <w:rsid w:val="00FE3134"/>
    <w:rsid w:val="00FE31E9"/>
    <w:rsid w:val="00FE3ED1"/>
    <w:rsid w:val="00FE3FB3"/>
    <w:rsid w:val="00FE41E2"/>
    <w:rsid w:val="00FE4391"/>
    <w:rsid w:val="00FE48D0"/>
    <w:rsid w:val="00FE491F"/>
    <w:rsid w:val="00FE4ADD"/>
    <w:rsid w:val="00FE4AFC"/>
    <w:rsid w:val="00FE5010"/>
    <w:rsid w:val="00FE50D9"/>
    <w:rsid w:val="00FE54BB"/>
    <w:rsid w:val="00FE5686"/>
    <w:rsid w:val="00FE5A90"/>
    <w:rsid w:val="00FE5AAA"/>
    <w:rsid w:val="00FE5B22"/>
    <w:rsid w:val="00FE5B54"/>
    <w:rsid w:val="00FE5C00"/>
    <w:rsid w:val="00FE5C3D"/>
    <w:rsid w:val="00FE60C6"/>
    <w:rsid w:val="00FE6114"/>
    <w:rsid w:val="00FE6193"/>
    <w:rsid w:val="00FE6355"/>
    <w:rsid w:val="00FE6813"/>
    <w:rsid w:val="00FE69E0"/>
    <w:rsid w:val="00FE6A1D"/>
    <w:rsid w:val="00FE6A34"/>
    <w:rsid w:val="00FE6AE0"/>
    <w:rsid w:val="00FE7073"/>
    <w:rsid w:val="00FE717F"/>
    <w:rsid w:val="00FE71EB"/>
    <w:rsid w:val="00FE7294"/>
    <w:rsid w:val="00FE738B"/>
    <w:rsid w:val="00FE78C5"/>
    <w:rsid w:val="00FE7DE8"/>
    <w:rsid w:val="00FF006B"/>
    <w:rsid w:val="00FF03C6"/>
    <w:rsid w:val="00FF09C0"/>
    <w:rsid w:val="00FF0ACF"/>
    <w:rsid w:val="00FF0AF1"/>
    <w:rsid w:val="00FF0D2E"/>
    <w:rsid w:val="00FF10CE"/>
    <w:rsid w:val="00FF1111"/>
    <w:rsid w:val="00FF1198"/>
    <w:rsid w:val="00FF11BA"/>
    <w:rsid w:val="00FF1281"/>
    <w:rsid w:val="00FF13C7"/>
    <w:rsid w:val="00FF177F"/>
    <w:rsid w:val="00FF1B2C"/>
    <w:rsid w:val="00FF1C62"/>
    <w:rsid w:val="00FF1E1B"/>
    <w:rsid w:val="00FF1E7F"/>
    <w:rsid w:val="00FF1EE0"/>
    <w:rsid w:val="00FF2643"/>
    <w:rsid w:val="00FF269E"/>
    <w:rsid w:val="00FF2BC3"/>
    <w:rsid w:val="00FF2DA1"/>
    <w:rsid w:val="00FF2DB5"/>
    <w:rsid w:val="00FF3393"/>
    <w:rsid w:val="00FF33C4"/>
    <w:rsid w:val="00FF3404"/>
    <w:rsid w:val="00FF37E7"/>
    <w:rsid w:val="00FF3E11"/>
    <w:rsid w:val="00FF3F43"/>
    <w:rsid w:val="00FF40C7"/>
    <w:rsid w:val="00FF41D1"/>
    <w:rsid w:val="00FF4312"/>
    <w:rsid w:val="00FF45DE"/>
    <w:rsid w:val="00FF46F2"/>
    <w:rsid w:val="00FF47E9"/>
    <w:rsid w:val="00FF483B"/>
    <w:rsid w:val="00FF4873"/>
    <w:rsid w:val="00FF494E"/>
    <w:rsid w:val="00FF4A54"/>
    <w:rsid w:val="00FF4DA4"/>
    <w:rsid w:val="00FF4FFA"/>
    <w:rsid w:val="00FF5420"/>
    <w:rsid w:val="00FF5538"/>
    <w:rsid w:val="00FF55DD"/>
    <w:rsid w:val="00FF5999"/>
    <w:rsid w:val="00FF59F3"/>
    <w:rsid w:val="00FF5C1C"/>
    <w:rsid w:val="00FF628C"/>
    <w:rsid w:val="00FF62F4"/>
    <w:rsid w:val="00FF688C"/>
    <w:rsid w:val="00FF6ED9"/>
    <w:rsid w:val="00FF70CF"/>
    <w:rsid w:val="00FF7195"/>
    <w:rsid w:val="00FF7201"/>
    <w:rsid w:val="00FF753D"/>
    <w:rsid w:val="00FF75B1"/>
    <w:rsid w:val="00FF76BB"/>
    <w:rsid w:val="00FF7936"/>
    <w:rsid w:val="00FF79A4"/>
    <w:rsid w:val="00FF7E8E"/>
    <w:rsid w:val="00FF7F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6"/>
    <o:shapelayout v:ext="edit">
      <o:idmap v:ext="edit" data="1"/>
    </o:shapelayout>
  </w:shapeDefaults>
  <w:decimalSymbol w:val="."/>
  <w:listSeparator w:val=","/>
  <w14:docId w14:val="66962620"/>
  <w14:defaultImageDpi w14:val="300"/>
  <w15:docId w15:val="{3A7FCAD2-9AA3-498C-A956-9774149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7F4"/>
    <w:pPr>
      <w:spacing w:line="264" w:lineRule="auto"/>
    </w:pPr>
    <w:rPr>
      <w:rFonts w:ascii="Arial" w:hAnsi="Arial" w:cs="Arial"/>
      <w:sz w:val="22"/>
      <w:szCs w:val="22"/>
      <w:lang w:val="en-GB" w:eastAsia="en-GB"/>
    </w:rPr>
  </w:style>
  <w:style w:type="paragraph" w:styleId="Heading1">
    <w:name w:val="heading 1"/>
    <w:aliases w:val="H1,Chapter Headline,Chapter Headline1,Chapter Headline2,Chapter Headline3,Chapter Headline4,Chapter Headline5,Chapter Headline6,Chapter Headline7,Chapter Headline8,Chapter Headline9,Chapter Headline10,Chapter Headline11,Chapter Headline12"/>
    <w:basedOn w:val="Normal"/>
    <w:next w:val="Normal"/>
    <w:link w:val="Heading1Char"/>
    <w:uiPriority w:val="9"/>
    <w:qFormat/>
    <w:pPr>
      <w:numPr>
        <w:numId w:val="1"/>
      </w:numPr>
      <w:tabs>
        <w:tab w:val="left" w:pos="1134"/>
      </w:tabs>
      <w:spacing w:after="600"/>
      <w:ind w:left="1134" w:hanging="1134"/>
      <w:outlineLvl w:val="0"/>
    </w:pPr>
    <w:rPr>
      <w:rFonts w:cs="Times New Roman"/>
      <w:b/>
      <w:bCs/>
      <w:sz w:val="44"/>
      <w:szCs w:val="44"/>
      <w:lang w:val="en-US"/>
    </w:rPr>
  </w:style>
  <w:style w:type="paragraph" w:styleId="Heading2">
    <w:name w:val="heading 2"/>
    <w:aliases w:val="H2,Chapter Title"/>
    <w:basedOn w:val="Normal"/>
    <w:next w:val="Normal"/>
    <w:link w:val="Heading2Char"/>
    <w:uiPriority w:val="99"/>
    <w:qFormat/>
    <w:pPr>
      <w:keepNext/>
      <w:spacing w:before="120" w:after="120"/>
      <w:ind w:left="851" w:hanging="851"/>
      <w:outlineLvl w:val="1"/>
    </w:pPr>
    <w:rPr>
      <w:rFonts w:ascii="Cambria" w:hAnsi="Cambria" w:cs="Times New Roman"/>
      <w:b/>
      <w:bCs/>
      <w:i/>
      <w:iCs/>
      <w:sz w:val="28"/>
      <w:szCs w:val="28"/>
      <w:lang w:val="x-none"/>
    </w:rPr>
  </w:style>
  <w:style w:type="paragraph" w:styleId="Heading3">
    <w:name w:val="heading 3"/>
    <w:basedOn w:val="Normal"/>
    <w:next w:val="Normal"/>
    <w:link w:val="Heading3Char"/>
    <w:uiPriority w:val="99"/>
    <w:qFormat/>
    <w:pPr>
      <w:keepNext/>
      <w:spacing w:before="240" w:after="120"/>
      <w:outlineLvl w:val="2"/>
    </w:pPr>
    <w:rPr>
      <w:rFonts w:ascii="Cambria" w:hAnsi="Cambria" w:cs="Times New Roman"/>
      <w:b/>
      <w:bCs/>
      <w:sz w:val="26"/>
      <w:szCs w:val="26"/>
      <w:lang w:val="x-none"/>
    </w:rPr>
  </w:style>
  <w:style w:type="paragraph" w:styleId="Heading4">
    <w:name w:val="heading 4"/>
    <w:aliases w:val="Map Title"/>
    <w:basedOn w:val="Normal"/>
    <w:next w:val="Normal"/>
    <w:link w:val="Heading4Char"/>
    <w:uiPriority w:val="99"/>
    <w:qFormat/>
    <w:pPr>
      <w:keepNext/>
      <w:spacing w:before="120" w:after="120"/>
      <w:outlineLvl w:val="3"/>
    </w:pPr>
    <w:rPr>
      <w:rFonts w:ascii="Calibri" w:hAnsi="Calibri" w:cs="Times New Roman"/>
      <w:b/>
      <w:bCs/>
      <w:sz w:val="28"/>
      <w:szCs w:val="28"/>
      <w:lang w:val="x-none"/>
    </w:rPr>
  </w:style>
  <w:style w:type="paragraph" w:styleId="Heading5">
    <w:name w:val="heading 5"/>
    <w:basedOn w:val="Normal"/>
    <w:next w:val="Normal"/>
    <w:link w:val="Heading5Char"/>
    <w:uiPriority w:val="99"/>
    <w:qFormat/>
    <w:pPr>
      <w:keepNext/>
      <w:spacing w:before="120" w:after="120"/>
      <w:outlineLvl w:val="4"/>
    </w:pPr>
    <w:rPr>
      <w:rFonts w:ascii="Calibri" w:hAnsi="Calibri" w:cs="Times New Roman"/>
      <w:b/>
      <w:bCs/>
      <w:i/>
      <w:iCs/>
      <w:sz w:val="26"/>
      <w:szCs w:val="26"/>
      <w:lang w:val="x-none"/>
    </w:rPr>
  </w:style>
  <w:style w:type="paragraph" w:styleId="Heading6">
    <w:name w:val="heading 6"/>
    <w:basedOn w:val="Normal"/>
    <w:next w:val="Normal"/>
    <w:link w:val="Heading6Char"/>
    <w:uiPriority w:val="99"/>
    <w:qFormat/>
    <w:pPr>
      <w:spacing w:before="240" w:after="60"/>
      <w:outlineLvl w:val="5"/>
    </w:pPr>
    <w:rPr>
      <w:rFonts w:ascii="Calibri" w:hAnsi="Calibri" w:cs="Times New Roman"/>
      <w:b/>
      <w:bCs/>
      <w:sz w:val="20"/>
      <w:szCs w:val="20"/>
      <w:lang w:val="x-none"/>
    </w:rPr>
  </w:style>
  <w:style w:type="paragraph" w:styleId="Heading7">
    <w:name w:val="heading 7"/>
    <w:basedOn w:val="Normal"/>
    <w:next w:val="Normal"/>
    <w:link w:val="Heading7Char"/>
    <w:uiPriority w:val="99"/>
    <w:qFormat/>
    <w:pPr>
      <w:spacing w:before="240" w:after="60" w:line="240" w:lineRule="auto"/>
      <w:outlineLvl w:val="6"/>
    </w:pPr>
    <w:rPr>
      <w:rFonts w:ascii="Calibri" w:hAnsi="Calibri" w:cs="Times New Roman"/>
      <w:sz w:val="24"/>
      <w:szCs w:val="24"/>
      <w:lang w:val="x-none"/>
    </w:rPr>
  </w:style>
  <w:style w:type="paragraph" w:styleId="Heading8">
    <w:name w:val="heading 8"/>
    <w:basedOn w:val="Normal"/>
    <w:next w:val="Normal"/>
    <w:link w:val="Heading8Char"/>
    <w:uiPriority w:val="99"/>
    <w:qFormat/>
    <w:pPr>
      <w:spacing w:before="240" w:after="60" w:line="240" w:lineRule="auto"/>
      <w:outlineLvl w:val="7"/>
    </w:pPr>
    <w:rPr>
      <w:rFonts w:ascii="Calibri" w:hAnsi="Calibri" w:cs="Times New Roman"/>
      <w:i/>
      <w:iCs/>
      <w:sz w:val="24"/>
      <w:szCs w:val="24"/>
      <w:lang w:val="x-none"/>
    </w:rPr>
  </w:style>
  <w:style w:type="paragraph" w:styleId="Heading9">
    <w:name w:val="heading 9"/>
    <w:basedOn w:val="Normal"/>
    <w:next w:val="Normal"/>
    <w:link w:val="Heading9Char"/>
    <w:uiPriority w:val="99"/>
    <w:qFormat/>
    <w:pPr>
      <w:keepNext/>
      <w:spacing w:line="240" w:lineRule="auto"/>
      <w:outlineLvl w:val="8"/>
    </w:pPr>
    <w:rPr>
      <w:rFonts w:ascii="Cambria" w:hAnsi="Cambria" w:cs="Times New Roman"/>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pter Headline Char,Chapter Headline1 Char,Chapter Headline2 Char,Chapter Headline3 Char,Chapter Headline4 Char,Chapter Headline5 Char,Chapter Headline6 Char,Chapter Headline7 Char,Chapter Headline8 Char,Chapter Headline9 Char"/>
    <w:link w:val="Heading1"/>
    <w:uiPriority w:val="9"/>
    <w:locked/>
    <w:rPr>
      <w:rFonts w:ascii="Arial" w:hAnsi="Arial"/>
      <w:b/>
      <w:bCs/>
      <w:sz w:val="44"/>
      <w:szCs w:val="44"/>
      <w:lang w:val="en-US" w:eastAsia="en-GB"/>
    </w:rPr>
  </w:style>
  <w:style w:type="character" w:customStyle="1" w:styleId="Heading2Char">
    <w:name w:val="Heading 2 Char"/>
    <w:aliases w:val="H2 Char,Chapter Title Char"/>
    <w:link w:val="Heading2"/>
    <w:uiPriority w:val="99"/>
    <w:locked/>
    <w:rPr>
      <w:rFonts w:ascii="Cambria" w:hAnsi="Cambria" w:cs="Cambria"/>
      <w:b/>
      <w:bCs/>
      <w:i/>
      <w:iCs/>
      <w:sz w:val="28"/>
      <w:szCs w:val="28"/>
      <w:lang w:eastAsia="en-GB"/>
    </w:rPr>
  </w:style>
  <w:style w:type="character" w:customStyle="1" w:styleId="Heading3Char">
    <w:name w:val="Heading 3 Char"/>
    <w:link w:val="Heading3"/>
    <w:uiPriority w:val="99"/>
    <w:locked/>
    <w:rPr>
      <w:rFonts w:ascii="Cambria" w:hAnsi="Cambria" w:cs="Cambria"/>
      <w:b/>
      <w:bCs/>
      <w:sz w:val="26"/>
      <w:szCs w:val="26"/>
      <w:lang w:eastAsia="en-GB"/>
    </w:rPr>
  </w:style>
  <w:style w:type="character" w:customStyle="1" w:styleId="Heading4Char">
    <w:name w:val="Heading 4 Char"/>
    <w:aliases w:val="Map Title Char"/>
    <w:link w:val="Heading4"/>
    <w:uiPriority w:val="99"/>
    <w:locked/>
    <w:rPr>
      <w:rFonts w:ascii="Calibri" w:hAnsi="Calibri" w:cs="Calibri"/>
      <w:b/>
      <w:bCs/>
      <w:sz w:val="28"/>
      <w:szCs w:val="28"/>
      <w:lang w:eastAsia="en-GB"/>
    </w:rPr>
  </w:style>
  <w:style w:type="character" w:customStyle="1" w:styleId="Heading5Char">
    <w:name w:val="Heading 5 Char"/>
    <w:link w:val="Heading5"/>
    <w:uiPriority w:val="99"/>
    <w:locked/>
    <w:rPr>
      <w:rFonts w:ascii="Calibri" w:hAnsi="Calibri" w:cs="Calibri"/>
      <w:b/>
      <w:bCs/>
      <w:i/>
      <w:iCs/>
      <w:sz w:val="26"/>
      <w:szCs w:val="26"/>
      <w:lang w:eastAsia="en-GB"/>
    </w:rPr>
  </w:style>
  <w:style w:type="character" w:customStyle="1" w:styleId="Heading6Char">
    <w:name w:val="Heading 6 Char"/>
    <w:link w:val="Heading6"/>
    <w:uiPriority w:val="99"/>
    <w:locked/>
    <w:rPr>
      <w:rFonts w:ascii="Calibri" w:hAnsi="Calibri" w:cs="Calibri"/>
      <w:b/>
      <w:bCs/>
      <w:lang w:eastAsia="en-GB"/>
    </w:rPr>
  </w:style>
  <w:style w:type="character" w:customStyle="1" w:styleId="Heading7Char">
    <w:name w:val="Heading 7 Char"/>
    <w:link w:val="Heading7"/>
    <w:uiPriority w:val="99"/>
    <w:locked/>
    <w:rPr>
      <w:rFonts w:ascii="Calibri" w:hAnsi="Calibri" w:cs="Calibri"/>
      <w:sz w:val="24"/>
      <w:szCs w:val="24"/>
      <w:lang w:eastAsia="en-GB"/>
    </w:rPr>
  </w:style>
  <w:style w:type="character" w:customStyle="1" w:styleId="Heading8Char">
    <w:name w:val="Heading 8 Char"/>
    <w:link w:val="Heading8"/>
    <w:uiPriority w:val="99"/>
    <w:locked/>
    <w:rPr>
      <w:rFonts w:ascii="Calibri" w:hAnsi="Calibri" w:cs="Calibri"/>
      <w:i/>
      <w:iCs/>
      <w:sz w:val="24"/>
      <w:szCs w:val="24"/>
      <w:lang w:eastAsia="en-GB"/>
    </w:rPr>
  </w:style>
  <w:style w:type="character" w:customStyle="1" w:styleId="Heading9Char">
    <w:name w:val="Heading 9 Char"/>
    <w:link w:val="Heading9"/>
    <w:uiPriority w:val="99"/>
    <w:locked/>
    <w:rPr>
      <w:rFonts w:ascii="Cambria" w:hAnsi="Cambria" w:cs="Cambria"/>
      <w:lang w:eastAsia="en-GB"/>
    </w:rPr>
  </w:style>
  <w:style w:type="paragraph" w:styleId="BalloonText">
    <w:name w:val="Balloon Text"/>
    <w:basedOn w:val="Normal"/>
    <w:link w:val="BalloonTextChar"/>
    <w:uiPriority w:val="99"/>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locked/>
    <w:rPr>
      <w:rFonts w:ascii="Tahoma" w:hAnsi="Tahoma" w:cs="Tahoma"/>
      <w:sz w:val="16"/>
      <w:szCs w:val="16"/>
      <w:lang w:eastAsia="en-GB"/>
    </w:rPr>
  </w:style>
  <w:style w:type="paragraph" w:customStyle="1" w:styleId="Bullet">
    <w:name w:val="Bullet"/>
    <w:basedOn w:val="Normal"/>
    <w:uiPriority w:val="99"/>
    <w:pPr>
      <w:tabs>
        <w:tab w:val="num" w:pos="284"/>
      </w:tabs>
      <w:spacing w:before="60"/>
      <w:ind w:left="284" w:hanging="284"/>
    </w:pPr>
  </w:style>
  <w:style w:type="paragraph" w:styleId="Title">
    <w:name w:val="Title"/>
    <w:basedOn w:val="Normal"/>
    <w:next w:val="Normal"/>
    <w:link w:val="TitleChar"/>
    <w:uiPriority w:val="99"/>
    <w:qFormat/>
    <w:pPr>
      <w:spacing w:line="240" w:lineRule="auto"/>
      <w:ind w:left="1701"/>
    </w:pPr>
    <w:rPr>
      <w:rFonts w:ascii="Cambria" w:hAnsi="Cambria" w:cs="Times New Roman"/>
      <w:b/>
      <w:bCs/>
      <w:kern w:val="28"/>
      <w:sz w:val="32"/>
      <w:szCs w:val="32"/>
      <w:lang w:val="x-none"/>
    </w:rPr>
  </w:style>
  <w:style w:type="character" w:customStyle="1" w:styleId="TitleChar">
    <w:name w:val="Title Char"/>
    <w:link w:val="Title"/>
    <w:uiPriority w:val="99"/>
    <w:locked/>
    <w:rPr>
      <w:rFonts w:ascii="Cambria" w:hAnsi="Cambria" w:cs="Cambria"/>
      <w:b/>
      <w:bCs/>
      <w:kern w:val="28"/>
      <w:sz w:val="32"/>
      <w:szCs w:val="32"/>
      <w:lang w:eastAsia="en-GB"/>
    </w:rPr>
  </w:style>
  <w:style w:type="paragraph" w:styleId="Footer">
    <w:name w:val="footer"/>
    <w:basedOn w:val="Normal"/>
    <w:link w:val="FooterChar"/>
    <w:uiPriority w:val="99"/>
    <w:rPr>
      <w:rFonts w:cs="Times New Roman"/>
      <w:sz w:val="20"/>
      <w:szCs w:val="20"/>
      <w:lang w:val="x-none"/>
    </w:rPr>
  </w:style>
  <w:style w:type="character" w:customStyle="1" w:styleId="FooterChar">
    <w:name w:val="Footer Char"/>
    <w:link w:val="Footer"/>
    <w:uiPriority w:val="99"/>
    <w:locked/>
    <w:rPr>
      <w:rFonts w:ascii="Arial" w:hAnsi="Arial" w:cs="Arial"/>
      <w:lang w:eastAsia="en-GB"/>
    </w:rPr>
  </w:style>
  <w:style w:type="paragraph" w:customStyle="1" w:styleId="VersoFooter">
    <w:name w:val="Verso Footer"/>
    <w:basedOn w:val="Footer"/>
    <w:uiPriority w:val="99"/>
    <w:pPr>
      <w:tabs>
        <w:tab w:val="left" w:pos="567"/>
      </w:tabs>
    </w:pPr>
    <w:rPr>
      <w:sz w:val="16"/>
      <w:szCs w:val="16"/>
    </w:rPr>
  </w:style>
  <w:style w:type="paragraph" w:customStyle="1" w:styleId="RectoFooter">
    <w:name w:val="Recto Footer"/>
    <w:basedOn w:val="Footer"/>
    <w:uiPriority w:val="99"/>
    <w:pPr>
      <w:tabs>
        <w:tab w:val="right" w:pos="7938"/>
        <w:tab w:val="right" w:pos="8505"/>
      </w:tabs>
    </w:pPr>
    <w:rPr>
      <w:sz w:val="16"/>
      <w:szCs w:val="16"/>
    </w:rPr>
  </w:style>
  <w:style w:type="paragraph" w:customStyle="1" w:styleId="References">
    <w:name w:val="References"/>
    <w:basedOn w:val="Normal"/>
    <w:uiPriority w:val="99"/>
    <w:pPr>
      <w:spacing w:after="120"/>
      <w:ind w:left="567" w:hanging="567"/>
    </w:pPr>
    <w:rPr>
      <w:sz w:val="18"/>
      <w:szCs w:val="18"/>
    </w:rPr>
  </w:style>
  <w:style w:type="paragraph" w:styleId="BodyText">
    <w:name w:val="Body Text"/>
    <w:basedOn w:val="Normal"/>
    <w:link w:val="BodyTextChar"/>
    <w:uiPriority w:val="99"/>
    <w:pPr>
      <w:spacing w:after="120"/>
    </w:pPr>
    <w:rPr>
      <w:rFonts w:cs="Times New Roman"/>
      <w:sz w:val="20"/>
      <w:szCs w:val="20"/>
      <w:lang w:val="x-none"/>
    </w:rPr>
  </w:style>
  <w:style w:type="character" w:customStyle="1" w:styleId="BodyTextChar">
    <w:name w:val="Body Text Char"/>
    <w:link w:val="BodyText"/>
    <w:uiPriority w:val="99"/>
    <w:locked/>
    <w:rPr>
      <w:rFonts w:ascii="Arial" w:hAnsi="Arial" w:cs="Arial"/>
      <w:lang w:eastAsia="en-GB"/>
    </w:rPr>
  </w:style>
  <w:style w:type="paragraph" w:styleId="Subtitle">
    <w:name w:val="Subtitle"/>
    <w:basedOn w:val="Normal"/>
    <w:link w:val="SubtitleChar"/>
    <w:uiPriority w:val="99"/>
    <w:qFormat/>
    <w:pPr>
      <w:spacing w:after="60"/>
      <w:jc w:val="center"/>
      <w:outlineLvl w:val="1"/>
    </w:pPr>
    <w:rPr>
      <w:rFonts w:ascii="Cambria" w:hAnsi="Cambria" w:cs="Times New Roman"/>
      <w:sz w:val="24"/>
      <w:szCs w:val="24"/>
      <w:lang w:val="x-none"/>
    </w:rPr>
  </w:style>
  <w:style w:type="character" w:customStyle="1" w:styleId="SubtitleChar">
    <w:name w:val="Subtitle Char"/>
    <w:link w:val="Subtitle"/>
    <w:uiPriority w:val="99"/>
    <w:locked/>
    <w:rPr>
      <w:rFonts w:ascii="Cambria" w:hAnsi="Cambria" w:cs="Cambria"/>
      <w:sz w:val="24"/>
      <w:szCs w:val="24"/>
      <w:lang w:eastAsia="en-GB"/>
    </w:rPr>
  </w:style>
  <w:style w:type="paragraph" w:customStyle="1" w:styleId="TablebodyTables">
    <w:name w:val="Ô Table body (Tables)"/>
    <w:basedOn w:val="Normal"/>
    <w:uiPriority w:val="99"/>
    <w:qFormat/>
    <w:rsid w:val="00410606"/>
    <w:pPr>
      <w:widowControl w:val="0"/>
      <w:suppressAutoHyphens/>
      <w:autoSpaceDE w:val="0"/>
      <w:autoSpaceDN w:val="0"/>
      <w:adjustRightInd w:val="0"/>
      <w:spacing w:after="85" w:line="240" w:lineRule="atLeast"/>
      <w:textAlignment w:val="center"/>
    </w:pPr>
    <w:rPr>
      <w:color w:val="000000"/>
      <w:sz w:val="20"/>
      <w:lang w:eastAsia="en-US"/>
    </w:rPr>
  </w:style>
  <w:style w:type="paragraph" w:customStyle="1" w:styleId="TableText">
    <w:name w:val="Table Text"/>
    <w:basedOn w:val="Normal"/>
    <w:uiPriority w:val="99"/>
    <w:pPr>
      <w:keepNext/>
      <w:spacing w:before="40" w:after="40" w:line="240" w:lineRule="auto"/>
    </w:pPr>
    <w:rPr>
      <w:sz w:val="18"/>
      <w:szCs w:val="18"/>
      <w:lang w:eastAsia="en-US"/>
    </w:rPr>
  </w:style>
  <w:style w:type="paragraph" w:customStyle="1" w:styleId="TableHeadGreyTintTables">
    <w:name w:val="Ô Table Head Grey Tint (Tables)"/>
    <w:basedOn w:val="Normal"/>
    <w:uiPriority w:val="99"/>
    <w:qFormat/>
    <w:pPr>
      <w:widowControl w:val="0"/>
      <w:suppressAutoHyphens/>
      <w:autoSpaceDE w:val="0"/>
      <w:autoSpaceDN w:val="0"/>
      <w:adjustRightInd w:val="0"/>
      <w:spacing w:before="40" w:after="80" w:line="240" w:lineRule="atLeast"/>
      <w:textAlignment w:val="center"/>
    </w:pPr>
    <w:rPr>
      <w:b/>
      <w:bCs/>
      <w:color w:val="000000"/>
      <w:sz w:val="20"/>
      <w:szCs w:val="20"/>
      <w:lang w:eastAsia="en-US"/>
    </w:rPr>
  </w:style>
  <w:style w:type="paragraph" w:customStyle="1" w:styleId="TableBodyBoldTables">
    <w:name w:val="Ô Table Body Bold (Tables)"/>
    <w:basedOn w:val="Normal"/>
    <w:uiPriority w:val="99"/>
    <w:rsid w:val="00410606"/>
    <w:pPr>
      <w:widowControl w:val="0"/>
      <w:suppressAutoHyphens/>
      <w:autoSpaceDE w:val="0"/>
      <w:autoSpaceDN w:val="0"/>
      <w:adjustRightInd w:val="0"/>
      <w:spacing w:before="170" w:after="85" w:line="200" w:lineRule="atLeast"/>
      <w:jc w:val="center"/>
      <w:textAlignment w:val="center"/>
    </w:pPr>
    <w:rPr>
      <w:bCs/>
      <w:color w:val="000000"/>
      <w:lang w:eastAsia="en-US"/>
    </w:rPr>
  </w:style>
  <w:style w:type="paragraph" w:customStyle="1" w:styleId="Footer0">
    <w:name w:val="Ô Footer"/>
    <w:basedOn w:val="Normal"/>
    <w:uiPriority w:val="99"/>
    <w:pPr>
      <w:widowControl w:val="0"/>
      <w:suppressAutoHyphens/>
      <w:autoSpaceDE w:val="0"/>
      <w:autoSpaceDN w:val="0"/>
      <w:adjustRightInd w:val="0"/>
      <w:spacing w:after="170" w:line="240" w:lineRule="atLeast"/>
      <w:textAlignment w:val="center"/>
    </w:pPr>
    <w:rPr>
      <w:color w:val="808080"/>
      <w:sz w:val="16"/>
      <w:szCs w:val="16"/>
      <w:lang w:eastAsia="en-US"/>
    </w:rPr>
  </w:style>
  <w:style w:type="paragraph" w:styleId="Header">
    <w:name w:val="header"/>
    <w:basedOn w:val="Normal"/>
    <w:link w:val="HeaderChar"/>
    <w:uiPriority w:val="99"/>
    <w:rPr>
      <w:rFonts w:cs="Times New Roman"/>
      <w:sz w:val="20"/>
      <w:szCs w:val="20"/>
      <w:lang w:val="x-none"/>
    </w:rPr>
  </w:style>
  <w:style w:type="character" w:customStyle="1" w:styleId="HeaderChar">
    <w:name w:val="Header Char"/>
    <w:link w:val="Header"/>
    <w:uiPriority w:val="99"/>
    <w:locked/>
    <w:rPr>
      <w:rFonts w:ascii="Arial" w:hAnsi="Arial" w:cs="Arial"/>
      <w:lang w:eastAsia="en-GB"/>
    </w:rPr>
  </w:style>
  <w:style w:type="paragraph" w:customStyle="1" w:styleId="TableHeading">
    <w:name w:val="Table Heading"/>
    <w:basedOn w:val="Normal"/>
    <w:next w:val="Normal"/>
    <w:uiPriority w:val="99"/>
    <w:qFormat/>
    <w:pPr>
      <w:keepNext/>
      <w:spacing w:before="120" w:after="120"/>
    </w:pPr>
    <w:rPr>
      <w:b/>
      <w:bCs/>
      <w:sz w:val="20"/>
      <w:szCs w:val="20"/>
      <w:lang w:eastAsia="en-US"/>
    </w:rPr>
  </w:style>
  <w:style w:type="paragraph" w:styleId="ListParagraph">
    <w:name w:val="List Paragraph"/>
    <w:basedOn w:val="Normal"/>
    <w:uiPriority w:val="34"/>
    <w:qFormat/>
    <w:pPr>
      <w:spacing w:line="240" w:lineRule="auto"/>
      <w:ind w:left="990" w:hanging="440"/>
    </w:pPr>
  </w:style>
  <w:style w:type="paragraph" w:customStyle="1" w:styleId="Dash">
    <w:name w:val="Dash"/>
    <w:basedOn w:val="Normal"/>
    <w:uiPriority w:val="99"/>
    <w:pPr>
      <w:ind w:left="1540" w:hanging="440"/>
    </w:pPr>
  </w:style>
  <w:style w:type="character" w:styleId="Hyperlink">
    <w:name w:val="Hyperlink"/>
    <w:uiPriority w:val="99"/>
    <w:rsid w:val="00411FA0"/>
    <w:rPr>
      <w:rFonts w:cs="Times New Roman"/>
      <w:color w:val="0000FF"/>
      <w:u w:val="single"/>
    </w:rPr>
  </w:style>
  <w:style w:type="paragraph" w:customStyle="1" w:styleId="Tablelist">
    <w:name w:val="Table list"/>
    <w:aliases w:val="dashed"/>
    <w:basedOn w:val="TableText"/>
    <w:uiPriority w:val="99"/>
    <w:rsid w:val="00411FA0"/>
    <w:pPr>
      <w:spacing w:before="0" w:after="0"/>
    </w:pPr>
  </w:style>
  <w:style w:type="paragraph" w:customStyle="1" w:styleId="Tablelistheading">
    <w:name w:val="Table list heading"/>
    <w:basedOn w:val="TableText"/>
    <w:uiPriority w:val="99"/>
    <w:rsid w:val="00411FA0"/>
    <w:pPr>
      <w:spacing w:before="80" w:after="0"/>
    </w:pPr>
  </w:style>
  <w:style w:type="character" w:styleId="FollowedHyperlink">
    <w:name w:val="FollowedHyperlink"/>
    <w:uiPriority w:val="99"/>
    <w:rsid w:val="00E74971"/>
    <w:rPr>
      <w:rFonts w:cs="Times New Roman"/>
      <w:color w:val="800080"/>
      <w:u w:val="single"/>
    </w:rPr>
  </w:style>
  <w:style w:type="paragraph" w:styleId="FootnoteText">
    <w:name w:val="footnote text"/>
    <w:basedOn w:val="Normal"/>
    <w:link w:val="FootnoteTextChar"/>
    <w:uiPriority w:val="99"/>
    <w:rsid w:val="0035054F"/>
    <w:rPr>
      <w:rFonts w:cs="Times New Roman"/>
      <w:sz w:val="20"/>
      <w:szCs w:val="20"/>
      <w:lang w:val="x-none"/>
    </w:rPr>
  </w:style>
  <w:style w:type="character" w:customStyle="1" w:styleId="FootnoteTextChar">
    <w:name w:val="Footnote Text Char"/>
    <w:link w:val="FootnoteText"/>
    <w:uiPriority w:val="99"/>
    <w:locked/>
    <w:rPr>
      <w:rFonts w:ascii="Arial" w:hAnsi="Arial" w:cs="Arial"/>
      <w:sz w:val="20"/>
      <w:szCs w:val="20"/>
      <w:lang w:eastAsia="en-GB"/>
    </w:rPr>
  </w:style>
  <w:style w:type="character" w:styleId="FootnoteReference">
    <w:name w:val="footnote reference"/>
    <w:uiPriority w:val="99"/>
    <w:rsid w:val="0035054F"/>
    <w:rPr>
      <w:rFonts w:cs="Times New Roman"/>
      <w:vertAlign w:val="superscript"/>
    </w:rPr>
  </w:style>
  <w:style w:type="paragraph" w:styleId="TOC1">
    <w:name w:val="toc 1"/>
    <w:basedOn w:val="Normal"/>
    <w:next w:val="Normal"/>
    <w:autoRedefine/>
    <w:uiPriority w:val="39"/>
    <w:qFormat/>
    <w:rsid w:val="00B10446"/>
    <w:pPr>
      <w:tabs>
        <w:tab w:val="right" w:leader="dot" w:pos="8494"/>
      </w:tabs>
    </w:pPr>
    <w:rPr>
      <w:b/>
      <w:noProof/>
    </w:rPr>
  </w:style>
  <w:style w:type="paragraph" w:styleId="TOC2">
    <w:name w:val="toc 2"/>
    <w:basedOn w:val="Normal"/>
    <w:next w:val="Normal"/>
    <w:autoRedefine/>
    <w:uiPriority w:val="39"/>
    <w:qFormat/>
    <w:rsid w:val="000708C7"/>
    <w:pPr>
      <w:tabs>
        <w:tab w:val="left" w:pos="770"/>
        <w:tab w:val="right" w:leader="dot" w:pos="8494"/>
      </w:tabs>
    </w:pPr>
  </w:style>
  <w:style w:type="paragraph" w:styleId="TOC3">
    <w:name w:val="toc 3"/>
    <w:basedOn w:val="Normal"/>
    <w:next w:val="Normal"/>
    <w:autoRedefine/>
    <w:uiPriority w:val="39"/>
    <w:qFormat/>
    <w:rsid w:val="00BA6555"/>
    <w:pPr>
      <w:tabs>
        <w:tab w:val="right" w:leader="dot" w:pos="8494"/>
      </w:tabs>
      <w:ind w:left="446"/>
    </w:pPr>
  </w:style>
  <w:style w:type="paragraph" w:styleId="TOC4">
    <w:name w:val="toc 4"/>
    <w:basedOn w:val="Normal"/>
    <w:next w:val="Normal"/>
    <w:autoRedefine/>
    <w:uiPriority w:val="39"/>
    <w:rsid w:val="002B0601"/>
    <w:pPr>
      <w:ind w:left="660"/>
    </w:pPr>
  </w:style>
  <w:style w:type="paragraph" w:styleId="TOC5">
    <w:name w:val="toc 5"/>
    <w:basedOn w:val="Normal"/>
    <w:next w:val="Normal"/>
    <w:autoRedefine/>
    <w:uiPriority w:val="39"/>
    <w:rsid w:val="002B0601"/>
    <w:pPr>
      <w:ind w:left="880"/>
    </w:pPr>
  </w:style>
  <w:style w:type="paragraph" w:styleId="TOC6">
    <w:name w:val="toc 6"/>
    <w:basedOn w:val="Normal"/>
    <w:next w:val="Normal"/>
    <w:autoRedefine/>
    <w:uiPriority w:val="39"/>
    <w:rsid w:val="002B0601"/>
    <w:pPr>
      <w:ind w:left="1100"/>
    </w:pPr>
  </w:style>
  <w:style w:type="paragraph" w:styleId="TOC7">
    <w:name w:val="toc 7"/>
    <w:basedOn w:val="Normal"/>
    <w:next w:val="Normal"/>
    <w:autoRedefine/>
    <w:uiPriority w:val="39"/>
    <w:rsid w:val="002B0601"/>
    <w:pPr>
      <w:ind w:left="1320"/>
    </w:pPr>
  </w:style>
  <w:style w:type="paragraph" w:styleId="TOC8">
    <w:name w:val="toc 8"/>
    <w:basedOn w:val="Normal"/>
    <w:next w:val="Normal"/>
    <w:autoRedefine/>
    <w:uiPriority w:val="39"/>
    <w:rsid w:val="002B0601"/>
    <w:pPr>
      <w:ind w:left="1540"/>
    </w:pPr>
  </w:style>
  <w:style w:type="paragraph" w:styleId="TOC9">
    <w:name w:val="toc 9"/>
    <w:basedOn w:val="Normal"/>
    <w:next w:val="Normal"/>
    <w:autoRedefine/>
    <w:uiPriority w:val="39"/>
    <w:rsid w:val="002B0601"/>
    <w:pPr>
      <w:ind w:left="1760"/>
    </w:pPr>
  </w:style>
  <w:style w:type="paragraph" w:styleId="TableofFigures">
    <w:name w:val="table of figures"/>
    <w:basedOn w:val="Normal"/>
    <w:next w:val="Normal"/>
    <w:uiPriority w:val="99"/>
    <w:rsid w:val="002B0601"/>
    <w:pPr>
      <w:ind w:left="440" w:hanging="440"/>
    </w:pPr>
  </w:style>
  <w:style w:type="character" w:styleId="CommentReference">
    <w:name w:val="annotation reference"/>
    <w:uiPriority w:val="99"/>
    <w:rsid w:val="00790EA4"/>
    <w:rPr>
      <w:rFonts w:cs="Times New Roman"/>
      <w:sz w:val="16"/>
      <w:szCs w:val="16"/>
    </w:rPr>
  </w:style>
  <w:style w:type="paragraph" w:styleId="CommentText">
    <w:name w:val="annotation text"/>
    <w:basedOn w:val="Normal"/>
    <w:link w:val="CommentTextChar"/>
    <w:uiPriority w:val="99"/>
    <w:rsid w:val="00790EA4"/>
    <w:rPr>
      <w:rFonts w:cs="Times New Roman"/>
      <w:sz w:val="20"/>
      <w:szCs w:val="20"/>
      <w:lang w:val="x-none"/>
    </w:rPr>
  </w:style>
  <w:style w:type="character" w:customStyle="1" w:styleId="CommentTextChar">
    <w:name w:val="Comment Text Char"/>
    <w:link w:val="CommentText"/>
    <w:uiPriority w:val="99"/>
    <w:locked/>
    <w:rsid w:val="00790EA4"/>
    <w:rPr>
      <w:rFonts w:ascii="Arial" w:hAnsi="Arial" w:cs="Arial"/>
      <w:sz w:val="20"/>
      <w:szCs w:val="20"/>
      <w:lang w:eastAsia="en-GB"/>
    </w:rPr>
  </w:style>
  <w:style w:type="paragraph" w:styleId="CommentSubject">
    <w:name w:val="annotation subject"/>
    <w:basedOn w:val="CommentText"/>
    <w:next w:val="CommentText"/>
    <w:link w:val="CommentSubjectChar"/>
    <w:uiPriority w:val="99"/>
    <w:rsid w:val="00790EA4"/>
    <w:rPr>
      <w:b/>
      <w:bCs/>
    </w:rPr>
  </w:style>
  <w:style w:type="character" w:customStyle="1" w:styleId="CommentSubjectChar">
    <w:name w:val="Comment Subject Char"/>
    <w:link w:val="CommentSubject"/>
    <w:uiPriority w:val="99"/>
    <w:locked/>
    <w:rsid w:val="00790EA4"/>
    <w:rPr>
      <w:rFonts w:ascii="Arial" w:hAnsi="Arial" w:cs="Arial"/>
      <w:b/>
      <w:bCs/>
      <w:sz w:val="20"/>
      <w:szCs w:val="20"/>
      <w:lang w:eastAsia="en-GB"/>
    </w:rPr>
  </w:style>
  <w:style w:type="paragraph" w:styleId="Revision">
    <w:name w:val="Revision"/>
    <w:hidden/>
    <w:uiPriority w:val="99"/>
    <w:rsid w:val="00790EA4"/>
    <w:rPr>
      <w:rFonts w:ascii="Arial" w:hAnsi="Arial" w:cs="Arial"/>
      <w:sz w:val="22"/>
      <w:szCs w:val="22"/>
      <w:lang w:val="en-NZ" w:eastAsia="en-GB"/>
    </w:rPr>
  </w:style>
  <w:style w:type="paragraph" w:styleId="TOCHeading">
    <w:name w:val="TOC Heading"/>
    <w:basedOn w:val="Heading1"/>
    <w:next w:val="Normal"/>
    <w:uiPriority w:val="39"/>
    <w:qFormat/>
    <w:rsid w:val="00B10446"/>
    <w:pPr>
      <w:keepNext/>
      <w:keepLines/>
      <w:numPr>
        <w:numId w:val="0"/>
      </w:numPr>
      <w:tabs>
        <w:tab w:val="clear" w:pos="1134"/>
      </w:tabs>
      <w:spacing w:before="480" w:after="0" w:line="276" w:lineRule="auto"/>
      <w:outlineLvl w:val="9"/>
    </w:pPr>
    <w:rPr>
      <w:rFonts w:ascii="Cambria" w:eastAsia="MS Gothic" w:hAnsi="Cambria"/>
      <w:color w:val="365F91"/>
      <w:sz w:val="28"/>
      <w:szCs w:val="28"/>
      <w:lang w:eastAsia="ja-JP"/>
    </w:rPr>
  </w:style>
  <w:style w:type="paragraph" w:customStyle="1" w:styleId="GLBodytext">
    <w:name w:val="GL Body text"/>
    <w:qFormat/>
    <w:rsid w:val="00410606"/>
    <w:pPr>
      <w:spacing w:after="120" w:line="300" w:lineRule="exact"/>
      <w:jc w:val="both"/>
    </w:pPr>
    <w:rPr>
      <w:rFonts w:ascii="Arial" w:hAnsi="Arial" w:cs="Arial"/>
      <w:sz w:val="22"/>
      <w:lang w:val="en-NZ" w:eastAsia="en-NZ"/>
    </w:rPr>
  </w:style>
  <w:style w:type="paragraph" w:customStyle="1" w:styleId="BulletPoints">
    <w:name w:val="Bullet Points"/>
    <w:basedOn w:val="Normal"/>
    <w:rsid w:val="00C272CD"/>
    <w:pPr>
      <w:numPr>
        <w:numId w:val="2"/>
      </w:numPr>
      <w:spacing w:line="240" w:lineRule="auto"/>
      <w:jc w:val="both"/>
    </w:pPr>
    <w:rPr>
      <w:rFonts w:ascii="Times New Roman" w:hAnsi="Times New Roman" w:cs="Times New Roman"/>
      <w:sz w:val="20"/>
      <w:szCs w:val="20"/>
      <w:lang w:val="en-US" w:eastAsia="en-US"/>
    </w:rPr>
  </w:style>
  <w:style w:type="character" w:customStyle="1" w:styleId="Bulletbulletsymbol">
    <w:name w:val="• Bullet bullet symbol"/>
    <w:rsid w:val="00C272CD"/>
    <w:rPr>
      <w:rFonts w:ascii="Arial" w:hAnsi="Arial"/>
      <w:sz w:val="24"/>
    </w:rPr>
  </w:style>
  <w:style w:type="character" w:customStyle="1" w:styleId="indent1">
    <w:name w:val="indent1"/>
    <w:basedOn w:val="DefaultParagraphFont"/>
    <w:rsid w:val="00C272CD"/>
  </w:style>
  <w:style w:type="character" w:styleId="PageNumber">
    <w:name w:val="page number"/>
    <w:basedOn w:val="DefaultParagraphFont"/>
    <w:rsid w:val="00B13D17"/>
  </w:style>
  <w:style w:type="paragraph" w:customStyle="1" w:styleId="GLHeading2">
    <w:name w:val="GL Heading 2"/>
    <w:next w:val="Normal"/>
    <w:qFormat/>
    <w:rsid w:val="00410606"/>
    <w:pPr>
      <w:pBdr>
        <w:bottom w:val="single" w:sz="4" w:space="1" w:color="auto"/>
      </w:pBdr>
      <w:spacing w:before="480" w:after="360"/>
    </w:pPr>
    <w:rPr>
      <w:rFonts w:ascii="Arial" w:hAnsi="Arial" w:cs="Arial"/>
      <w:sz w:val="36"/>
      <w:szCs w:val="32"/>
      <w:lang w:val="en-NZ" w:eastAsia="en-NZ"/>
    </w:rPr>
  </w:style>
  <w:style w:type="paragraph" w:customStyle="1" w:styleId="GLHeading3">
    <w:name w:val="GL Heading 3"/>
    <w:autoRedefine/>
    <w:qFormat/>
    <w:rsid w:val="001D6A46"/>
    <w:pPr>
      <w:spacing w:before="360" w:after="180"/>
      <w:ind w:left="720" w:hanging="720"/>
    </w:pPr>
    <w:rPr>
      <w:rFonts w:ascii="Arial" w:hAnsi="Arial" w:cs="Arial"/>
      <w:sz w:val="32"/>
      <w:szCs w:val="32"/>
      <w:lang w:val="en-NZ" w:eastAsia="en-NZ"/>
    </w:rPr>
  </w:style>
  <w:style w:type="paragraph" w:styleId="PlainText">
    <w:name w:val="Plain Text"/>
    <w:basedOn w:val="Normal"/>
    <w:semiHidden/>
    <w:rsid w:val="00BC4043"/>
    <w:pPr>
      <w:spacing w:line="240" w:lineRule="auto"/>
    </w:pPr>
    <w:rPr>
      <w:rFonts w:ascii="Courier New" w:eastAsia="Calibri" w:hAnsi="Courier New" w:cs="Times New Roman"/>
      <w:sz w:val="20"/>
      <w:szCs w:val="20"/>
      <w:lang w:val="en-AU" w:eastAsia="en-US"/>
    </w:rPr>
  </w:style>
  <w:style w:type="paragraph" w:customStyle="1" w:styleId="TableBodyNumberedIndentTables">
    <w:name w:val="• Table Body Numbered Indent (Tables)"/>
    <w:basedOn w:val="Normal"/>
    <w:rsid w:val="00065D82"/>
    <w:pPr>
      <w:widowControl w:val="0"/>
      <w:tabs>
        <w:tab w:val="left" w:pos="567"/>
      </w:tabs>
      <w:suppressAutoHyphens/>
      <w:autoSpaceDE w:val="0"/>
      <w:autoSpaceDN w:val="0"/>
      <w:adjustRightInd w:val="0"/>
      <w:spacing w:after="85" w:line="240" w:lineRule="atLeast"/>
      <w:ind w:left="539" w:hanging="539"/>
      <w:textAlignment w:val="center"/>
    </w:pPr>
    <w:rPr>
      <w:rFonts w:cs="Times New Roman"/>
      <w:color w:val="000000"/>
      <w:szCs w:val="17"/>
      <w:lang w:eastAsia="en-US"/>
    </w:rPr>
  </w:style>
  <w:style w:type="paragraph" w:customStyle="1" w:styleId="TableGradeTables">
    <w:name w:val="• Table Grade (Tables)"/>
    <w:basedOn w:val="Normal"/>
    <w:rsid w:val="00065D82"/>
    <w:pPr>
      <w:widowControl w:val="0"/>
      <w:suppressAutoHyphens/>
      <w:autoSpaceDE w:val="0"/>
      <w:autoSpaceDN w:val="0"/>
      <w:adjustRightInd w:val="0"/>
      <w:spacing w:after="85" w:line="240" w:lineRule="atLeast"/>
      <w:jc w:val="center"/>
      <w:textAlignment w:val="center"/>
    </w:pPr>
    <w:rPr>
      <w:rFonts w:cs="Times New Roman"/>
      <w:color w:val="000000"/>
      <w:szCs w:val="17"/>
      <w:lang w:eastAsia="en-US"/>
    </w:rPr>
  </w:style>
  <w:style w:type="paragraph" w:customStyle="1" w:styleId="GLHeading1">
    <w:name w:val="GL Heading 1"/>
    <w:basedOn w:val="Heading1"/>
    <w:autoRedefine/>
    <w:qFormat/>
    <w:rsid w:val="00BE63AF"/>
    <w:pPr>
      <w:numPr>
        <w:numId w:val="0"/>
      </w:numPr>
      <w:spacing w:after="240"/>
      <w:ind w:left="550" w:hanging="550"/>
    </w:pPr>
  </w:style>
  <w:style w:type="character" w:customStyle="1" w:styleId="BodyItalic">
    <w:name w:val="• Body Italic"/>
    <w:rsid w:val="00437F7B"/>
    <w:rPr>
      <w:rFonts w:ascii="Arial" w:hAnsi="Arial"/>
      <w:i/>
      <w:sz w:val="22"/>
    </w:rPr>
  </w:style>
  <w:style w:type="character" w:customStyle="1" w:styleId="FootnoteReference0">
    <w:name w:val="• Footnote Reference"/>
    <w:rsid w:val="00437F7B"/>
    <w:rPr>
      <w:b/>
      <w:color w:val="0000FF"/>
      <w:vertAlign w:val="superscript"/>
    </w:rPr>
  </w:style>
  <w:style w:type="paragraph" w:customStyle="1" w:styleId="Style1">
    <w:name w:val="Style1"/>
    <w:basedOn w:val="GLHeading3"/>
    <w:qFormat/>
    <w:rsid w:val="00410606"/>
  </w:style>
  <w:style w:type="paragraph" w:customStyle="1" w:styleId="GLBulletlist">
    <w:name w:val="GL Bullet list"/>
    <w:basedOn w:val="GLBodytext"/>
    <w:autoRedefine/>
    <w:qFormat/>
    <w:rsid w:val="00DD2F13"/>
    <w:pPr>
      <w:numPr>
        <w:numId w:val="13"/>
      </w:numPr>
      <w:jc w:val="left"/>
    </w:pPr>
  </w:style>
  <w:style w:type="paragraph" w:styleId="ListContinue5">
    <w:name w:val="List Continue 5"/>
    <w:basedOn w:val="Normal"/>
    <w:uiPriority w:val="99"/>
    <w:unhideWhenUsed/>
    <w:rsid w:val="00FF0AF1"/>
    <w:pPr>
      <w:spacing w:after="120"/>
      <w:ind w:left="1415"/>
      <w:contextualSpacing/>
    </w:pPr>
  </w:style>
  <w:style w:type="paragraph" w:styleId="ListNumber2">
    <w:name w:val="List Number 2"/>
    <w:basedOn w:val="Normal"/>
    <w:uiPriority w:val="99"/>
    <w:unhideWhenUsed/>
    <w:qFormat/>
    <w:rsid w:val="00FF0AF1"/>
    <w:pPr>
      <w:numPr>
        <w:numId w:val="4"/>
      </w:numPr>
      <w:contextualSpacing/>
    </w:pPr>
  </w:style>
  <w:style w:type="paragraph" w:customStyle="1" w:styleId="GLListnumbered">
    <w:name w:val="GL List numbered"/>
    <w:basedOn w:val="GLBulletlist"/>
    <w:qFormat/>
    <w:rsid w:val="00AA10CB"/>
    <w:pPr>
      <w:numPr>
        <w:numId w:val="5"/>
      </w:numPr>
    </w:pPr>
  </w:style>
  <w:style w:type="paragraph" w:customStyle="1" w:styleId="GLReferences">
    <w:name w:val="GL References"/>
    <w:basedOn w:val="References"/>
    <w:qFormat/>
    <w:rsid w:val="008D6342"/>
    <w:pPr>
      <w:spacing w:after="0" w:line="300" w:lineRule="exact"/>
      <w:ind w:left="720" w:hanging="720"/>
    </w:pPr>
    <w:rPr>
      <w:sz w:val="22"/>
      <w:szCs w:val="22"/>
      <w:lang w:eastAsia="en-US"/>
    </w:rPr>
  </w:style>
  <w:style w:type="paragraph" w:customStyle="1" w:styleId="GL-Tablebody">
    <w:name w:val="GL - Table body"/>
    <w:basedOn w:val="TablebodyTables"/>
    <w:qFormat/>
    <w:rsid w:val="00864503"/>
    <w:pPr>
      <w:spacing w:before="40" w:after="40" w:line="240" w:lineRule="auto"/>
    </w:pPr>
    <w:rPr>
      <w:sz w:val="16"/>
      <w:szCs w:val="18"/>
    </w:rPr>
  </w:style>
  <w:style w:type="paragraph" w:customStyle="1" w:styleId="GLTabletextdashed">
    <w:name w:val="GL Table text dashed"/>
    <w:basedOn w:val="Tablelist"/>
    <w:qFormat/>
    <w:rsid w:val="003427D2"/>
    <w:pPr>
      <w:spacing w:before="40" w:after="40"/>
    </w:pPr>
    <w:rPr>
      <w:sz w:val="16"/>
    </w:rPr>
  </w:style>
  <w:style w:type="paragraph" w:customStyle="1" w:styleId="GLHeading4">
    <w:name w:val="GL Heading 4"/>
    <w:basedOn w:val="GLHeading3"/>
    <w:qFormat/>
    <w:rsid w:val="00265178"/>
    <w:pPr>
      <w:spacing w:before="240" w:after="120"/>
    </w:pPr>
    <w:rPr>
      <w:i/>
      <w:sz w:val="28"/>
    </w:rPr>
  </w:style>
  <w:style w:type="paragraph" w:customStyle="1" w:styleId="GLFootnotetext">
    <w:name w:val="GL Footnote text"/>
    <w:basedOn w:val="FootnoteText"/>
    <w:qFormat/>
    <w:rsid w:val="00881271"/>
    <w:rPr>
      <w:sz w:val="16"/>
    </w:rPr>
  </w:style>
  <w:style w:type="paragraph" w:customStyle="1" w:styleId="GLTableheading">
    <w:name w:val="GL Table heading"/>
    <w:basedOn w:val="TableHeading"/>
    <w:qFormat/>
    <w:rsid w:val="00761709"/>
    <w:pPr>
      <w:spacing w:before="240"/>
      <w:ind w:left="992" w:hanging="992"/>
    </w:pPr>
  </w:style>
  <w:style w:type="paragraph" w:styleId="Quote">
    <w:name w:val="Quote"/>
    <w:basedOn w:val="Normal"/>
    <w:next w:val="Normal"/>
    <w:link w:val="QuoteChar"/>
    <w:uiPriority w:val="29"/>
    <w:qFormat/>
    <w:rsid w:val="005D3A53"/>
    <w:rPr>
      <w:i/>
      <w:iCs/>
      <w:color w:val="000000" w:themeColor="text1"/>
    </w:rPr>
  </w:style>
  <w:style w:type="character" w:customStyle="1" w:styleId="QuoteChar">
    <w:name w:val="Quote Char"/>
    <w:basedOn w:val="DefaultParagraphFont"/>
    <w:link w:val="Quote"/>
    <w:uiPriority w:val="29"/>
    <w:rsid w:val="005D3A53"/>
    <w:rPr>
      <w:rFonts w:ascii="Arial" w:hAnsi="Arial" w:cs="Arial"/>
      <w:i/>
      <w:iCs/>
      <w:color w:val="000000" w:themeColor="text1"/>
      <w:sz w:val="22"/>
      <w:szCs w:val="22"/>
      <w:lang w:val="en-NZ" w:eastAsia="en-GB"/>
    </w:rPr>
  </w:style>
  <w:style w:type="character" w:styleId="Strong">
    <w:name w:val="Strong"/>
    <w:basedOn w:val="DefaultParagraphFont"/>
    <w:uiPriority w:val="22"/>
    <w:qFormat/>
    <w:rsid w:val="005D3A53"/>
    <w:rPr>
      <w:b/>
      <w:bCs/>
    </w:rPr>
  </w:style>
  <w:style w:type="character" w:styleId="IntenseEmphasis">
    <w:name w:val="Intense Emphasis"/>
    <w:basedOn w:val="DefaultParagraphFont"/>
    <w:uiPriority w:val="21"/>
    <w:qFormat/>
    <w:rsid w:val="005D3A53"/>
    <w:rPr>
      <w:b/>
      <w:bCs/>
      <w:i/>
      <w:iCs/>
      <w:color w:val="4F81BD" w:themeColor="accent1"/>
    </w:rPr>
  </w:style>
  <w:style w:type="paragraph" w:styleId="IntenseQuote">
    <w:name w:val="Intense Quote"/>
    <w:basedOn w:val="Normal"/>
    <w:next w:val="Normal"/>
    <w:link w:val="IntenseQuoteChar"/>
    <w:uiPriority w:val="30"/>
    <w:qFormat/>
    <w:rsid w:val="005D3A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D3A53"/>
    <w:rPr>
      <w:rFonts w:ascii="Arial" w:hAnsi="Arial" w:cs="Arial"/>
      <w:b/>
      <w:bCs/>
      <w:i/>
      <w:iCs/>
      <w:color w:val="4F81BD" w:themeColor="accent1"/>
      <w:sz w:val="22"/>
      <w:szCs w:val="22"/>
      <w:lang w:val="en-NZ" w:eastAsia="en-GB"/>
    </w:rPr>
  </w:style>
  <w:style w:type="character" w:styleId="BookTitle">
    <w:name w:val="Book Title"/>
    <w:basedOn w:val="DefaultParagraphFont"/>
    <w:uiPriority w:val="33"/>
    <w:qFormat/>
    <w:rsid w:val="005D3A53"/>
    <w:rPr>
      <w:b/>
      <w:bCs/>
      <w:smallCaps/>
      <w:spacing w:val="5"/>
    </w:rPr>
  </w:style>
  <w:style w:type="paragraph" w:customStyle="1" w:styleId="GLQuote">
    <w:name w:val="GL Quote"/>
    <w:basedOn w:val="GLBodytext"/>
    <w:qFormat/>
    <w:rsid w:val="00921FC4"/>
    <w:pPr>
      <w:ind w:left="567"/>
    </w:pPr>
    <w:rPr>
      <w:i/>
    </w:rPr>
  </w:style>
  <w:style w:type="table" w:styleId="TableGrid">
    <w:name w:val="Table Grid"/>
    <w:basedOn w:val="TableNormal"/>
    <w:uiPriority w:val="59"/>
    <w:rsid w:val="00F41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Heading5">
    <w:name w:val="GL Heading 5"/>
    <w:basedOn w:val="GLHeading4"/>
    <w:qFormat/>
    <w:rsid w:val="00A344DF"/>
    <w:rPr>
      <w:b/>
      <w:i w:val="0"/>
      <w:sz w:val="22"/>
    </w:rPr>
  </w:style>
  <w:style w:type="paragraph" w:customStyle="1" w:styleId="TableBullet">
    <w:name w:val="TableBullet"/>
    <w:basedOn w:val="Normal"/>
    <w:rsid w:val="00C0220B"/>
    <w:pPr>
      <w:numPr>
        <w:numId w:val="7"/>
      </w:numPr>
      <w:spacing w:after="80" w:line="240" w:lineRule="auto"/>
    </w:pPr>
    <w:rPr>
      <w:rFonts w:cs="Times New Roman"/>
      <w:sz w:val="20"/>
      <w:szCs w:val="20"/>
    </w:rPr>
  </w:style>
  <w:style w:type="paragraph" w:customStyle="1" w:styleId="TableBullet1Tables">
    <w:name w:val="• Table Bullet 1 (Tables)"/>
    <w:basedOn w:val="Normal"/>
    <w:rsid w:val="00C0220B"/>
    <w:pPr>
      <w:widowControl w:val="0"/>
      <w:tabs>
        <w:tab w:val="left" w:pos="567"/>
      </w:tabs>
      <w:suppressAutoHyphens/>
      <w:autoSpaceDE w:val="0"/>
      <w:autoSpaceDN w:val="0"/>
      <w:adjustRightInd w:val="0"/>
      <w:spacing w:after="80" w:line="240" w:lineRule="atLeast"/>
      <w:ind w:left="340" w:hanging="340"/>
      <w:textAlignment w:val="center"/>
    </w:pPr>
    <w:rPr>
      <w:rFonts w:cs="Times New Roman"/>
      <w:color w:val="000000"/>
      <w:szCs w:val="17"/>
      <w:lang w:eastAsia="en-US"/>
    </w:rPr>
  </w:style>
  <w:style w:type="paragraph" w:customStyle="1" w:styleId="BodybulletMainBodytext">
    <w:name w:val="• Body bullet (Main Body text)"/>
    <w:basedOn w:val="Normal"/>
    <w:rsid w:val="00B96D17"/>
    <w:pPr>
      <w:widowControl w:val="0"/>
      <w:tabs>
        <w:tab w:val="left" w:pos="567"/>
      </w:tabs>
      <w:suppressAutoHyphens/>
      <w:autoSpaceDE w:val="0"/>
      <w:autoSpaceDN w:val="0"/>
      <w:adjustRightInd w:val="0"/>
      <w:spacing w:after="120" w:line="240" w:lineRule="auto"/>
      <w:ind w:left="227" w:hanging="227"/>
      <w:textAlignment w:val="center"/>
    </w:pPr>
    <w:rPr>
      <w:rFonts w:cs="Times New Roman"/>
      <w:color w:val="000000"/>
      <w:szCs w:val="17"/>
      <w:lang w:eastAsia="en-US"/>
    </w:rPr>
  </w:style>
  <w:style w:type="paragraph" w:customStyle="1" w:styleId="BodyBulletLastMainBodytext">
    <w:name w:val="• Body Bullet Last  (Main Body text)"/>
    <w:basedOn w:val="BodybulletMainBodytext"/>
    <w:rsid w:val="00B96D17"/>
    <w:pPr>
      <w:spacing w:after="240"/>
    </w:pPr>
  </w:style>
  <w:style w:type="paragraph" w:customStyle="1" w:styleId="GLTablebulletlist">
    <w:name w:val="GL Table bullet list"/>
    <w:basedOn w:val="Normal"/>
    <w:qFormat/>
    <w:rsid w:val="0091330C"/>
    <w:pPr>
      <w:widowControl w:val="0"/>
      <w:numPr>
        <w:numId w:val="3"/>
      </w:numPr>
      <w:autoSpaceDE w:val="0"/>
      <w:autoSpaceDN w:val="0"/>
      <w:adjustRightInd w:val="0"/>
      <w:spacing w:after="85" w:line="240" w:lineRule="atLeast"/>
      <w:ind w:left="567" w:hanging="210"/>
    </w:pPr>
    <w:rPr>
      <w:sz w:val="20"/>
      <w:szCs w:val="20"/>
      <w:lang w:val="en-US" w:eastAsia="en-US"/>
    </w:rPr>
  </w:style>
  <w:style w:type="paragraph" w:customStyle="1" w:styleId="GLTablecolumnheading">
    <w:name w:val="GL Table column heading"/>
    <w:basedOn w:val="TableHeadGreyTintTables"/>
    <w:qFormat/>
    <w:rsid w:val="00BD3004"/>
    <w:pPr>
      <w:framePr w:hSpace="181" w:wrap="around" w:vAnchor="page" w:hAnchor="margin" w:y="2105"/>
      <w:spacing w:after="40" w:line="240" w:lineRule="auto"/>
    </w:pPr>
    <w:rPr>
      <w:b w:val="0"/>
      <w:sz w:val="18"/>
      <w:szCs w:val="18"/>
    </w:rPr>
  </w:style>
  <w:style w:type="paragraph" w:styleId="EndnoteText">
    <w:name w:val="endnote text"/>
    <w:basedOn w:val="Normal"/>
    <w:link w:val="EndnoteTextChar"/>
    <w:uiPriority w:val="99"/>
    <w:unhideWhenUsed/>
    <w:rsid w:val="003A5ABC"/>
    <w:pPr>
      <w:spacing w:line="240" w:lineRule="auto"/>
    </w:pPr>
    <w:rPr>
      <w:sz w:val="24"/>
      <w:szCs w:val="24"/>
    </w:rPr>
  </w:style>
  <w:style w:type="character" w:customStyle="1" w:styleId="EndnoteTextChar">
    <w:name w:val="Endnote Text Char"/>
    <w:basedOn w:val="DefaultParagraphFont"/>
    <w:link w:val="EndnoteText"/>
    <w:uiPriority w:val="99"/>
    <w:rsid w:val="003A5ABC"/>
    <w:rPr>
      <w:rFonts w:ascii="Arial" w:hAnsi="Arial" w:cs="Arial"/>
      <w:sz w:val="24"/>
      <w:szCs w:val="24"/>
      <w:lang w:val="en-NZ" w:eastAsia="en-GB"/>
    </w:rPr>
  </w:style>
  <w:style w:type="character" w:styleId="EndnoteReference">
    <w:name w:val="endnote reference"/>
    <w:basedOn w:val="DefaultParagraphFont"/>
    <w:uiPriority w:val="99"/>
    <w:unhideWhenUsed/>
    <w:rsid w:val="003A5ABC"/>
    <w:rPr>
      <w:vertAlign w:val="superscript"/>
    </w:rPr>
  </w:style>
  <w:style w:type="paragraph" w:customStyle="1" w:styleId="EndNoteBibliographyTitle">
    <w:name w:val="EndNote Bibliography Title"/>
    <w:basedOn w:val="Normal"/>
    <w:rsid w:val="00540258"/>
    <w:pPr>
      <w:jc w:val="center"/>
    </w:pPr>
    <w:rPr>
      <w:rFonts w:ascii="Times New Roman" w:hAnsi="Times New Roman" w:cs="Times New Roman"/>
      <w:sz w:val="24"/>
    </w:rPr>
  </w:style>
  <w:style w:type="paragraph" w:customStyle="1" w:styleId="EndNoteBibliography">
    <w:name w:val="EndNote Bibliography"/>
    <w:basedOn w:val="Normal"/>
    <w:rsid w:val="00540258"/>
    <w:pPr>
      <w:spacing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43473">
      <w:bodyDiv w:val="1"/>
      <w:marLeft w:val="0"/>
      <w:marRight w:val="0"/>
      <w:marTop w:val="0"/>
      <w:marBottom w:val="0"/>
      <w:divBdr>
        <w:top w:val="none" w:sz="0" w:space="0" w:color="auto"/>
        <w:left w:val="none" w:sz="0" w:space="0" w:color="auto"/>
        <w:bottom w:val="none" w:sz="0" w:space="0" w:color="auto"/>
        <w:right w:val="none" w:sz="0" w:space="0" w:color="auto"/>
      </w:divBdr>
      <w:divsChild>
        <w:div w:id="491601960">
          <w:marLeft w:val="893"/>
          <w:marRight w:val="0"/>
          <w:marTop w:val="0"/>
          <w:marBottom w:val="0"/>
          <w:divBdr>
            <w:top w:val="none" w:sz="0" w:space="0" w:color="auto"/>
            <w:left w:val="none" w:sz="0" w:space="0" w:color="auto"/>
            <w:bottom w:val="none" w:sz="0" w:space="0" w:color="auto"/>
            <w:right w:val="none" w:sz="0" w:space="0" w:color="auto"/>
          </w:divBdr>
        </w:div>
        <w:div w:id="2028166769">
          <w:marLeft w:val="893"/>
          <w:marRight w:val="0"/>
          <w:marTop w:val="0"/>
          <w:marBottom w:val="0"/>
          <w:divBdr>
            <w:top w:val="none" w:sz="0" w:space="0" w:color="auto"/>
            <w:left w:val="none" w:sz="0" w:space="0" w:color="auto"/>
            <w:bottom w:val="none" w:sz="0" w:space="0" w:color="auto"/>
            <w:right w:val="none" w:sz="0" w:space="0" w:color="auto"/>
          </w:divBdr>
        </w:div>
        <w:div w:id="1590574992">
          <w:marLeft w:val="893"/>
          <w:marRight w:val="0"/>
          <w:marTop w:val="0"/>
          <w:marBottom w:val="0"/>
          <w:divBdr>
            <w:top w:val="none" w:sz="0" w:space="0" w:color="auto"/>
            <w:left w:val="none" w:sz="0" w:space="0" w:color="auto"/>
            <w:bottom w:val="none" w:sz="0" w:space="0" w:color="auto"/>
            <w:right w:val="none" w:sz="0" w:space="0" w:color="auto"/>
          </w:divBdr>
        </w:div>
      </w:divsChild>
    </w:div>
    <w:div w:id="584656713">
      <w:bodyDiv w:val="1"/>
      <w:marLeft w:val="0"/>
      <w:marRight w:val="0"/>
      <w:marTop w:val="0"/>
      <w:marBottom w:val="0"/>
      <w:divBdr>
        <w:top w:val="none" w:sz="0" w:space="0" w:color="auto"/>
        <w:left w:val="none" w:sz="0" w:space="0" w:color="auto"/>
        <w:bottom w:val="none" w:sz="0" w:space="0" w:color="auto"/>
        <w:right w:val="none" w:sz="0" w:space="0" w:color="auto"/>
      </w:divBdr>
    </w:div>
    <w:div w:id="789251582">
      <w:bodyDiv w:val="1"/>
      <w:marLeft w:val="0"/>
      <w:marRight w:val="0"/>
      <w:marTop w:val="0"/>
      <w:marBottom w:val="0"/>
      <w:divBdr>
        <w:top w:val="none" w:sz="0" w:space="0" w:color="auto"/>
        <w:left w:val="none" w:sz="0" w:space="0" w:color="auto"/>
        <w:bottom w:val="none" w:sz="0" w:space="0" w:color="auto"/>
        <w:right w:val="none" w:sz="0" w:space="0" w:color="auto"/>
      </w:divBdr>
    </w:div>
    <w:div w:id="991569478">
      <w:bodyDiv w:val="1"/>
      <w:marLeft w:val="0"/>
      <w:marRight w:val="0"/>
      <w:marTop w:val="0"/>
      <w:marBottom w:val="0"/>
      <w:divBdr>
        <w:top w:val="none" w:sz="0" w:space="0" w:color="auto"/>
        <w:left w:val="none" w:sz="0" w:space="0" w:color="auto"/>
        <w:bottom w:val="none" w:sz="0" w:space="0" w:color="auto"/>
        <w:right w:val="none" w:sz="0" w:space="0" w:color="auto"/>
      </w:divBdr>
      <w:divsChild>
        <w:div w:id="1900557898">
          <w:marLeft w:val="274"/>
          <w:marRight w:val="0"/>
          <w:marTop w:val="86"/>
          <w:marBottom w:val="0"/>
          <w:divBdr>
            <w:top w:val="none" w:sz="0" w:space="0" w:color="auto"/>
            <w:left w:val="none" w:sz="0" w:space="0" w:color="auto"/>
            <w:bottom w:val="none" w:sz="0" w:space="0" w:color="auto"/>
            <w:right w:val="none" w:sz="0" w:space="0" w:color="auto"/>
          </w:divBdr>
        </w:div>
      </w:divsChild>
    </w:div>
    <w:div w:id="1126239110">
      <w:bodyDiv w:val="1"/>
      <w:marLeft w:val="0"/>
      <w:marRight w:val="0"/>
      <w:marTop w:val="0"/>
      <w:marBottom w:val="0"/>
      <w:divBdr>
        <w:top w:val="none" w:sz="0" w:space="0" w:color="auto"/>
        <w:left w:val="none" w:sz="0" w:space="0" w:color="auto"/>
        <w:bottom w:val="none" w:sz="0" w:space="0" w:color="auto"/>
        <w:right w:val="none" w:sz="0" w:space="0" w:color="auto"/>
      </w:divBdr>
    </w:div>
    <w:div w:id="1251546795">
      <w:bodyDiv w:val="1"/>
      <w:marLeft w:val="0"/>
      <w:marRight w:val="0"/>
      <w:marTop w:val="0"/>
      <w:marBottom w:val="0"/>
      <w:divBdr>
        <w:top w:val="none" w:sz="0" w:space="0" w:color="auto"/>
        <w:left w:val="none" w:sz="0" w:space="0" w:color="auto"/>
        <w:bottom w:val="none" w:sz="0" w:space="0" w:color="auto"/>
        <w:right w:val="none" w:sz="0" w:space="0" w:color="auto"/>
      </w:divBdr>
      <w:divsChild>
        <w:div w:id="1170412665">
          <w:marLeft w:val="533"/>
          <w:marRight w:val="0"/>
          <w:marTop w:val="134"/>
          <w:marBottom w:val="0"/>
          <w:divBdr>
            <w:top w:val="none" w:sz="0" w:space="0" w:color="auto"/>
            <w:left w:val="none" w:sz="0" w:space="0" w:color="auto"/>
            <w:bottom w:val="none" w:sz="0" w:space="0" w:color="auto"/>
            <w:right w:val="none" w:sz="0" w:space="0" w:color="auto"/>
          </w:divBdr>
        </w:div>
        <w:div w:id="1728458163">
          <w:marLeft w:val="533"/>
          <w:marRight w:val="0"/>
          <w:marTop w:val="134"/>
          <w:marBottom w:val="0"/>
          <w:divBdr>
            <w:top w:val="none" w:sz="0" w:space="0" w:color="auto"/>
            <w:left w:val="none" w:sz="0" w:space="0" w:color="auto"/>
            <w:bottom w:val="none" w:sz="0" w:space="0" w:color="auto"/>
            <w:right w:val="none" w:sz="0" w:space="0" w:color="auto"/>
          </w:divBdr>
        </w:div>
      </w:divsChild>
    </w:div>
    <w:div w:id="1529754996">
      <w:bodyDiv w:val="1"/>
      <w:marLeft w:val="0"/>
      <w:marRight w:val="0"/>
      <w:marTop w:val="0"/>
      <w:marBottom w:val="0"/>
      <w:divBdr>
        <w:top w:val="none" w:sz="0" w:space="0" w:color="auto"/>
        <w:left w:val="none" w:sz="0" w:space="0" w:color="auto"/>
        <w:bottom w:val="none" w:sz="0" w:space="0" w:color="auto"/>
        <w:right w:val="none" w:sz="0" w:space="0" w:color="auto"/>
      </w:divBdr>
      <w:divsChild>
        <w:div w:id="984313205">
          <w:marLeft w:val="533"/>
          <w:marRight w:val="0"/>
          <w:marTop w:val="144"/>
          <w:marBottom w:val="0"/>
          <w:divBdr>
            <w:top w:val="none" w:sz="0" w:space="0" w:color="auto"/>
            <w:left w:val="none" w:sz="0" w:space="0" w:color="auto"/>
            <w:bottom w:val="none" w:sz="0" w:space="0" w:color="auto"/>
            <w:right w:val="none" w:sz="0" w:space="0" w:color="auto"/>
          </w:divBdr>
        </w:div>
      </w:divsChild>
    </w:div>
    <w:div w:id="1993371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wikipedia.org/wiki/DSM-5" TargetMode="External"/><Relationship Id="rId18" Type="http://schemas.openxmlformats.org/officeDocument/2006/relationships/header" Target="header5.xml"/><Relationship Id="rId26" Type="http://schemas.openxmlformats.org/officeDocument/2006/relationships/hyperlink" Target="http://en.wikipedia.org/wiki/DSM-5"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researchautism.net/pages/autism_autistic_asperger_spectrum/index" TargetMode="External"/><Relationship Id="rId25" Type="http://schemas.openxmlformats.org/officeDocument/2006/relationships/header" Target="header12.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7.xml"/><Relationship Id="rId29" Type="http://schemas.openxmlformats.org/officeDocument/2006/relationships/hyperlink" Target="http://www.health.govt.nz/our-work/disability-services/disability-projects-and-programmes/autism-spectrum-disorder-guideline/keeping-guideline-d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hyperlink" Target="http://www.health.govt.nz/our-work/disability-services/disability-projects-and-programmes/autism-spectrum-disorder-guideline/keeping-guideline-date"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yperlink" Target="http://www.health.govt.nz/our-work/disability-services/disability-projects-and-programmes/autism-spectrum-disorder-guideline/keeping-guideline-date"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yperlink" Target="http://www.health.govt.nz/our-work/disability-services/disability-projects-and-programmes/autism-spectrum-disorder-guideline/keeping-guideline-dat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yperlink" Target="http://www.health.govt.nz/our-work/disability-services/disability-projects-and-programmes/autism-spectrum-disorder-guideline/keeping-guideline-date"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52523-725D-44D3-B114-6B1AF3841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72035</Words>
  <Characters>410606</Characters>
  <Application>Microsoft Office Word</Application>
  <DocSecurity>0</DocSecurity>
  <Lines>3421</Lines>
  <Paragraphs>963</Paragraphs>
  <ScaleCrop>false</ScaleCrop>
  <HeadingPairs>
    <vt:vector size="2" baseType="variant">
      <vt:variant>
        <vt:lpstr>Title</vt:lpstr>
      </vt:variant>
      <vt:variant>
        <vt:i4>1</vt:i4>
      </vt:variant>
    </vt:vector>
  </HeadingPairs>
  <TitlesOfParts>
    <vt:vector size="1" baseType="lpstr">
      <vt:lpstr>NZ ASD Guideline supplementary paper on social skills groups for children and young people with ASD</vt:lpstr>
    </vt:vector>
  </TitlesOfParts>
  <Company>Wordprocessing Services</Company>
  <LinksUpToDate>false</LinksUpToDate>
  <CharactersWithSpaces>481678</CharactersWithSpaces>
  <SharedDoc>false</SharedDoc>
  <HyperlinkBase/>
  <HLinks>
    <vt:vector size="348" baseType="variant">
      <vt:variant>
        <vt:i4>1048583</vt:i4>
      </vt:variant>
      <vt:variant>
        <vt:i4>332</vt:i4>
      </vt:variant>
      <vt:variant>
        <vt:i4>0</vt:i4>
      </vt:variant>
      <vt:variant>
        <vt:i4>5</vt:i4>
      </vt:variant>
      <vt:variant>
        <vt:lpwstr/>
      </vt:variant>
      <vt:variant>
        <vt:lpwstr>_Toc311632026</vt:lpwstr>
      </vt:variant>
      <vt:variant>
        <vt:i4>1048580</vt:i4>
      </vt:variant>
      <vt:variant>
        <vt:i4>326</vt:i4>
      </vt:variant>
      <vt:variant>
        <vt:i4>0</vt:i4>
      </vt:variant>
      <vt:variant>
        <vt:i4>5</vt:i4>
      </vt:variant>
      <vt:variant>
        <vt:lpwstr/>
      </vt:variant>
      <vt:variant>
        <vt:lpwstr>_Toc311632025</vt:lpwstr>
      </vt:variant>
      <vt:variant>
        <vt:i4>1048581</vt:i4>
      </vt:variant>
      <vt:variant>
        <vt:i4>320</vt:i4>
      </vt:variant>
      <vt:variant>
        <vt:i4>0</vt:i4>
      </vt:variant>
      <vt:variant>
        <vt:i4>5</vt:i4>
      </vt:variant>
      <vt:variant>
        <vt:lpwstr/>
      </vt:variant>
      <vt:variant>
        <vt:lpwstr>_Toc311632024</vt:lpwstr>
      </vt:variant>
      <vt:variant>
        <vt:i4>1048578</vt:i4>
      </vt:variant>
      <vt:variant>
        <vt:i4>314</vt:i4>
      </vt:variant>
      <vt:variant>
        <vt:i4>0</vt:i4>
      </vt:variant>
      <vt:variant>
        <vt:i4>5</vt:i4>
      </vt:variant>
      <vt:variant>
        <vt:lpwstr/>
      </vt:variant>
      <vt:variant>
        <vt:lpwstr>_Toc311632023</vt:lpwstr>
      </vt:variant>
      <vt:variant>
        <vt:i4>1048579</vt:i4>
      </vt:variant>
      <vt:variant>
        <vt:i4>308</vt:i4>
      </vt:variant>
      <vt:variant>
        <vt:i4>0</vt:i4>
      </vt:variant>
      <vt:variant>
        <vt:i4>5</vt:i4>
      </vt:variant>
      <vt:variant>
        <vt:lpwstr/>
      </vt:variant>
      <vt:variant>
        <vt:lpwstr>_Toc311632022</vt:lpwstr>
      </vt:variant>
      <vt:variant>
        <vt:i4>1048576</vt:i4>
      </vt:variant>
      <vt:variant>
        <vt:i4>302</vt:i4>
      </vt:variant>
      <vt:variant>
        <vt:i4>0</vt:i4>
      </vt:variant>
      <vt:variant>
        <vt:i4>5</vt:i4>
      </vt:variant>
      <vt:variant>
        <vt:lpwstr/>
      </vt:variant>
      <vt:variant>
        <vt:lpwstr>_Toc311632021</vt:lpwstr>
      </vt:variant>
      <vt:variant>
        <vt:i4>1048577</vt:i4>
      </vt:variant>
      <vt:variant>
        <vt:i4>296</vt:i4>
      </vt:variant>
      <vt:variant>
        <vt:i4>0</vt:i4>
      </vt:variant>
      <vt:variant>
        <vt:i4>5</vt:i4>
      </vt:variant>
      <vt:variant>
        <vt:lpwstr/>
      </vt:variant>
      <vt:variant>
        <vt:lpwstr>_Toc311632020</vt:lpwstr>
      </vt:variant>
      <vt:variant>
        <vt:i4>1245192</vt:i4>
      </vt:variant>
      <vt:variant>
        <vt:i4>290</vt:i4>
      </vt:variant>
      <vt:variant>
        <vt:i4>0</vt:i4>
      </vt:variant>
      <vt:variant>
        <vt:i4>5</vt:i4>
      </vt:variant>
      <vt:variant>
        <vt:lpwstr/>
      </vt:variant>
      <vt:variant>
        <vt:lpwstr>_Toc311632019</vt:lpwstr>
      </vt:variant>
      <vt:variant>
        <vt:i4>1245193</vt:i4>
      </vt:variant>
      <vt:variant>
        <vt:i4>284</vt:i4>
      </vt:variant>
      <vt:variant>
        <vt:i4>0</vt:i4>
      </vt:variant>
      <vt:variant>
        <vt:i4>5</vt:i4>
      </vt:variant>
      <vt:variant>
        <vt:lpwstr/>
      </vt:variant>
      <vt:variant>
        <vt:lpwstr>_Toc311632018</vt:lpwstr>
      </vt:variant>
      <vt:variant>
        <vt:i4>1245190</vt:i4>
      </vt:variant>
      <vt:variant>
        <vt:i4>278</vt:i4>
      </vt:variant>
      <vt:variant>
        <vt:i4>0</vt:i4>
      </vt:variant>
      <vt:variant>
        <vt:i4>5</vt:i4>
      </vt:variant>
      <vt:variant>
        <vt:lpwstr/>
      </vt:variant>
      <vt:variant>
        <vt:lpwstr>_Toc311632017</vt:lpwstr>
      </vt:variant>
      <vt:variant>
        <vt:i4>1245191</vt:i4>
      </vt:variant>
      <vt:variant>
        <vt:i4>272</vt:i4>
      </vt:variant>
      <vt:variant>
        <vt:i4>0</vt:i4>
      </vt:variant>
      <vt:variant>
        <vt:i4>5</vt:i4>
      </vt:variant>
      <vt:variant>
        <vt:lpwstr/>
      </vt:variant>
      <vt:variant>
        <vt:lpwstr>_Toc311632016</vt:lpwstr>
      </vt:variant>
      <vt:variant>
        <vt:i4>1245188</vt:i4>
      </vt:variant>
      <vt:variant>
        <vt:i4>266</vt:i4>
      </vt:variant>
      <vt:variant>
        <vt:i4>0</vt:i4>
      </vt:variant>
      <vt:variant>
        <vt:i4>5</vt:i4>
      </vt:variant>
      <vt:variant>
        <vt:lpwstr/>
      </vt:variant>
      <vt:variant>
        <vt:lpwstr>_Toc311632015</vt:lpwstr>
      </vt:variant>
      <vt:variant>
        <vt:i4>1245189</vt:i4>
      </vt:variant>
      <vt:variant>
        <vt:i4>260</vt:i4>
      </vt:variant>
      <vt:variant>
        <vt:i4>0</vt:i4>
      </vt:variant>
      <vt:variant>
        <vt:i4>5</vt:i4>
      </vt:variant>
      <vt:variant>
        <vt:lpwstr/>
      </vt:variant>
      <vt:variant>
        <vt:lpwstr>_Toc311632014</vt:lpwstr>
      </vt:variant>
      <vt:variant>
        <vt:i4>1245186</vt:i4>
      </vt:variant>
      <vt:variant>
        <vt:i4>254</vt:i4>
      </vt:variant>
      <vt:variant>
        <vt:i4>0</vt:i4>
      </vt:variant>
      <vt:variant>
        <vt:i4>5</vt:i4>
      </vt:variant>
      <vt:variant>
        <vt:lpwstr/>
      </vt:variant>
      <vt:variant>
        <vt:lpwstr>_Toc311632013</vt:lpwstr>
      </vt:variant>
      <vt:variant>
        <vt:i4>1245187</vt:i4>
      </vt:variant>
      <vt:variant>
        <vt:i4>248</vt:i4>
      </vt:variant>
      <vt:variant>
        <vt:i4>0</vt:i4>
      </vt:variant>
      <vt:variant>
        <vt:i4>5</vt:i4>
      </vt:variant>
      <vt:variant>
        <vt:lpwstr/>
      </vt:variant>
      <vt:variant>
        <vt:lpwstr>_Toc311632012</vt:lpwstr>
      </vt:variant>
      <vt:variant>
        <vt:i4>1245184</vt:i4>
      </vt:variant>
      <vt:variant>
        <vt:i4>242</vt:i4>
      </vt:variant>
      <vt:variant>
        <vt:i4>0</vt:i4>
      </vt:variant>
      <vt:variant>
        <vt:i4>5</vt:i4>
      </vt:variant>
      <vt:variant>
        <vt:lpwstr/>
      </vt:variant>
      <vt:variant>
        <vt:lpwstr>_Toc311632011</vt:lpwstr>
      </vt:variant>
      <vt:variant>
        <vt:i4>1245185</vt:i4>
      </vt:variant>
      <vt:variant>
        <vt:i4>236</vt:i4>
      </vt:variant>
      <vt:variant>
        <vt:i4>0</vt:i4>
      </vt:variant>
      <vt:variant>
        <vt:i4>5</vt:i4>
      </vt:variant>
      <vt:variant>
        <vt:lpwstr/>
      </vt:variant>
      <vt:variant>
        <vt:lpwstr>_Toc311632010</vt:lpwstr>
      </vt:variant>
      <vt:variant>
        <vt:i4>1179656</vt:i4>
      </vt:variant>
      <vt:variant>
        <vt:i4>230</vt:i4>
      </vt:variant>
      <vt:variant>
        <vt:i4>0</vt:i4>
      </vt:variant>
      <vt:variant>
        <vt:i4>5</vt:i4>
      </vt:variant>
      <vt:variant>
        <vt:lpwstr/>
      </vt:variant>
      <vt:variant>
        <vt:lpwstr>_Toc311632009</vt:lpwstr>
      </vt:variant>
      <vt:variant>
        <vt:i4>1179657</vt:i4>
      </vt:variant>
      <vt:variant>
        <vt:i4>224</vt:i4>
      </vt:variant>
      <vt:variant>
        <vt:i4>0</vt:i4>
      </vt:variant>
      <vt:variant>
        <vt:i4>5</vt:i4>
      </vt:variant>
      <vt:variant>
        <vt:lpwstr/>
      </vt:variant>
      <vt:variant>
        <vt:lpwstr>_Toc311632008</vt:lpwstr>
      </vt:variant>
      <vt:variant>
        <vt:i4>1179654</vt:i4>
      </vt:variant>
      <vt:variant>
        <vt:i4>218</vt:i4>
      </vt:variant>
      <vt:variant>
        <vt:i4>0</vt:i4>
      </vt:variant>
      <vt:variant>
        <vt:i4>5</vt:i4>
      </vt:variant>
      <vt:variant>
        <vt:lpwstr/>
      </vt:variant>
      <vt:variant>
        <vt:lpwstr>_Toc311632007</vt:lpwstr>
      </vt:variant>
      <vt:variant>
        <vt:i4>1179655</vt:i4>
      </vt:variant>
      <vt:variant>
        <vt:i4>212</vt:i4>
      </vt:variant>
      <vt:variant>
        <vt:i4>0</vt:i4>
      </vt:variant>
      <vt:variant>
        <vt:i4>5</vt:i4>
      </vt:variant>
      <vt:variant>
        <vt:lpwstr/>
      </vt:variant>
      <vt:variant>
        <vt:lpwstr>_Toc311632006</vt:lpwstr>
      </vt:variant>
      <vt:variant>
        <vt:i4>1179652</vt:i4>
      </vt:variant>
      <vt:variant>
        <vt:i4>206</vt:i4>
      </vt:variant>
      <vt:variant>
        <vt:i4>0</vt:i4>
      </vt:variant>
      <vt:variant>
        <vt:i4>5</vt:i4>
      </vt:variant>
      <vt:variant>
        <vt:lpwstr/>
      </vt:variant>
      <vt:variant>
        <vt:lpwstr>_Toc311632005</vt:lpwstr>
      </vt:variant>
      <vt:variant>
        <vt:i4>1179653</vt:i4>
      </vt:variant>
      <vt:variant>
        <vt:i4>200</vt:i4>
      </vt:variant>
      <vt:variant>
        <vt:i4>0</vt:i4>
      </vt:variant>
      <vt:variant>
        <vt:i4>5</vt:i4>
      </vt:variant>
      <vt:variant>
        <vt:lpwstr/>
      </vt:variant>
      <vt:variant>
        <vt:lpwstr>_Toc311632004</vt:lpwstr>
      </vt:variant>
      <vt:variant>
        <vt:i4>1179650</vt:i4>
      </vt:variant>
      <vt:variant>
        <vt:i4>194</vt:i4>
      </vt:variant>
      <vt:variant>
        <vt:i4>0</vt:i4>
      </vt:variant>
      <vt:variant>
        <vt:i4>5</vt:i4>
      </vt:variant>
      <vt:variant>
        <vt:lpwstr/>
      </vt:variant>
      <vt:variant>
        <vt:lpwstr>_Toc311632003</vt:lpwstr>
      </vt:variant>
      <vt:variant>
        <vt:i4>1179651</vt:i4>
      </vt:variant>
      <vt:variant>
        <vt:i4>188</vt:i4>
      </vt:variant>
      <vt:variant>
        <vt:i4>0</vt:i4>
      </vt:variant>
      <vt:variant>
        <vt:i4>5</vt:i4>
      </vt:variant>
      <vt:variant>
        <vt:lpwstr/>
      </vt:variant>
      <vt:variant>
        <vt:lpwstr>_Toc311632002</vt:lpwstr>
      </vt:variant>
      <vt:variant>
        <vt:i4>1179648</vt:i4>
      </vt:variant>
      <vt:variant>
        <vt:i4>182</vt:i4>
      </vt:variant>
      <vt:variant>
        <vt:i4>0</vt:i4>
      </vt:variant>
      <vt:variant>
        <vt:i4>5</vt:i4>
      </vt:variant>
      <vt:variant>
        <vt:lpwstr/>
      </vt:variant>
      <vt:variant>
        <vt:lpwstr>_Toc311632001</vt:lpwstr>
      </vt:variant>
      <vt:variant>
        <vt:i4>1179649</vt:i4>
      </vt:variant>
      <vt:variant>
        <vt:i4>176</vt:i4>
      </vt:variant>
      <vt:variant>
        <vt:i4>0</vt:i4>
      </vt:variant>
      <vt:variant>
        <vt:i4>5</vt:i4>
      </vt:variant>
      <vt:variant>
        <vt:lpwstr/>
      </vt:variant>
      <vt:variant>
        <vt:lpwstr>_Toc311632000</vt:lpwstr>
      </vt:variant>
      <vt:variant>
        <vt:i4>1572865</vt:i4>
      </vt:variant>
      <vt:variant>
        <vt:i4>170</vt:i4>
      </vt:variant>
      <vt:variant>
        <vt:i4>0</vt:i4>
      </vt:variant>
      <vt:variant>
        <vt:i4>5</vt:i4>
      </vt:variant>
      <vt:variant>
        <vt:lpwstr/>
      </vt:variant>
      <vt:variant>
        <vt:lpwstr>_Toc311631999</vt:lpwstr>
      </vt:variant>
      <vt:variant>
        <vt:i4>1572864</vt:i4>
      </vt:variant>
      <vt:variant>
        <vt:i4>164</vt:i4>
      </vt:variant>
      <vt:variant>
        <vt:i4>0</vt:i4>
      </vt:variant>
      <vt:variant>
        <vt:i4>5</vt:i4>
      </vt:variant>
      <vt:variant>
        <vt:lpwstr/>
      </vt:variant>
      <vt:variant>
        <vt:lpwstr>_Toc311631998</vt:lpwstr>
      </vt:variant>
      <vt:variant>
        <vt:i4>1572879</vt:i4>
      </vt:variant>
      <vt:variant>
        <vt:i4>158</vt:i4>
      </vt:variant>
      <vt:variant>
        <vt:i4>0</vt:i4>
      </vt:variant>
      <vt:variant>
        <vt:i4>5</vt:i4>
      </vt:variant>
      <vt:variant>
        <vt:lpwstr/>
      </vt:variant>
      <vt:variant>
        <vt:lpwstr>_Toc311631997</vt:lpwstr>
      </vt:variant>
      <vt:variant>
        <vt:i4>1572878</vt:i4>
      </vt:variant>
      <vt:variant>
        <vt:i4>152</vt:i4>
      </vt:variant>
      <vt:variant>
        <vt:i4>0</vt:i4>
      </vt:variant>
      <vt:variant>
        <vt:i4>5</vt:i4>
      </vt:variant>
      <vt:variant>
        <vt:lpwstr/>
      </vt:variant>
      <vt:variant>
        <vt:lpwstr>_Toc311631996</vt:lpwstr>
      </vt:variant>
      <vt:variant>
        <vt:i4>1572877</vt:i4>
      </vt:variant>
      <vt:variant>
        <vt:i4>146</vt:i4>
      </vt:variant>
      <vt:variant>
        <vt:i4>0</vt:i4>
      </vt:variant>
      <vt:variant>
        <vt:i4>5</vt:i4>
      </vt:variant>
      <vt:variant>
        <vt:lpwstr/>
      </vt:variant>
      <vt:variant>
        <vt:lpwstr>_Toc311631995</vt:lpwstr>
      </vt:variant>
      <vt:variant>
        <vt:i4>1572876</vt:i4>
      </vt:variant>
      <vt:variant>
        <vt:i4>140</vt:i4>
      </vt:variant>
      <vt:variant>
        <vt:i4>0</vt:i4>
      </vt:variant>
      <vt:variant>
        <vt:i4>5</vt:i4>
      </vt:variant>
      <vt:variant>
        <vt:lpwstr/>
      </vt:variant>
      <vt:variant>
        <vt:lpwstr>_Toc311631994</vt:lpwstr>
      </vt:variant>
      <vt:variant>
        <vt:i4>1572875</vt:i4>
      </vt:variant>
      <vt:variant>
        <vt:i4>134</vt:i4>
      </vt:variant>
      <vt:variant>
        <vt:i4>0</vt:i4>
      </vt:variant>
      <vt:variant>
        <vt:i4>5</vt:i4>
      </vt:variant>
      <vt:variant>
        <vt:lpwstr/>
      </vt:variant>
      <vt:variant>
        <vt:lpwstr>_Toc311631993</vt:lpwstr>
      </vt:variant>
      <vt:variant>
        <vt:i4>1572874</vt:i4>
      </vt:variant>
      <vt:variant>
        <vt:i4>128</vt:i4>
      </vt:variant>
      <vt:variant>
        <vt:i4>0</vt:i4>
      </vt:variant>
      <vt:variant>
        <vt:i4>5</vt:i4>
      </vt:variant>
      <vt:variant>
        <vt:lpwstr/>
      </vt:variant>
      <vt:variant>
        <vt:lpwstr>_Toc311631992</vt:lpwstr>
      </vt:variant>
      <vt:variant>
        <vt:i4>1572873</vt:i4>
      </vt:variant>
      <vt:variant>
        <vt:i4>122</vt:i4>
      </vt:variant>
      <vt:variant>
        <vt:i4>0</vt:i4>
      </vt:variant>
      <vt:variant>
        <vt:i4>5</vt:i4>
      </vt:variant>
      <vt:variant>
        <vt:lpwstr/>
      </vt:variant>
      <vt:variant>
        <vt:lpwstr>_Toc311631991</vt:lpwstr>
      </vt:variant>
      <vt:variant>
        <vt:i4>1572872</vt:i4>
      </vt:variant>
      <vt:variant>
        <vt:i4>116</vt:i4>
      </vt:variant>
      <vt:variant>
        <vt:i4>0</vt:i4>
      </vt:variant>
      <vt:variant>
        <vt:i4>5</vt:i4>
      </vt:variant>
      <vt:variant>
        <vt:lpwstr/>
      </vt:variant>
      <vt:variant>
        <vt:lpwstr>_Toc311631990</vt:lpwstr>
      </vt:variant>
      <vt:variant>
        <vt:i4>1638401</vt:i4>
      </vt:variant>
      <vt:variant>
        <vt:i4>110</vt:i4>
      </vt:variant>
      <vt:variant>
        <vt:i4>0</vt:i4>
      </vt:variant>
      <vt:variant>
        <vt:i4>5</vt:i4>
      </vt:variant>
      <vt:variant>
        <vt:lpwstr/>
      </vt:variant>
      <vt:variant>
        <vt:lpwstr>_Toc311631989</vt:lpwstr>
      </vt:variant>
      <vt:variant>
        <vt:i4>1638400</vt:i4>
      </vt:variant>
      <vt:variant>
        <vt:i4>104</vt:i4>
      </vt:variant>
      <vt:variant>
        <vt:i4>0</vt:i4>
      </vt:variant>
      <vt:variant>
        <vt:i4>5</vt:i4>
      </vt:variant>
      <vt:variant>
        <vt:lpwstr/>
      </vt:variant>
      <vt:variant>
        <vt:lpwstr>_Toc311631988</vt:lpwstr>
      </vt:variant>
      <vt:variant>
        <vt:i4>1638415</vt:i4>
      </vt:variant>
      <vt:variant>
        <vt:i4>98</vt:i4>
      </vt:variant>
      <vt:variant>
        <vt:i4>0</vt:i4>
      </vt:variant>
      <vt:variant>
        <vt:i4>5</vt:i4>
      </vt:variant>
      <vt:variant>
        <vt:lpwstr/>
      </vt:variant>
      <vt:variant>
        <vt:lpwstr>_Toc311631987</vt:lpwstr>
      </vt:variant>
      <vt:variant>
        <vt:i4>1638414</vt:i4>
      </vt:variant>
      <vt:variant>
        <vt:i4>92</vt:i4>
      </vt:variant>
      <vt:variant>
        <vt:i4>0</vt:i4>
      </vt:variant>
      <vt:variant>
        <vt:i4>5</vt:i4>
      </vt:variant>
      <vt:variant>
        <vt:lpwstr/>
      </vt:variant>
      <vt:variant>
        <vt:lpwstr>_Toc311631986</vt:lpwstr>
      </vt:variant>
      <vt:variant>
        <vt:i4>1638413</vt:i4>
      </vt:variant>
      <vt:variant>
        <vt:i4>86</vt:i4>
      </vt:variant>
      <vt:variant>
        <vt:i4>0</vt:i4>
      </vt:variant>
      <vt:variant>
        <vt:i4>5</vt:i4>
      </vt:variant>
      <vt:variant>
        <vt:lpwstr/>
      </vt:variant>
      <vt:variant>
        <vt:lpwstr>_Toc311631985</vt:lpwstr>
      </vt:variant>
      <vt:variant>
        <vt:i4>1638412</vt:i4>
      </vt:variant>
      <vt:variant>
        <vt:i4>80</vt:i4>
      </vt:variant>
      <vt:variant>
        <vt:i4>0</vt:i4>
      </vt:variant>
      <vt:variant>
        <vt:i4>5</vt:i4>
      </vt:variant>
      <vt:variant>
        <vt:lpwstr/>
      </vt:variant>
      <vt:variant>
        <vt:lpwstr>_Toc311631984</vt:lpwstr>
      </vt:variant>
      <vt:variant>
        <vt:i4>1638411</vt:i4>
      </vt:variant>
      <vt:variant>
        <vt:i4>74</vt:i4>
      </vt:variant>
      <vt:variant>
        <vt:i4>0</vt:i4>
      </vt:variant>
      <vt:variant>
        <vt:i4>5</vt:i4>
      </vt:variant>
      <vt:variant>
        <vt:lpwstr/>
      </vt:variant>
      <vt:variant>
        <vt:lpwstr>_Toc311631983</vt:lpwstr>
      </vt:variant>
      <vt:variant>
        <vt:i4>1638410</vt:i4>
      </vt:variant>
      <vt:variant>
        <vt:i4>68</vt:i4>
      </vt:variant>
      <vt:variant>
        <vt:i4>0</vt:i4>
      </vt:variant>
      <vt:variant>
        <vt:i4>5</vt:i4>
      </vt:variant>
      <vt:variant>
        <vt:lpwstr/>
      </vt:variant>
      <vt:variant>
        <vt:lpwstr>_Toc311631982</vt:lpwstr>
      </vt:variant>
      <vt:variant>
        <vt:i4>1638409</vt:i4>
      </vt:variant>
      <vt:variant>
        <vt:i4>62</vt:i4>
      </vt:variant>
      <vt:variant>
        <vt:i4>0</vt:i4>
      </vt:variant>
      <vt:variant>
        <vt:i4>5</vt:i4>
      </vt:variant>
      <vt:variant>
        <vt:lpwstr/>
      </vt:variant>
      <vt:variant>
        <vt:lpwstr>_Toc311631981</vt:lpwstr>
      </vt:variant>
      <vt:variant>
        <vt:i4>1638408</vt:i4>
      </vt:variant>
      <vt:variant>
        <vt:i4>59</vt:i4>
      </vt:variant>
      <vt:variant>
        <vt:i4>0</vt:i4>
      </vt:variant>
      <vt:variant>
        <vt:i4>5</vt:i4>
      </vt:variant>
      <vt:variant>
        <vt:lpwstr/>
      </vt:variant>
      <vt:variant>
        <vt:lpwstr>_Toc311631980</vt:lpwstr>
      </vt:variant>
      <vt:variant>
        <vt:i4>1441793</vt:i4>
      </vt:variant>
      <vt:variant>
        <vt:i4>53</vt:i4>
      </vt:variant>
      <vt:variant>
        <vt:i4>0</vt:i4>
      </vt:variant>
      <vt:variant>
        <vt:i4>5</vt:i4>
      </vt:variant>
      <vt:variant>
        <vt:lpwstr/>
      </vt:variant>
      <vt:variant>
        <vt:lpwstr>_Toc311631979</vt:lpwstr>
      </vt:variant>
      <vt:variant>
        <vt:i4>1441792</vt:i4>
      </vt:variant>
      <vt:variant>
        <vt:i4>47</vt:i4>
      </vt:variant>
      <vt:variant>
        <vt:i4>0</vt:i4>
      </vt:variant>
      <vt:variant>
        <vt:i4>5</vt:i4>
      </vt:variant>
      <vt:variant>
        <vt:lpwstr/>
      </vt:variant>
      <vt:variant>
        <vt:lpwstr>_Toc311631978</vt:lpwstr>
      </vt:variant>
      <vt:variant>
        <vt:i4>1441807</vt:i4>
      </vt:variant>
      <vt:variant>
        <vt:i4>41</vt:i4>
      </vt:variant>
      <vt:variant>
        <vt:i4>0</vt:i4>
      </vt:variant>
      <vt:variant>
        <vt:i4>5</vt:i4>
      </vt:variant>
      <vt:variant>
        <vt:lpwstr/>
      </vt:variant>
      <vt:variant>
        <vt:lpwstr>_Toc311631977</vt:lpwstr>
      </vt:variant>
      <vt:variant>
        <vt:i4>1441806</vt:i4>
      </vt:variant>
      <vt:variant>
        <vt:i4>35</vt:i4>
      </vt:variant>
      <vt:variant>
        <vt:i4>0</vt:i4>
      </vt:variant>
      <vt:variant>
        <vt:i4>5</vt:i4>
      </vt:variant>
      <vt:variant>
        <vt:lpwstr/>
      </vt:variant>
      <vt:variant>
        <vt:lpwstr>_Toc311631976</vt:lpwstr>
      </vt:variant>
      <vt:variant>
        <vt:i4>1441805</vt:i4>
      </vt:variant>
      <vt:variant>
        <vt:i4>29</vt:i4>
      </vt:variant>
      <vt:variant>
        <vt:i4>0</vt:i4>
      </vt:variant>
      <vt:variant>
        <vt:i4>5</vt:i4>
      </vt:variant>
      <vt:variant>
        <vt:lpwstr/>
      </vt:variant>
      <vt:variant>
        <vt:lpwstr>_Toc311631975</vt:lpwstr>
      </vt:variant>
      <vt:variant>
        <vt:i4>1441804</vt:i4>
      </vt:variant>
      <vt:variant>
        <vt:i4>23</vt:i4>
      </vt:variant>
      <vt:variant>
        <vt:i4>0</vt:i4>
      </vt:variant>
      <vt:variant>
        <vt:i4>5</vt:i4>
      </vt:variant>
      <vt:variant>
        <vt:lpwstr/>
      </vt:variant>
      <vt:variant>
        <vt:lpwstr>_Toc311631974</vt:lpwstr>
      </vt:variant>
      <vt:variant>
        <vt:i4>1441803</vt:i4>
      </vt:variant>
      <vt:variant>
        <vt:i4>17</vt:i4>
      </vt:variant>
      <vt:variant>
        <vt:i4>0</vt:i4>
      </vt:variant>
      <vt:variant>
        <vt:i4>5</vt:i4>
      </vt:variant>
      <vt:variant>
        <vt:lpwstr/>
      </vt:variant>
      <vt:variant>
        <vt:lpwstr>_Toc311631973</vt:lpwstr>
      </vt:variant>
      <vt:variant>
        <vt:i4>1507340</vt:i4>
      </vt:variant>
      <vt:variant>
        <vt:i4>11</vt:i4>
      </vt:variant>
      <vt:variant>
        <vt:i4>0</vt:i4>
      </vt:variant>
      <vt:variant>
        <vt:i4>5</vt:i4>
      </vt:variant>
      <vt:variant>
        <vt:lpwstr/>
      </vt:variant>
      <vt:variant>
        <vt:lpwstr>_Toc311631964</vt:lpwstr>
      </vt:variant>
      <vt:variant>
        <vt:i4>1507339</vt:i4>
      </vt:variant>
      <vt:variant>
        <vt:i4>5</vt:i4>
      </vt:variant>
      <vt:variant>
        <vt:i4>0</vt:i4>
      </vt:variant>
      <vt:variant>
        <vt:i4>5</vt:i4>
      </vt:variant>
      <vt:variant>
        <vt:lpwstr/>
      </vt:variant>
      <vt:variant>
        <vt:lpwstr>_Toc311631963</vt:lpwstr>
      </vt:variant>
      <vt:variant>
        <vt:i4>1638492</vt:i4>
      </vt:variant>
      <vt:variant>
        <vt:i4>0</vt:i4>
      </vt:variant>
      <vt:variant>
        <vt:i4>0</vt:i4>
      </vt:variant>
      <vt:variant>
        <vt:i4>5</vt:i4>
      </vt:variant>
      <vt:variant>
        <vt:lpwstr>http://www.moh.govt.nz/copyright</vt:lpwstr>
      </vt:variant>
      <vt:variant>
        <vt:lpwstr/>
      </vt:variant>
      <vt:variant>
        <vt:i4>7667774</vt:i4>
      </vt:variant>
      <vt:variant>
        <vt:i4>2219</vt:i4>
      </vt:variant>
      <vt:variant>
        <vt:i4>1025</vt:i4>
      </vt:variant>
      <vt:variant>
        <vt:i4>1</vt:i4>
      </vt:variant>
      <vt:variant>
        <vt:lpwstr>Cropped Logo with text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 ASD Guideline supplementary paper on social skills groups for children and young people with ASD</dc:title>
  <dc:creator>Marita Broadstock</dc:creator>
  <cp:lastModifiedBy>Bronwen Wall</cp:lastModifiedBy>
  <cp:revision>3</cp:revision>
  <cp:lastPrinted>2016-02-26T00:51:00Z</cp:lastPrinted>
  <dcterms:created xsi:type="dcterms:W3CDTF">2016-03-03T03:19:00Z</dcterms:created>
  <dcterms:modified xsi:type="dcterms:W3CDTF">2016-03-03T03:22:00Z</dcterms:modified>
</cp:coreProperties>
</file>